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kern w:val="20"/>
          <w:sz w:val="22"/>
          <w:szCs w:val="22"/>
          <w:lang w:val="en-GB" w:eastAsia="en-US"/>
          <w14:ligatures w14:val="none"/>
        </w:rPr>
        <w:id w:val="1172914833"/>
        <w:docPartObj>
          <w:docPartGallery w:val="Cover Pages"/>
          <w:docPartUnique/>
        </w:docPartObj>
      </w:sdtPr>
      <w:sdtEndPr>
        <w:rPr>
          <w:i/>
          <w:kern w:val="0"/>
        </w:rPr>
      </w:sdtEndPr>
      <w:sdtContent>
        <w:p w14:paraId="67788E8D" w14:textId="77777777" w:rsidR="00F979F7" w:rsidRPr="00B20C2B" w:rsidRDefault="00F979F7" w:rsidP="00F979F7">
          <w:pPr>
            <w:pStyle w:val="Titel"/>
            <w:jc w:val="right"/>
            <w:rPr>
              <w:rFonts w:asciiTheme="minorHAnsi" w:eastAsiaTheme="minorHAnsi" w:hAnsiTheme="minorHAnsi" w:cstheme="minorHAnsi"/>
              <w:color w:val="auto"/>
              <w:kern w:val="20"/>
              <w:sz w:val="22"/>
              <w:lang w:val="en-GB"/>
              <w14:ligatures w14:val="none"/>
            </w:rPr>
          </w:pPr>
        </w:p>
        <w:p w14:paraId="17019ACE" w14:textId="02D165E2" w:rsidR="00F979F7" w:rsidRPr="00B20C2B" w:rsidRDefault="00F979F7" w:rsidP="00F979F7">
          <w:pPr>
            <w:pStyle w:val="Titel"/>
            <w:rPr>
              <w:rFonts w:asciiTheme="minorHAnsi" w:hAnsiTheme="minorHAnsi" w:cstheme="minorHAnsi"/>
              <w:color w:val="auto"/>
              <w:sz w:val="32"/>
              <w:szCs w:val="32"/>
              <w:lang w:val="en-GB"/>
            </w:rPr>
          </w:pPr>
          <w:r w:rsidRPr="00B20C2B">
            <w:rPr>
              <w:rFonts w:asciiTheme="minorHAnsi" w:hAnsiTheme="minorHAnsi" w:cstheme="minorHAnsi"/>
              <w:noProof/>
              <w:color w:val="auto"/>
              <w:lang w:val="de-DE"/>
            </w:rPr>
            <mc:AlternateContent>
              <mc:Choice Requires="wps">
                <w:drawing>
                  <wp:anchor distT="0" distB="0" distL="114300" distR="114300" simplePos="0" relativeHeight="251659264" behindDoc="0" locked="0" layoutInCell="1" allowOverlap="1" wp14:anchorId="510A3E52" wp14:editId="1105BDF0">
                    <wp:simplePos x="0" y="0"/>
                    <wp:positionH relativeFrom="column">
                      <wp:posOffset>2021840</wp:posOffset>
                    </wp:positionH>
                    <wp:positionV relativeFrom="paragraph">
                      <wp:posOffset>9918700</wp:posOffset>
                    </wp:positionV>
                    <wp:extent cx="902335" cy="165735"/>
                    <wp:effectExtent l="0" t="0" r="12065" b="24765"/>
                    <wp:wrapNone/>
                    <wp:docPr id="99"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2335" cy="1657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A0B17C"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781pt" to="230.2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" strokecolor="#4a7ebb">
                    <o:lock v:ext="edit" shapetype="f"/>
                  </v:line>
                </w:pict>
              </mc:Fallback>
            </mc:AlternateContent>
          </w:r>
          <w:r w:rsidR="00945BEA" w:rsidRPr="00B20C2B">
            <w:rPr>
              <w:rFonts w:asciiTheme="minorHAnsi" w:hAnsiTheme="minorHAnsi" w:cstheme="minorHAnsi"/>
              <w:color w:val="auto"/>
              <w:lang w:val="en-GB"/>
            </w:rPr>
            <w:t>T</w:t>
          </w:r>
          <w:r w:rsidRPr="00B20C2B">
            <w:rPr>
              <w:rFonts w:asciiTheme="minorHAnsi" w:hAnsiTheme="minorHAnsi" w:cstheme="minorHAnsi"/>
              <w:color w:val="auto"/>
              <w:lang w:val="en-GB"/>
            </w:rPr>
            <w:t>e</w:t>
          </w:r>
          <w:r w:rsidR="00945BEA" w:rsidRPr="00B20C2B">
            <w:rPr>
              <w:rFonts w:asciiTheme="minorHAnsi" w:hAnsiTheme="minorHAnsi" w:cstheme="minorHAnsi"/>
              <w:color w:val="auto"/>
              <w:lang w:val="en-GB"/>
            </w:rPr>
            <w:t>rms of Reference</w:t>
          </w:r>
          <w:r w:rsidRPr="00B20C2B">
            <w:rPr>
              <w:rFonts w:asciiTheme="minorHAnsi" w:hAnsiTheme="minorHAnsi" w:cstheme="minorHAnsi"/>
              <w:color w:val="auto"/>
              <w:lang w:val="en-GB"/>
            </w:rPr>
            <w:t xml:space="preserve"> </w:t>
          </w:r>
          <w:r w:rsidR="00B20C2B">
            <w:rPr>
              <w:rFonts w:asciiTheme="minorHAnsi" w:hAnsiTheme="minorHAnsi" w:cstheme="minorHAnsi"/>
              <w:color w:val="auto"/>
              <w:lang w:val="en-GB"/>
            </w:rPr>
            <w:t>for Commissioning Systematic Reviews</w:t>
          </w:r>
        </w:p>
        <w:p w14:paraId="339C93AC" w14:textId="69C16114" w:rsidR="00F979F7" w:rsidRPr="00CF4B54" w:rsidRDefault="001C2204" w:rsidP="003C24A4">
          <w:pPr>
            <w:pStyle w:val="TitelVerzeichnisse"/>
            <w:rPr>
              <w:rFonts w:asciiTheme="minorHAnsi" w:hAnsiTheme="minorHAnsi"/>
              <w:noProof/>
              <w:color w:val="auto"/>
              <w:lang w:val="en-US"/>
            </w:rPr>
          </w:pPr>
          <w:r w:rsidRPr="00CF4B54">
            <w:rPr>
              <w:rFonts w:asciiTheme="minorHAnsi" w:hAnsiTheme="minorHAnsi"/>
              <w:noProof/>
              <w:color w:val="auto"/>
              <w:lang w:val="en-US"/>
            </w:rPr>
            <w:t>ProjectADD</w:t>
          </w:r>
          <w:r w:rsidR="003C24A4" w:rsidRPr="00CF4B54">
            <w:rPr>
              <w:rFonts w:asciiTheme="minorHAnsi" w:hAnsiTheme="minorHAnsi"/>
              <w:noProof/>
              <w:color w:val="auto"/>
              <w:lang w:val="en-US"/>
            </w:rPr>
            <w:t xml:space="preserve"> </w:t>
          </w:r>
          <w:r w:rsidR="003C24A4" w:rsidRPr="00CF4B54">
            <w:rPr>
              <w:rFonts w:asciiTheme="minorHAnsi" w:hAnsiTheme="minorHAnsi"/>
              <w:b w:val="0"/>
              <w:i/>
              <w:noProof/>
              <w:color w:val="auto"/>
              <w:lang w:val="en-US"/>
            </w:rPr>
            <w:t>– Add whenever you see “ADD”</w:t>
          </w:r>
          <w:r w:rsidR="001623BC" w:rsidRPr="00B20C2B">
            <w:rPr>
              <w:rFonts w:asciiTheme="minorHAnsi" w:hAnsiTheme="minorHAnsi"/>
              <w:b w:val="0"/>
              <w:i/>
              <w:noProof/>
              <w:color w:val="auto"/>
              <w:lang w:val="en-US"/>
            </w:rPr>
            <w:t>; sentences in italic contain additional information for commisioning organisations</w:t>
          </w:r>
        </w:p>
        <w:p w14:paraId="18DA083A" w14:textId="02F80604" w:rsidR="00F979F7" w:rsidRPr="00B20C2B" w:rsidRDefault="00945BEA" w:rsidP="00F979F7">
          <w:pPr>
            <w:rPr>
              <w:rFonts w:asciiTheme="minorHAnsi" w:hAnsiTheme="minorHAnsi" w:cstheme="minorHAnsi"/>
              <w:lang w:val="en-GB"/>
            </w:rPr>
          </w:pPr>
          <w:r w:rsidRPr="00B20C2B">
            <w:rPr>
              <w:rFonts w:asciiTheme="minorHAnsi" w:hAnsiTheme="minorHAnsi" w:cstheme="minorHAnsi"/>
              <w:lang w:val="en-GB"/>
            </w:rPr>
            <w:t>Date</w:t>
          </w:r>
          <w:r w:rsidR="00F979F7" w:rsidRPr="00B20C2B">
            <w:rPr>
              <w:rFonts w:asciiTheme="minorHAnsi" w:hAnsiTheme="minorHAnsi" w:cstheme="minorHAnsi"/>
              <w:lang w:val="en-GB"/>
            </w:rPr>
            <w:t xml:space="preserve">: </w:t>
          </w:r>
          <w:r w:rsidR="0059071B" w:rsidRPr="00B20C2B">
            <w:rPr>
              <w:rFonts w:asciiTheme="minorHAnsi" w:hAnsiTheme="minorHAnsi" w:cstheme="minorHAnsi"/>
              <w:lang w:val="en-GB"/>
            </w:rPr>
            <w:t>December</w:t>
          </w:r>
          <w:r w:rsidR="00DC638F" w:rsidRPr="00B20C2B">
            <w:rPr>
              <w:rFonts w:asciiTheme="minorHAnsi" w:hAnsiTheme="minorHAnsi" w:cstheme="minorHAnsi"/>
              <w:lang w:val="en-GB"/>
            </w:rPr>
            <w:t xml:space="preserve"> </w:t>
          </w:r>
          <w:r w:rsidR="00F35745" w:rsidRPr="00B20C2B">
            <w:rPr>
              <w:rFonts w:asciiTheme="minorHAnsi" w:hAnsiTheme="minorHAnsi" w:cstheme="minorHAnsi"/>
              <w:lang w:val="en-GB"/>
            </w:rPr>
            <w:t>202</w:t>
          </w:r>
          <w:r w:rsidR="005A4287" w:rsidRPr="00B20C2B">
            <w:rPr>
              <w:rFonts w:asciiTheme="minorHAnsi" w:hAnsiTheme="minorHAnsi" w:cstheme="minorHAnsi"/>
              <w:lang w:val="en-GB"/>
            </w:rPr>
            <w:t>3</w:t>
          </w:r>
        </w:p>
        <w:p w14:paraId="7F7A4B45" w14:textId="77777777" w:rsidR="00F979F7" w:rsidRPr="00B20C2B" w:rsidRDefault="00F979F7" w:rsidP="00F979F7">
          <w:pPr>
            <w:rPr>
              <w:rFonts w:asciiTheme="minorHAnsi" w:hAnsiTheme="minorHAnsi" w:cstheme="minorHAnsi"/>
              <w:lang w:val="en-GB"/>
            </w:rPr>
          </w:pPr>
        </w:p>
        <w:p w14:paraId="11A68ABC" w14:textId="644D2C93" w:rsidR="00F979F7" w:rsidRPr="00B20C2B" w:rsidRDefault="00626B70" w:rsidP="00F979F7">
          <w:pPr>
            <w:pStyle w:val="Hervorheben"/>
            <w:rPr>
              <w:rFonts w:asciiTheme="minorHAnsi" w:hAnsiTheme="minorHAnsi" w:cstheme="minorHAnsi"/>
              <w:b/>
              <w:color w:val="auto"/>
              <w:sz w:val="28"/>
              <w:lang w:val="en-GB"/>
            </w:rPr>
          </w:pPr>
          <w:r w:rsidRPr="00B20C2B">
            <w:rPr>
              <w:rFonts w:asciiTheme="minorHAnsi" w:hAnsiTheme="minorHAnsi" w:cstheme="minorHAnsi"/>
              <w:b/>
              <w:color w:val="auto"/>
              <w:sz w:val="28"/>
              <w:lang w:val="en-GB"/>
            </w:rPr>
            <w:t>Consultancy:</w:t>
          </w:r>
          <w:r w:rsidR="00E35057" w:rsidRPr="00B20C2B">
            <w:rPr>
              <w:rFonts w:asciiTheme="minorHAnsi" w:hAnsiTheme="minorHAnsi" w:cstheme="minorHAnsi"/>
              <w:b/>
              <w:color w:val="auto"/>
              <w:sz w:val="28"/>
              <w:lang w:val="en-GB"/>
            </w:rPr>
            <w:t xml:space="preserve"> </w:t>
          </w:r>
          <w:r w:rsidR="002027F2" w:rsidRPr="00B20C2B">
            <w:rPr>
              <w:rFonts w:asciiTheme="minorHAnsi" w:hAnsiTheme="minorHAnsi" w:cstheme="minorHAnsi"/>
              <w:b/>
              <w:color w:val="auto"/>
              <w:sz w:val="28"/>
              <w:lang w:val="en-GB"/>
            </w:rPr>
            <w:t>“</w:t>
          </w:r>
          <w:proofErr w:type="spellStart"/>
          <w:r w:rsidR="00F35745" w:rsidRPr="00B20C2B">
            <w:rPr>
              <w:rFonts w:asciiTheme="minorHAnsi" w:hAnsiTheme="minorHAnsi" w:cstheme="minorHAnsi"/>
              <w:b/>
              <w:color w:val="auto"/>
              <w:sz w:val="28"/>
              <w:lang w:val="en-GB"/>
            </w:rPr>
            <w:t>Topic</w:t>
          </w:r>
          <w:r w:rsidR="00F50CE7" w:rsidRPr="00B20C2B">
            <w:rPr>
              <w:rFonts w:asciiTheme="minorHAnsi" w:hAnsiTheme="minorHAnsi" w:cstheme="minorHAnsi"/>
              <w:b/>
              <w:color w:val="auto"/>
              <w:sz w:val="28"/>
              <w:lang w:val="en-GB"/>
            </w:rPr>
            <w:t>ADD</w:t>
          </w:r>
          <w:proofErr w:type="spellEnd"/>
          <w:r w:rsidR="00CF0D36" w:rsidRPr="00B20C2B">
            <w:rPr>
              <w:rFonts w:asciiTheme="minorHAnsi" w:hAnsiTheme="minorHAnsi" w:cstheme="minorHAnsi"/>
              <w:b/>
              <w:color w:val="auto"/>
              <w:sz w:val="28"/>
              <w:lang w:val="en-GB"/>
            </w:rPr>
            <w:t xml:space="preserve">: </w:t>
          </w:r>
          <w:r w:rsidR="00025615" w:rsidRPr="00B20C2B">
            <w:rPr>
              <w:rFonts w:asciiTheme="minorHAnsi" w:hAnsiTheme="minorHAnsi" w:cstheme="minorHAnsi"/>
              <w:b/>
              <w:color w:val="auto"/>
              <w:sz w:val="28"/>
              <w:lang w:val="en-GB"/>
            </w:rPr>
            <w:t>A Systematic Review</w:t>
          </w:r>
          <w:r w:rsidR="00AB76F7" w:rsidRPr="00B20C2B">
            <w:rPr>
              <w:rFonts w:asciiTheme="minorHAnsi" w:hAnsiTheme="minorHAnsi" w:cstheme="minorHAnsi"/>
              <w:b/>
              <w:color w:val="auto"/>
              <w:sz w:val="28"/>
              <w:lang w:val="en-GB"/>
            </w:rPr>
            <w:t xml:space="preserve"> / Rapid Evidence Assessment</w:t>
          </w:r>
          <w:r w:rsidR="002027F2" w:rsidRPr="00B20C2B">
            <w:rPr>
              <w:rFonts w:asciiTheme="minorHAnsi" w:hAnsiTheme="minorHAnsi" w:cstheme="minorHAnsi"/>
              <w:b/>
              <w:color w:val="auto"/>
              <w:sz w:val="28"/>
              <w:lang w:val="en-GB"/>
            </w:rPr>
            <w:t>“</w:t>
          </w:r>
        </w:p>
        <w:p w14:paraId="3D24FABB" w14:textId="4DDCBE81" w:rsidR="0024608C" w:rsidRPr="00B20C2B" w:rsidRDefault="00FE2112" w:rsidP="00F979F7">
          <w:pPr>
            <w:pStyle w:val="Hervorheben"/>
            <w:rPr>
              <w:rFonts w:asciiTheme="minorHAnsi" w:hAnsiTheme="minorHAnsi" w:cstheme="minorHAnsi"/>
              <w:color w:val="auto"/>
              <w:sz w:val="28"/>
              <w:lang w:val="en-GB"/>
            </w:rPr>
            <w:sectPr w:rsidR="0024608C" w:rsidRPr="00B20C2B" w:rsidSect="00316D3A">
              <w:footerReference w:type="default" r:id="rId9"/>
              <w:footerReference w:type="first" r:id="rId10"/>
              <w:type w:val="continuous"/>
              <w:pgSz w:w="11906" w:h="16838" w:code="9"/>
              <w:pgMar w:top="1418" w:right="1418" w:bottom="1134" w:left="1418" w:header="993" w:footer="709" w:gutter="0"/>
              <w:cols w:space="708"/>
              <w:titlePg/>
              <w:docGrid w:linePitch="360"/>
            </w:sectPr>
          </w:pPr>
          <w:r w:rsidRPr="00B20C2B">
            <w:rPr>
              <w:rFonts w:asciiTheme="minorHAnsi" w:hAnsiTheme="minorHAnsi" w:cstheme="minorHAnsi"/>
              <w:color w:val="auto"/>
              <w:sz w:val="28"/>
              <w:lang w:val="en-GB"/>
            </w:rPr>
            <w:t>For</w:t>
          </w:r>
          <w:r w:rsidR="00C80737" w:rsidRPr="00B20C2B">
            <w:rPr>
              <w:rFonts w:asciiTheme="minorHAnsi" w:hAnsiTheme="minorHAnsi" w:cstheme="minorHAnsi"/>
              <w:color w:val="auto"/>
              <w:sz w:val="28"/>
              <w:lang w:val="en-GB"/>
            </w:rPr>
            <w:t xml:space="preserve"> the period from</w:t>
          </w:r>
          <w:r w:rsidR="006C0ED9" w:rsidRPr="00B20C2B">
            <w:rPr>
              <w:rFonts w:asciiTheme="minorHAnsi" w:hAnsiTheme="minorHAnsi" w:cstheme="minorHAnsi"/>
              <w:color w:val="auto"/>
              <w:sz w:val="28"/>
              <w:lang w:val="en-GB"/>
            </w:rPr>
            <w:t xml:space="preserve"> </w:t>
          </w:r>
          <w:proofErr w:type="spellStart"/>
          <w:r w:rsidR="002E79B0" w:rsidRPr="00B20C2B">
            <w:rPr>
              <w:rFonts w:asciiTheme="minorHAnsi" w:hAnsiTheme="minorHAnsi" w:cstheme="minorHAnsi"/>
              <w:color w:val="auto"/>
              <w:sz w:val="28"/>
              <w:lang w:val="en-GB"/>
            </w:rPr>
            <w:t>Date</w:t>
          </w:r>
          <w:r w:rsidR="00BC502E" w:rsidRPr="00B20C2B">
            <w:rPr>
              <w:rFonts w:asciiTheme="minorHAnsi" w:hAnsiTheme="minorHAnsi" w:cstheme="minorHAnsi"/>
              <w:color w:val="auto"/>
              <w:sz w:val="28"/>
              <w:lang w:val="en-GB"/>
            </w:rPr>
            <w:t>ADD</w:t>
          </w:r>
          <w:proofErr w:type="spellEnd"/>
          <w:r w:rsidR="00BC502E" w:rsidRPr="00B20C2B">
            <w:rPr>
              <w:rFonts w:asciiTheme="minorHAnsi" w:hAnsiTheme="minorHAnsi" w:cstheme="minorHAnsi"/>
              <w:color w:val="auto"/>
              <w:sz w:val="28"/>
              <w:lang w:val="en-GB"/>
            </w:rPr>
            <w:t xml:space="preserve"> </w:t>
          </w:r>
          <w:r w:rsidR="00C80737" w:rsidRPr="00B20C2B">
            <w:rPr>
              <w:rFonts w:asciiTheme="minorHAnsi" w:hAnsiTheme="minorHAnsi" w:cstheme="minorHAnsi"/>
              <w:color w:val="auto"/>
              <w:sz w:val="28"/>
              <w:lang w:val="en-GB"/>
            </w:rPr>
            <w:t xml:space="preserve">until </w:t>
          </w:r>
          <w:proofErr w:type="spellStart"/>
          <w:r w:rsidR="002E79B0" w:rsidRPr="00B20C2B">
            <w:rPr>
              <w:rFonts w:asciiTheme="minorHAnsi" w:hAnsiTheme="minorHAnsi" w:cstheme="minorHAnsi"/>
              <w:color w:val="auto"/>
              <w:sz w:val="28"/>
              <w:lang w:val="en-GB"/>
            </w:rPr>
            <w:t>Date</w:t>
          </w:r>
          <w:r w:rsidR="00BC502E" w:rsidRPr="00B20C2B">
            <w:rPr>
              <w:rFonts w:asciiTheme="minorHAnsi" w:hAnsiTheme="minorHAnsi" w:cstheme="minorHAnsi"/>
              <w:color w:val="auto"/>
              <w:sz w:val="28"/>
              <w:lang w:val="en-GB"/>
            </w:rPr>
            <w:t>ADD</w:t>
          </w:r>
          <w:proofErr w:type="spellEnd"/>
        </w:p>
        <w:p w14:paraId="4EB3A6C2" w14:textId="77777777" w:rsidR="00F979F7" w:rsidRPr="00B20C2B" w:rsidRDefault="00B059B3" w:rsidP="00F979F7">
          <w:pPr>
            <w:pStyle w:val="Hervorheben"/>
            <w:rPr>
              <w:rFonts w:asciiTheme="minorHAnsi" w:hAnsiTheme="minorHAnsi" w:cstheme="minorHAnsi"/>
              <w:i/>
              <w:color w:val="auto"/>
              <w:lang w:val="en-GB"/>
            </w:rPr>
          </w:pPr>
        </w:p>
      </w:sdtContent>
    </w:sdt>
    <w:p w14:paraId="5D113D9C" w14:textId="77777777" w:rsidR="00F979F7" w:rsidRPr="00B20C2B" w:rsidRDefault="00F979F7" w:rsidP="00F979F7">
      <w:pPr>
        <w:rPr>
          <w:rFonts w:asciiTheme="minorHAnsi" w:hAnsiTheme="minorHAnsi" w:cstheme="minorHAnsi"/>
          <w:lang w:val="en-GB" w:eastAsia="en-US"/>
        </w:rPr>
      </w:pPr>
      <w:r w:rsidRPr="00B20C2B">
        <w:rPr>
          <w:rFonts w:asciiTheme="minorHAnsi" w:hAnsiTheme="minorHAnsi" w:cstheme="minorHAnsi"/>
          <w:lang w:val="en-GB" w:eastAsia="en-US"/>
        </w:rPr>
        <w:t>__________________________________________________________________________________</w:t>
      </w:r>
    </w:p>
    <w:p w14:paraId="79758167" w14:textId="77777777" w:rsidR="00F979F7" w:rsidRPr="00B20C2B" w:rsidRDefault="00F979F7" w:rsidP="00F979F7">
      <w:pPr>
        <w:rPr>
          <w:rFonts w:asciiTheme="minorHAnsi" w:hAnsiTheme="minorHAnsi" w:cstheme="minorHAnsi"/>
          <w:lang w:val="en-GB" w:eastAsia="en-US"/>
        </w:rPr>
      </w:pPr>
    </w:p>
    <w:p w14:paraId="2BF256AA" w14:textId="4C87B0BE" w:rsidR="00F979F7" w:rsidRPr="00B20C2B" w:rsidRDefault="008F5509" w:rsidP="00F979F7">
      <w:pPr>
        <w:pStyle w:val="Hervorheben"/>
        <w:rPr>
          <w:rFonts w:asciiTheme="minorHAnsi" w:hAnsiTheme="minorHAnsi" w:cstheme="minorHAnsi"/>
          <w:b/>
          <w:color w:val="auto"/>
          <w:sz w:val="28"/>
          <w:lang w:val="en-GB"/>
        </w:rPr>
      </w:pPr>
      <w:r w:rsidRPr="00B20C2B">
        <w:rPr>
          <w:rFonts w:asciiTheme="minorHAnsi" w:hAnsiTheme="minorHAnsi" w:cstheme="minorHAnsi"/>
          <w:b/>
          <w:color w:val="auto"/>
          <w:sz w:val="28"/>
          <w:lang w:val="en-GB"/>
        </w:rPr>
        <w:t>About</w:t>
      </w:r>
      <w:r w:rsidR="00F979F7" w:rsidRPr="00B20C2B">
        <w:rPr>
          <w:rFonts w:asciiTheme="minorHAnsi" w:hAnsiTheme="minorHAnsi" w:cstheme="minorHAnsi"/>
          <w:b/>
          <w:color w:val="auto"/>
          <w:sz w:val="28"/>
          <w:lang w:val="en-GB"/>
        </w:rPr>
        <w:t xml:space="preserve"> </w:t>
      </w:r>
      <w:proofErr w:type="spellStart"/>
      <w:r w:rsidR="009D012D" w:rsidRPr="00B20C2B">
        <w:rPr>
          <w:rFonts w:asciiTheme="minorHAnsi" w:hAnsiTheme="minorHAnsi" w:cstheme="minorHAnsi"/>
          <w:b/>
          <w:color w:val="auto"/>
          <w:sz w:val="28"/>
          <w:lang w:val="en-GB"/>
        </w:rPr>
        <w:t>Organisation</w:t>
      </w:r>
      <w:r w:rsidR="00F50CE7" w:rsidRPr="00B20C2B">
        <w:rPr>
          <w:rFonts w:asciiTheme="minorHAnsi" w:hAnsiTheme="minorHAnsi" w:cstheme="minorHAnsi"/>
          <w:b/>
          <w:color w:val="auto"/>
          <w:sz w:val="28"/>
          <w:lang w:val="en-GB"/>
        </w:rPr>
        <w:t>ADD</w:t>
      </w:r>
      <w:proofErr w:type="spellEnd"/>
    </w:p>
    <w:p w14:paraId="0AF3702F" w14:textId="6084B718" w:rsidR="00C80737" w:rsidRPr="00B20C2B" w:rsidRDefault="0059071B" w:rsidP="00F979F7">
      <w:pPr>
        <w:pStyle w:val="Hervorheben"/>
        <w:rPr>
          <w:rFonts w:asciiTheme="minorHAnsi" w:hAnsiTheme="minorHAnsi" w:cstheme="minorHAnsi"/>
          <w:i/>
          <w:color w:val="auto"/>
          <w:kern w:val="20"/>
          <w:szCs w:val="20"/>
          <w:lang w:val="en-GB" w:eastAsia="de-DE"/>
        </w:rPr>
      </w:pPr>
      <w:r w:rsidRPr="00B20C2B">
        <w:rPr>
          <w:rFonts w:asciiTheme="minorHAnsi" w:hAnsiTheme="minorHAnsi" w:cstheme="minorHAnsi"/>
          <w:i/>
          <w:color w:val="auto"/>
          <w:kern w:val="20"/>
          <w:szCs w:val="20"/>
          <w:lang w:val="en-GB" w:eastAsia="de-DE"/>
        </w:rPr>
        <w:t>Here you can add information about your organisation/company/institute.</w:t>
      </w:r>
    </w:p>
    <w:p w14:paraId="44D5E128" w14:textId="4CB6193F" w:rsidR="00F979F7" w:rsidRPr="00B20C2B" w:rsidRDefault="00010782" w:rsidP="00BB6B3D">
      <w:pPr>
        <w:rPr>
          <w:rFonts w:asciiTheme="minorHAnsi" w:hAnsiTheme="minorHAnsi" w:cstheme="minorHAnsi"/>
          <w:lang w:val="en-GB" w:eastAsia="en-US"/>
        </w:rPr>
      </w:pPr>
      <w:r w:rsidRPr="00B20C2B">
        <w:rPr>
          <w:rFonts w:asciiTheme="minorHAnsi" w:hAnsiTheme="minorHAnsi" w:cstheme="minorHAnsi"/>
          <w:lang w:val="en-GB"/>
        </w:rPr>
        <w:t xml:space="preserve">Lorem ipsum </w:t>
      </w:r>
      <w:proofErr w:type="spellStart"/>
      <w:r w:rsidRPr="00B20C2B">
        <w:rPr>
          <w:rFonts w:asciiTheme="minorHAnsi" w:hAnsiTheme="minorHAnsi" w:cstheme="minorHAnsi"/>
          <w:lang w:val="en-GB"/>
        </w:rPr>
        <w:t>dolor</w:t>
      </w:r>
      <w:proofErr w:type="spellEnd"/>
      <w:r w:rsidRPr="00B20C2B">
        <w:rPr>
          <w:rFonts w:asciiTheme="minorHAnsi" w:hAnsiTheme="minorHAnsi" w:cstheme="minorHAnsi"/>
          <w:lang w:val="en-GB"/>
        </w:rPr>
        <w:t xml:space="preserve"> sit </w:t>
      </w:r>
      <w:proofErr w:type="spellStart"/>
      <w:r w:rsidRPr="00B20C2B">
        <w:rPr>
          <w:rFonts w:asciiTheme="minorHAnsi" w:hAnsiTheme="minorHAnsi" w:cstheme="minorHAnsi"/>
          <w:lang w:val="en-GB"/>
        </w:rPr>
        <w:t>amet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consetetur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sadipscing</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elitr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nonumy</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eirmod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tempor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invidunt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ut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labore</w:t>
      </w:r>
      <w:proofErr w:type="spellEnd"/>
      <w:r w:rsidRPr="00B20C2B">
        <w:rPr>
          <w:rFonts w:asciiTheme="minorHAnsi" w:hAnsiTheme="minorHAnsi" w:cstheme="minorHAnsi"/>
          <w:lang w:val="en-GB"/>
        </w:rPr>
        <w:t xml:space="preserve"> et </w:t>
      </w:r>
      <w:proofErr w:type="spellStart"/>
      <w:r w:rsidRPr="00B20C2B">
        <w:rPr>
          <w:rFonts w:asciiTheme="minorHAnsi" w:hAnsiTheme="minorHAnsi" w:cstheme="minorHAnsi"/>
          <w:lang w:val="en-GB"/>
        </w:rPr>
        <w:t>dolore</w:t>
      </w:r>
      <w:proofErr w:type="spellEnd"/>
      <w:r w:rsidRPr="00B20C2B">
        <w:rPr>
          <w:rFonts w:asciiTheme="minorHAnsi" w:hAnsiTheme="minorHAnsi" w:cstheme="minorHAnsi"/>
          <w:lang w:val="en-GB"/>
        </w:rPr>
        <w:t xml:space="preserve"> magna </w:t>
      </w:r>
      <w:proofErr w:type="spellStart"/>
      <w:r w:rsidRPr="00B20C2B">
        <w:rPr>
          <w:rFonts w:asciiTheme="minorHAnsi" w:hAnsiTheme="minorHAnsi" w:cstheme="minorHAnsi"/>
          <w:lang w:val="en-GB"/>
        </w:rPr>
        <w:t>aliquyam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erat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voluptua</w:t>
      </w:r>
      <w:proofErr w:type="spellEnd"/>
      <w:r w:rsidRPr="00B20C2B">
        <w:rPr>
          <w:rFonts w:asciiTheme="minorHAnsi" w:hAnsiTheme="minorHAnsi" w:cstheme="minorHAnsi"/>
          <w:lang w:val="en-GB"/>
        </w:rPr>
        <w:t xml:space="preserve">. </w:t>
      </w:r>
      <w:r w:rsidRPr="00B20C2B">
        <w:rPr>
          <w:rFonts w:asciiTheme="minorHAnsi" w:hAnsiTheme="minorHAnsi" w:cstheme="minorHAnsi"/>
          <w:lang w:val="fr-FR"/>
        </w:rPr>
        <w:t xml:space="preserve">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Stet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clita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kasd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gubergren</w:t>
      </w:r>
      <w:proofErr w:type="spellEnd"/>
      <w:r w:rsidRPr="00B20C2B">
        <w:rPr>
          <w:rFonts w:asciiTheme="minorHAnsi" w:hAnsiTheme="minorHAnsi" w:cstheme="minorHAnsi"/>
          <w:lang w:val="fr-FR"/>
        </w:rPr>
        <w:t xml:space="preserve">, no </w:t>
      </w:r>
      <w:proofErr w:type="spellStart"/>
      <w:r w:rsidRPr="00B20C2B">
        <w:rPr>
          <w:rFonts w:asciiTheme="minorHAnsi" w:hAnsiTheme="minorHAnsi" w:cstheme="minorHAnsi"/>
          <w:lang w:val="fr-FR"/>
        </w:rPr>
        <w:t>sea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takimata</w:t>
      </w:r>
      <w:proofErr w:type="spellEnd"/>
      <w:r w:rsidRPr="00B20C2B">
        <w:rPr>
          <w:rFonts w:asciiTheme="minorHAnsi" w:hAnsiTheme="minorHAnsi" w:cstheme="minorHAnsi"/>
          <w:lang w:val="fr-FR"/>
        </w:rPr>
        <w:t xml:space="preserve"> sanctus est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consetetur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sadipscing</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elitr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nonumy</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eirmod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tempor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invidunt</w:t>
      </w:r>
      <w:proofErr w:type="spellEnd"/>
      <w:r w:rsidRPr="00B20C2B">
        <w:rPr>
          <w:rFonts w:asciiTheme="minorHAnsi" w:hAnsiTheme="minorHAnsi" w:cstheme="minorHAnsi"/>
          <w:lang w:val="fr-FR"/>
        </w:rPr>
        <w:t xml:space="preserve"> ut </w:t>
      </w:r>
      <w:proofErr w:type="spellStart"/>
      <w:r w:rsidRPr="00B20C2B">
        <w:rPr>
          <w:rFonts w:asciiTheme="minorHAnsi" w:hAnsiTheme="minorHAnsi" w:cstheme="minorHAnsi"/>
          <w:lang w:val="fr-FR"/>
        </w:rPr>
        <w:t>labore</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dolore</w:t>
      </w:r>
      <w:proofErr w:type="spellEnd"/>
      <w:r w:rsidRPr="00B20C2B">
        <w:rPr>
          <w:rFonts w:asciiTheme="minorHAnsi" w:hAnsiTheme="minorHAnsi" w:cstheme="minorHAnsi"/>
          <w:lang w:val="fr-FR"/>
        </w:rPr>
        <w:t xml:space="preserve"> magna </w:t>
      </w:r>
      <w:proofErr w:type="spellStart"/>
      <w:r w:rsidRPr="00B20C2B">
        <w:rPr>
          <w:rFonts w:asciiTheme="minorHAnsi" w:hAnsiTheme="minorHAnsi" w:cstheme="minorHAnsi"/>
          <w:lang w:val="fr-FR"/>
        </w:rPr>
        <w:t>aliquyam</w:t>
      </w:r>
      <w:proofErr w:type="spellEnd"/>
      <w:r w:rsidRPr="00B20C2B">
        <w:rPr>
          <w:rFonts w:asciiTheme="minorHAnsi" w:hAnsiTheme="minorHAnsi" w:cstheme="minorHAnsi"/>
          <w:lang w:val="fr-FR"/>
        </w:rPr>
        <w:t xml:space="preserve"> erat,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voluptua</w:t>
      </w:r>
      <w:proofErr w:type="spellEnd"/>
      <w:r w:rsidRPr="00B20C2B">
        <w:rPr>
          <w:rFonts w:asciiTheme="minorHAnsi" w:hAnsiTheme="minorHAnsi" w:cstheme="minorHAnsi"/>
          <w:lang w:val="fr-FR"/>
        </w:rPr>
        <w:t xml:space="preserve">. 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r w:rsidRPr="00B20C2B">
        <w:rPr>
          <w:rFonts w:asciiTheme="minorHAnsi" w:hAnsiTheme="minorHAnsi" w:cstheme="minorHAnsi"/>
          <w:lang w:val="en-GB"/>
        </w:rPr>
        <w:t xml:space="preserve">Stet </w:t>
      </w:r>
      <w:proofErr w:type="spellStart"/>
      <w:r w:rsidRPr="00B20C2B">
        <w:rPr>
          <w:rFonts w:asciiTheme="minorHAnsi" w:hAnsiTheme="minorHAnsi" w:cstheme="minorHAnsi"/>
          <w:lang w:val="en-GB"/>
        </w:rPr>
        <w:t>clita</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kasd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gubergren</w:t>
      </w:r>
      <w:proofErr w:type="spellEnd"/>
      <w:r w:rsidRPr="00B20C2B">
        <w:rPr>
          <w:rFonts w:asciiTheme="minorHAnsi" w:hAnsiTheme="minorHAnsi" w:cstheme="minorHAnsi"/>
          <w:lang w:val="en-GB"/>
        </w:rPr>
        <w:t xml:space="preserve">, no sea </w:t>
      </w:r>
      <w:proofErr w:type="spellStart"/>
      <w:r w:rsidRPr="00B20C2B">
        <w:rPr>
          <w:rFonts w:asciiTheme="minorHAnsi" w:hAnsiTheme="minorHAnsi" w:cstheme="minorHAnsi"/>
          <w:lang w:val="en-GB"/>
        </w:rPr>
        <w:t>takimata</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sanctus</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est</w:t>
      </w:r>
      <w:proofErr w:type="spellEnd"/>
      <w:r w:rsidRPr="00B20C2B">
        <w:rPr>
          <w:rFonts w:asciiTheme="minorHAnsi" w:hAnsiTheme="minorHAnsi" w:cstheme="minorHAnsi"/>
          <w:lang w:val="en-GB"/>
        </w:rPr>
        <w:t xml:space="preserve"> Lorem ipsum </w:t>
      </w:r>
      <w:proofErr w:type="spellStart"/>
      <w:r w:rsidRPr="00B20C2B">
        <w:rPr>
          <w:rFonts w:asciiTheme="minorHAnsi" w:hAnsiTheme="minorHAnsi" w:cstheme="minorHAnsi"/>
          <w:lang w:val="en-GB"/>
        </w:rPr>
        <w:t>dolor</w:t>
      </w:r>
      <w:proofErr w:type="spellEnd"/>
      <w:r w:rsidRPr="00B20C2B">
        <w:rPr>
          <w:rFonts w:asciiTheme="minorHAnsi" w:hAnsiTheme="minorHAnsi" w:cstheme="minorHAnsi"/>
          <w:lang w:val="en-GB"/>
        </w:rPr>
        <w:t xml:space="preserve"> sit </w:t>
      </w:r>
      <w:proofErr w:type="spellStart"/>
      <w:r w:rsidRPr="00B20C2B">
        <w:rPr>
          <w:rFonts w:asciiTheme="minorHAnsi" w:hAnsiTheme="minorHAnsi" w:cstheme="minorHAnsi"/>
          <w:lang w:val="en-GB"/>
        </w:rPr>
        <w:t>amet</w:t>
      </w:r>
      <w:proofErr w:type="spellEnd"/>
      <w:r w:rsidRPr="00B20C2B">
        <w:rPr>
          <w:rFonts w:asciiTheme="minorHAnsi" w:hAnsiTheme="minorHAnsi" w:cstheme="minorHAnsi"/>
          <w:lang w:val="en-GB"/>
        </w:rPr>
        <w:t>.</w:t>
      </w:r>
    </w:p>
    <w:p w14:paraId="564A3FAA" w14:textId="77777777" w:rsidR="00192790" w:rsidRPr="00B20C2B" w:rsidRDefault="00192790">
      <w:pPr>
        <w:spacing w:after="160"/>
        <w:jc w:val="left"/>
        <w:rPr>
          <w:rFonts w:asciiTheme="minorHAnsi" w:hAnsiTheme="minorHAnsi" w:cstheme="minorHAnsi"/>
          <w:lang w:val="en-GB"/>
        </w:rPr>
      </w:pPr>
    </w:p>
    <w:p w14:paraId="784EA598" w14:textId="77777777" w:rsidR="00567BFB" w:rsidRPr="00B20C2B" w:rsidRDefault="0090183E">
      <w:pPr>
        <w:spacing w:after="160"/>
        <w:jc w:val="left"/>
        <w:rPr>
          <w:rFonts w:asciiTheme="minorHAnsi" w:hAnsiTheme="minorHAnsi" w:cstheme="minorHAnsi"/>
          <w:lang w:val="en-GB"/>
        </w:rPr>
      </w:pPr>
      <w:r w:rsidRPr="00B20C2B">
        <w:rPr>
          <w:rFonts w:asciiTheme="minorHAnsi" w:hAnsiTheme="minorHAnsi" w:cstheme="minorHAnsi"/>
          <w:lang w:val="en-GB"/>
        </w:rPr>
        <w:br w:type="page"/>
      </w:r>
      <w:bookmarkStart w:id="0" w:name="_GoBack"/>
      <w:bookmarkEnd w:id="0"/>
    </w:p>
    <w:sdt>
      <w:sdtPr>
        <w:rPr>
          <w:rFonts w:asciiTheme="minorHAnsi" w:hAnsiTheme="minorHAnsi" w:cstheme="minorHAnsi"/>
        </w:rPr>
        <w:id w:val="445589599"/>
        <w:docPartObj>
          <w:docPartGallery w:val="Table of Contents"/>
          <w:docPartUnique/>
        </w:docPartObj>
      </w:sdtPr>
      <w:sdtEndPr>
        <w:rPr>
          <w:b/>
          <w:bCs/>
          <w:noProof/>
        </w:rPr>
      </w:sdtEndPr>
      <w:sdtContent>
        <w:p w14:paraId="2981199E" w14:textId="2A2F6BFE" w:rsidR="0090183E" w:rsidRPr="00B20C2B" w:rsidRDefault="0090183E" w:rsidP="00567BFB">
          <w:pPr>
            <w:spacing w:after="160"/>
            <w:jc w:val="left"/>
            <w:rPr>
              <w:rFonts w:asciiTheme="minorHAnsi" w:hAnsiTheme="minorHAnsi" w:cstheme="minorHAnsi"/>
              <w:b/>
              <w:bCs/>
              <w:szCs w:val="28"/>
            </w:rPr>
          </w:pPr>
          <w:r w:rsidRPr="00B20C2B">
            <w:rPr>
              <w:rFonts w:asciiTheme="minorHAnsi" w:hAnsiTheme="minorHAnsi" w:cstheme="minorHAnsi"/>
              <w:b/>
              <w:bCs/>
              <w:sz w:val="32"/>
              <w:szCs w:val="28"/>
            </w:rPr>
            <w:t>Contents</w:t>
          </w:r>
        </w:p>
        <w:p w14:paraId="5E525FFC" w14:textId="553BC638" w:rsidR="0090620A" w:rsidRPr="00311008" w:rsidRDefault="0090183E">
          <w:pPr>
            <w:pStyle w:val="Verzeichnis1"/>
            <w:rPr>
              <w:rFonts w:asciiTheme="minorHAnsi" w:eastAsiaTheme="minorEastAsia" w:hAnsiTheme="minorHAnsi"/>
              <w:noProof/>
              <w:kern w:val="0"/>
              <w:szCs w:val="22"/>
              <w:lang w:val="de-DE"/>
            </w:rPr>
          </w:pPr>
          <w:r w:rsidRPr="00B20C2B">
            <w:rPr>
              <w:rFonts w:asciiTheme="minorHAnsi" w:hAnsiTheme="minorHAnsi" w:cstheme="minorHAnsi"/>
            </w:rPr>
            <w:fldChar w:fldCharType="begin"/>
          </w:r>
          <w:r w:rsidRPr="00B20C2B">
            <w:rPr>
              <w:rFonts w:asciiTheme="minorHAnsi" w:hAnsiTheme="minorHAnsi" w:cstheme="minorHAnsi"/>
            </w:rPr>
            <w:instrText xml:space="preserve"> TOC \o "1-3" \h \z \u </w:instrText>
          </w:r>
          <w:r w:rsidRPr="00B20C2B">
            <w:rPr>
              <w:rFonts w:asciiTheme="minorHAnsi" w:hAnsiTheme="minorHAnsi" w:cstheme="minorHAnsi"/>
            </w:rPr>
            <w:fldChar w:fldCharType="separate"/>
          </w:r>
          <w:hyperlink w:anchor="_Toc154003044" w:history="1">
            <w:r w:rsidR="0090620A" w:rsidRPr="00311008">
              <w:rPr>
                <w:rStyle w:val="Hyperlink"/>
                <w:rFonts w:cstheme="minorHAnsi"/>
                <w:noProof/>
                <w:color w:val="auto"/>
                <w:lang w:val="en-GB"/>
              </w:rPr>
              <w:t>1</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lang w:val="en-GB"/>
              </w:rPr>
              <w:t>Content of the project</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_Toc154003044 \h </w:instrText>
            </w:r>
            <w:r w:rsidR="0090620A" w:rsidRPr="00311008">
              <w:rPr>
                <w:noProof/>
                <w:webHidden/>
              </w:rPr>
            </w:r>
            <w:r w:rsidR="0090620A" w:rsidRPr="00311008">
              <w:rPr>
                <w:noProof/>
                <w:webHidden/>
              </w:rPr>
              <w:fldChar w:fldCharType="separate"/>
            </w:r>
            <w:r w:rsidR="00407793">
              <w:rPr>
                <w:noProof/>
                <w:webHidden/>
              </w:rPr>
              <w:t>3</w:t>
            </w:r>
            <w:r w:rsidR="0090620A" w:rsidRPr="00311008">
              <w:rPr>
                <w:noProof/>
                <w:webHidden/>
              </w:rPr>
              <w:fldChar w:fldCharType="end"/>
            </w:r>
          </w:hyperlink>
        </w:p>
        <w:p w14:paraId="1939214A" w14:textId="75738C44" w:rsidR="0090620A" w:rsidRPr="00311008" w:rsidRDefault="00B059B3">
          <w:pPr>
            <w:pStyle w:val="Verzeichnis2"/>
            <w:rPr>
              <w:rFonts w:asciiTheme="minorHAnsi" w:eastAsiaTheme="minorEastAsia" w:hAnsiTheme="minorHAnsi"/>
              <w:noProof/>
              <w:kern w:val="0"/>
              <w:szCs w:val="22"/>
              <w:lang w:val="de-DE"/>
            </w:rPr>
          </w:pPr>
          <w:hyperlink w:anchor="_Toc154003045" w:history="1">
            <w:r w:rsidR="0090620A" w:rsidRPr="00311008">
              <w:rPr>
                <w:rStyle w:val="Hyperlink"/>
                <w:rFonts w:cstheme="minorHAnsi"/>
                <w:noProof/>
                <w:color w:val="auto"/>
              </w:rPr>
              <w:t>1.1</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Background of the project (ADD)</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_Toc154003045 \h </w:instrText>
            </w:r>
            <w:r w:rsidR="0090620A" w:rsidRPr="00311008">
              <w:rPr>
                <w:noProof/>
                <w:webHidden/>
              </w:rPr>
            </w:r>
            <w:r w:rsidR="0090620A" w:rsidRPr="00311008">
              <w:rPr>
                <w:noProof/>
                <w:webHidden/>
              </w:rPr>
              <w:fldChar w:fldCharType="separate"/>
            </w:r>
            <w:r w:rsidR="00407793">
              <w:rPr>
                <w:noProof/>
                <w:webHidden/>
              </w:rPr>
              <w:t>3</w:t>
            </w:r>
            <w:r w:rsidR="0090620A" w:rsidRPr="00311008">
              <w:rPr>
                <w:noProof/>
                <w:webHidden/>
              </w:rPr>
              <w:fldChar w:fldCharType="end"/>
            </w:r>
          </w:hyperlink>
        </w:p>
        <w:p w14:paraId="3FBEC616" w14:textId="5DB15360" w:rsidR="0090620A" w:rsidRPr="00311008" w:rsidRDefault="00B059B3">
          <w:pPr>
            <w:pStyle w:val="Verzeichnis2"/>
            <w:rPr>
              <w:rFonts w:asciiTheme="minorHAnsi" w:eastAsiaTheme="minorEastAsia" w:hAnsiTheme="minorHAnsi"/>
              <w:noProof/>
              <w:kern w:val="0"/>
              <w:szCs w:val="22"/>
              <w:lang w:val="de-DE"/>
            </w:rPr>
          </w:pPr>
          <w:hyperlink w:anchor="_Toc154003046" w:history="1">
            <w:r w:rsidR="0090620A" w:rsidRPr="00311008">
              <w:rPr>
                <w:rStyle w:val="Hyperlink"/>
                <w:rFonts w:cstheme="minorHAnsi"/>
                <w:noProof/>
                <w:color w:val="auto"/>
              </w:rPr>
              <w:t>1.2</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Purpose of the project (ADD)</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_Toc154003046 \h </w:instrText>
            </w:r>
            <w:r w:rsidR="0090620A" w:rsidRPr="00311008">
              <w:rPr>
                <w:noProof/>
                <w:webHidden/>
              </w:rPr>
            </w:r>
            <w:r w:rsidR="0090620A" w:rsidRPr="00311008">
              <w:rPr>
                <w:noProof/>
                <w:webHidden/>
              </w:rPr>
              <w:fldChar w:fldCharType="separate"/>
            </w:r>
            <w:r w:rsidR="00407793">
              <w:rPr>
                <w:noProof/>
                <w:webHidden/>
              </w:rPr>
              <w:t>3</w:t>
            </w:r>
            <w:r w:rsidR="0090620A" w:rsidRPr="00311008">
              <w:rPr>
                <w:noProof/>
                <w:webHidden/>
              </w:rPr>
              <w:fldChar w:fldCharType="end"/>
            </w:r>
          </w:hyperlink>
        </w:p>
        <w:p w14:paraId="14C2084C" w14:textId="677329C5" w:rsidR="0090620A" w:rsidRPr="00311008" w:rsidRDefault="00B059B3">
          <w:pPr>
            <w:pStyle w:val="Verzeichnis1"/>
            <w:rPr>
              <w:rFonts w:asciiTheme="minorHAnsi" w:eastAsiaTheme="minorEastAsia" w:hAnsiTheme="minorHAnsi"/>
              <w:noProof/>
              <w:kern w:val="0"/>
              <w:szCs w:val="22"/>
              <w:lang w:val="de-DE"/>
            </w:rPr>
          </w:pPr>
          <w:hyperlink w:anchor="_Toc154003047" w:history="1">
            <w:r w:rsidR="0090620A" w:rsidRPr="00311008">
              <w:rPr>
                <w:rStyle w:val="Hyperlink"/>
                <w:rFonts w:cstheme="minorHAnsi"/>
                <w:noProof/>
                <w:color w:val="auto"/>
                <w:lang w:val="en-GB"/>
              </w:rPr>
              <w:t>2</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lang w:val="en-GB"/>
              </w:rPr>
              <w:t>Scope of the contract</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_Toc154003047 \h </w:instrText>
            </w:r>
            <w:r w:rsidR="0090620A" w:rsidRPr="00311008">
              <w:rPr>
                <w:noProof/>
                <w:webHidden/>
              </w:rPr>
            </w:r>
            <w:r w:rsidR="0090620A" w:rsidRPr="00311008">
              <w:rPr>
                <w:noProof/>
                <w:webHidden/>
              </w:rPr>
              <w:fldChar w:fldCharType="separate"/>
            </w:r>
            <w:r w:rsidR="00407793">
              <w:rPr>
                <w:noProof/>
                <w:webHidden/>
              </w:rPr>
              <w:t>4</w:t>
            </w:r>
            <w:r w:rsidR="0090620A" w:rsidRPr="00311008">
              <w:rPr>
                <w:noProof/>
                <w:webHidden/>
              </w:rPr>
              <w:fldChar w:fldCharType="end"/>
            </w:r>
          </w:hyperlink>
        </w:p>
        <w:p w14:paraId="72C4F7F7" w14:textId="1C6477C3" w:rsidR="0090620A" w:rsidRPr="00311008" w:rsidRDefault="00B059B3">
          <w:pPr>
            <w:pStyle w:val="Verzeichnis2"/>
            <w:rPr>
              <w:rFonts w:asciiTheme="minorHAnsi" w:eastAsiaTheme="minorEastAsia" w:hAnsiTheme="minorHAnsi"/>
              <w:noProof/>
              <w:kern w:val="0"/>
              <w:szCs w:val="22"/>
              <w:lang w:val="de-DE"/>
            </w:rPr>
          </w:pPr>
          <w:hyperlink w:anchor="_Toc154003048" w:history="1">
            <w:r w:rsidR="0090620A" w:rsidRPr="00311008">
              <w:rPr>
                <w:rStyle w:val="Hyperlink"/>
                <w:rFonts w:cstheme="minorHAnsi"/>
                <w:noProof/>
                <w:color w:val="auto"/>
              </w:rPr>
              <w:t>2.1</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Overall objective of the contract</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_Toc154003048 \h </w:instrText>
            </w:r>
            <w:r w:rsidR="0090620A" w:rsidRPr="00311008">
              <w:rPr>
                <w:noProof/>
                <w:webHidden/>
              </w:rPr>
            </w:r>
            <w:r w:rsidR="0090620A" w:rsidRPr="00311008">
              <w:rPr>
                <w:noProof/>
                <w:webHidden/>
              </w:rPr>
              <w:fldChar w:fldCharType="separate"/>
            </w:r>
            <w:r w:rsidR="00407793">
              <w:rPr>
                <w:noProof/>
                <w:webHidden/>
              </w:rPr>
              <w:t>4</w:t>
            </w:r>
            <w:r w:rsidR="0090620A" w:rsidRPr="00311008">
              <w:rPr>
                <w:noProof/>
                <w:webHidden/>
              </w:rPr>
              <w:fldChar w:fldCharType="end"/>
            </w:r>
          </w:hyperlink>
        </w:p>
        <w:p w14:paraId="0969ACF4" w14:textId="740C4998" w:rsidR="0090620A" w:rsidRPr="00311008" w:rsidRDefault="00B059B3">
          <w:pPr>
            <w:pStyle w:val="Verzeichnis2"/>
            <w:rPr>
              <w:rFonts w:asciiTheme="minorHAnsi" w:eastAsiaTheme="minorEastAsia" w:hAnsiTheme="minorHAnsi"/>
              <w:noProof/>
              <w:kern w:val="0"/>
              <w:szCs w:val="22"/>
              <w:lang w:val="de-DE"/>
            </w:rPr>
          </w:pPr>
          <w:hyperlink w:anchor="_Toc154003049" w:history="1">
            <w:r w:rsidR="0090620A" w:rsidRPr="00311008">
              <w:rPr>
                <w:rStyle w:val="Hyperlink"/>
                <w:rFonts w:cstheme="minorHAnsi"/>
                <w:noProof/>
                <w:color w:val="auto"/>
              </w:rPr>
              <w:t>2.2</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Activities and deliverables</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_Toc154003049 \h </w:instrText>
            </w:r>
            <w:r w:rsidR="0090620A" w:rsidRPr="00311008">
              <w:rPr>
                <w:noProof/>
                <w:webHidden/>
              </w:rPr>
            </w:r>
            <w:r w:rsidR="0090620A" w:rsidRPr="00311008">
              <w:rPr>
                <w:noProof/>
                <w:webHidden/>
              </w:rPr>
              <w:fldChar w:fldCharType="separate"/>
            </w:r>
            <w:r w:rsidR="00407793">
              <w:rPr>
                <w:noProof/>
                <w:webHidden/>
              </w:rPr>
              <w:t>5</w:t>
            </w:r>
            <w:r w:rsidR="0090620A" w:rsidRPr="00311008">
              <w:rPr>
                <w:noProof/>
                <w:webHidden/>
              </w:rPr>
              <w:fldChar w:fldCharType="end"/>
            </w:r>
          </w:hyperlink>
        </w:p>
        <w:p w14:paraId="361CC79C" w14:textId="6925CB89" w:rsidR="0090620A" w:rsidRPr="00311008" w:rsidRDefault="00B059B3">
          <w:pPr>
            <w:pStyle w:val="Verzeichnis2"/>
            <w:rPr>
              <w:rFonts w:asciiTheme="minorHAnsi" w:eastAsiaTheme="minorEastAsia" w:hAnsiTheme="minorHAnsi"/>
              <w:noProof/>
              <w:kern w:val="0"/>
              <w:szCs w:val="22"/>
              <w:lang w:val="de-DE"/>
            </w:rPr>
          </w:pPr>
          <w:hyperlink w:anchor="_Toc154003050" w:history="1">
            <w:r w:rsidR="0090620A" w:rsidRPr="00311008">
              <w:rPr>
                <w:rStyle w:val="Hyperlink"/>
                <w:rFonts w:eastAsiaTheme="majorEastAsia" w:cstheme="minorHAnsi"/>
                <w:bCs/>
                <w:noProof/>
                <w:color w:val="auto"/>
                <w14:ligatures w14:val="standardContextual"/>
              </w:rPr>
              <w:t>2.3</w:t>
            </w:r>
            <w:r w:rsidR="0090620A" w:rsidRPr="00311008">
              <w:rPr>
                <w:rFonts w:asciiTheme="minorHAnsi" w:eastAsiaTheme="minorEastAsia" w:hAnsiTheme="minorHAnsi"/>
                <w:noProof/>
                <w:kern w:val="0"/>
                <w:szCs w:val="22"/>
                <w:lang w:val="de-DE"/>
              </w:rPr>
              <w:tab/>
            </w:r>
            <w:r w:rsidR="0090620A" w:rsidRPr="00311008">
              <w:rPr>
                <w:rStyle w:val="Hyperlink"/>
                <w:rFonts w:eastAsiaTheme="majorEastAsia" w:cstheme="minorHAnsi"/>
                <w:bCs/>
                <w:noProof/>
                <w:color w:val="auto"/>
                <w14:ligatures w14:val="standardContextual"/>
              </w:rPr>
              <w:t>Methodological</w:t>
            </w:r>
            <w:r w:rsidR="0090620A" w:rsidRPr="00311008">
              <w:rPr>
                <w:rStyle w:val="Hyperlink"/>
                <w:rFonts w:eastAsiaTheme="majorEastAsia" w:cstheme="minorHAnsi"/>
                <w:b/>
                <w:bCs/>
                <w:noProof/>
                <w:color w:val="auto"/>
                <w14:ligatures w14:val="standardContextual"/>
              </w:rPr>
              <w:t xml:space="preserve"> </w:t>
            </w:r>
            <w:r w:rsidR="0090620A" w:rsidRPr="00311008">
              <w:rPr>
                <w:rStyle w:val="Hyperlink"/>
                <w:rFonts w:eastAsiaTheme="majorEastAsia" w:cstheme="minorHAnsi"/>
                <w:bCs/>
                <w:noProof/>
                <w:color w:val="auto"/>
                <w14:ligatures w14:val="standardContextual"/>
              </w:rPr>
              <w:t>expectations</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_Toc154003050 \h </w:instrText>
            </w:r>
            <w:r w:rsidR="0090620A" w:rsidRPr="00311008">
              <w:rPr>
                <w:noProof/>
                <w:webHidden/>
              </w:rPr>
            </w:r>
            <w:r w:rsidR="0090620A" w:rsidRPr="00311008">
              <w:rPr>
                <w:noProof/>
                <w:webHidden/>
              </w:rPr>
              <w:fldChar w:fldCharType="separate"/>
            </w:r>
            <w:r w:rsidR="00407793">
              <w:rPr>
                <w:noProof/>
                <w:webHidden/>
              </w:rPr>
              <w:t>6</w:t>
            </w:r>
            <w:r w:rsidR="0090620A" w:rsidRPr="00311008">
              <w:rPr>
                <w:noProof/>
                <w:webHidden/>
              </w:rPr>
              <w:fldChar w:fldCharType="end"/>
            </w:r>
          </w:hyperlink>
        </w:p>
        <w:p w14:paraId="092283A4" w14:textId="04B09A9A" w:rsidR="0090620A" w:rsidRPr="00311008" w:rsidRDefault="00B059B3">
          <w:pPr>
            <w:pStyle w:val="Verzeichnis2"/>
            <w:rPr>
              <w:rFonts w:asciiTheme="minorHAnsi" w:eastAsiaTheme="minorEastAsia" w:hAnsiTheme="minorHAnsi"/>
              <w:noProof/>
              <w:kern w:val="0"/>
              <w:szCs w:val="22"/>
              <w:lang w:val="de-DE"/>
            </w:rPr>
          </w:pPr>
          <w:hyperlink w:anchor="_Toc154003051" w:history="1">
            <w:r w:rsidR="0090620A" w:rsidRPr="00311008">
              <w:rPr>
                <w:rStyle w:val="Hyperlink"/>
                <w:rFonts w:cstheme="minorHAnsi"/>
                <w:noProof/>
                <w:color w:val="auto"/>
              </w:rPr>
              <w:t>2.4</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Team specification</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_Toc154003051 \h </w:instrText>
            </w:r>
            <w:r w:rsidR="0090620A" w:rsidRPr="00311008">
              <w:rPr>
                <w:noProof/>
                <w:webHidden/>
              </w:rPr>
            </w:r>
            <w:r w:rsidR="0090620A" w:rsidRPr="00311008">
              <w:rPr>
                <w:noProof/>
                <w:webHidden/>
              </w:rPr>
              <w:fldChar w:fldCharType="separate"/>
            </w:r>
            <w:r w:rsidR="00407793">
              <w:rPr>
                <w:noProof/>
                <w:webHidden/>
              </w:rPr>
              <w:t>6</w:t>
            </w:r>
            <w:r w:rsidR="0090620A" w:rsidRPr="00311008">
              <w:rPr>
                <w:noProof/>
                <w:webHidden/>
              </w:rPr>
              <w:fldChar w:fldCharType="end"/>
            </w:r>
          </w:hyperlink>
        </w:p>
        <w:p w14:paraId="0C20E780" w14:textId="355F9A3C" w:rsidR="0090620A" w:rsidRPr="00311008" w:rsidRDefault="00B059B3">
          <w:pPr>
            <w:pStyle w:val="Verzeichnis2"/>
            <w:rPr>
              <w:rFonts w:asciiTheme="minorHAnsi" w:eastAsiaTheme="minorEastAsia" w:hAnsiTheme="minorHAnsi"/>
              <w:noProof/>
              <w:kern w:val="0"/>
              <w:szCs w:val="22"/>
              <w:lang w:val="de-DE"/>
            </w:rPr>
          </w:pPr>
          <w:hyperlink w:anchor="_Toc154003052" w:history="1">
            <w:r w:rsidR="0090620A" w:rsidRPr="00311008">
              <w:rPr>
                <w:rStyle w:val="Hyperlink"/>
                <w:rFonts w:cstheme="minorHAnsi"/>
                <w:noProof/>
                <w:color w:val="auto"/>
              </w:rPr>
              <w:t>2.5</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rPr>
              <w:t>Responsibilities between contractor and customer</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_Toc154003052 \h </w:instrText>
            </w:r>
            <w:r w:rsidR="0090620A" w:rsidRPr="00311008">
              <w:rPr>
                <w:noProof/>
                <w:webHidden/>
              </w:rPr>
            </w:r>
            <w:r w:rsidR="0090620A" w:rsidRPr="00311008">
              <w:rPr>
                <w:noProof/>
                <w:webHidden/>
              </w:rPr>
              <w:fldChar w:fldCharType="separate"/>
            </w:r>
            <w:r w:rsidR="00407793">
              <w:rPr>
                <w:noProof/>
                <w:webHidden/>
              </w:rPr>
              <w:t>7</w:t>
            </w:r>
            <w:r w:rsidR="0090620A" w:rsidRPr="00311008">
              <w:rPr>
                <w:noProof/>
                <w:webHidden/>
              </w:rPr>
              <w:fldChar w:fldCharType="end"/>
            </w:r>
          </w:hyperlink>
        </w:p>
        <w:p w14:paraId="655DC076" w14:textId="0627AD83" w:rsidR="0090620A" w:rsidRPr="00311008" w:rsidRDefault="00B059B3">
          <w:pPr>
            <w:pStyle w:val="Verzeichnis1"/>
            <w:rPr>
              <w:rFonts w:asciiTheme="minorHAnsi" w:eastAsiaTheme="minorEastAsia" w:hAnsiTheme="minorHAnsi"/>
              <w:noProof/>
              <w:kern w:val="0"/>
              <w:szCs w:val="22"/>
              <w:lang w:val="de-DE"/>
            </w:rPr>
          </w:pPr>
          <w:hyperlink w:anchor="_Toc154003053" w:history="1">
            <w:r w:rsidR="0090620A" w:rsidRPr="00311008">
              <w:rPr>
                <w:rStyle w:val="Hyperlink"/>
                <w:rFonts w:cstheme="minorHAnsi"/>
                <w:noProof/>
                <w:color w:val="auto"/>
                <w:lang w:val="en-GB"/>
              </w:rPr>
              <w:t>3</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lang w:val="en-GB"/>
              </w:rPr>
              <w:t>Volume of work and timeframe</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_Toc154003053 \h </w:instrText>
            </w:r>
            <w:r w:rsidR="0090620A" w:rsidRPr="00311008">
              <w:rPr>
                <w:noProof/>
                <w:webHidden/>
              </w:rPr>
            </w:r>
            <w:r w:rsidR="0090620A" w:rsidRPr="00311008">
              <w:rPr>
                <w:noProof/>
                <w:webHidden/>
              </w:rPr>
              <w:fldChar w:fldCharType="separate"/>
            </w:r>
            <w:r w:rsidR="00407793">
              <w:rPr>
                <w:noProof/>
                <w:webHidden/>
              </w:rPr>
              <w:t>8</w:t>
            </w:r>
            <w:r w:rsidR="0090620A" w:rsidRPr="00311008">
              <w:rPr>
                <w:noProof/>
                <w:webHidden/>
              </w:rPr>
              <w:fldChar w:fldCharType="end"/>
            </w:r>
          </w:hyperlink>
        </w:p>
        <w:p w14:paraId="58AD5A17" w14:textId="3B382A78" w:rsidR="0090620A" w:rsidRPr="00311008" w:rsidRDefault="00B059B3">
          <w:pPr>
            <w:pStyle w:val="Verzeichnis1"/>
            <w:rPr>
              <w:rFonts w:asciiTheme="minorHAnsi" w:eastAsiaTheme="minorEastAsia" w:hAnsiTheme="minorHAnsi"/>
              <w:noProof/>
              <w:kern w:val="0"/>
              <w:szCs w:val="22"/>
              <w:lang w:val="de-DE"/>
            </w:rPr>
          </w:pPr>
          <w:hyperlink w:anchor="_Toc154003054" w:history="1">
            <w:r w:rsidR="0090620A" w:rsidRPr="00311008">
              <w:rPr>
                <w:rStyle w:val="Hyperlink"/>
                <w:rFonts w:cstheme="minorHAnsi"/>
                <w:noProof/>
                <w:color w:val="auto"/>
                <w:lang w:val="en-GB"/>
              </w:rPr>
              <w:t>4</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lang w:val="en-GB"/>
              </w:rPr>
              <w:t>Criteria used to award funding</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_Toc154003054 \h </w:instrText>
            </w:r>
            <w:r w:rsidR="0090620A" w:rsidRPr="00311008">
              <w:rPr>
                <w:noProof/>
                <w:webHidden/>
              </w:rPr>
            </w:r>
            <w:r w:rsidR="0090620A" w:rsidRPr="00311008">
              <w:rPr>
                <w:noProof/>
                <w:webHidden/>
              </w:rPr>
              <w:fldChar w:fldCharType="separate"/>
            </w:r>
            <w:r w:rsidR="00407793">
              <w:rPr>
                <w:noProof/>
                <w:webHidden/>
              </w:rPr>
              <w:t>9</w:t>
            </w:r>
            <w:r w:rsidR="0090620A" w:rsidRPr="00311008">
              <w:rPr>
                <w:noProof/>
                <w:webHidden/>
              </w:rPr>
              <w:fldChar w:fldCharType="end"/>
            </w:r>
          </w:hyperlink>
        </w:p>
        <w:p w14:paraId="0D65FB6D" w14:textId="74C21A0D" w:rsidR="0090620A" w:rsidRDefault="00B059B3">
          <w:pPr>
            <w:pStyle w:val="Verzeichnis1"/>
            <w:rPr>
              <w:rFonts w:asciiTheme="minorHAnsi" w:eastAsiaTheme="minorEastAsia" w:hAnsiTheme="minorHAnsi"/>
              <w:noProof/>
              <w:kern w:val="0"/>
              <w:szCs w:val="22"/>
              <w:lang w:val="de-DE"/>
            </w:rPr>
          </w:pPr>
          <w:hyperlink w:anchor="_Toc154003055" w:history="1">
            <w:r w:rsidR="0090620A" w:rsidRPr="00311008">
              <w:rPr>
                <w:rStyle w:val="Hyperlink"/>
                <w:rFonts w:cstheme="minorHAnsi"/>
                <w:noProof/>
                <w:color w:val="auto"/>
                <w:lang w:val="en-GB"/>
              </w:rPr>
              <w:t>5</w:t>
            </w:r>
            <w:r w:rsidR="0090620A" w:rsidRPr="00311008">
              <w:rPr>
                <w:rFonts w:asciiTheme="minorHAnsi" w:eastAsiaTheme="minorEastAsia" w:hAnsiTheme="minorHAnsi"/>
                <w:noProof/>
                <w:kern w:val="0"/>
                <w:szCs w:val="22"/>
                <w:lang w:val="de-DE"/>
              </w:rPr>
              <w:tab/>
            </w:r>
            <w:r w:rsidR="0090620A" w:rsidRPr="00311008">
              <w:rPr>
                <w:rStyle w:val="Hyperlink"/>
                <w:rFonts w:cstheme="minorHAnsi"/>
                <w:noProof/>
                <w:color w:val="auto"/>
                <w:lang w:val="en-GB"/>
              </w:rPr>
              <w:t>Budget</w:t>
            </w:r>
            <w:r w:rsidR="0090620A" w:rsidRPr="00311008">
              <w:rPr>
                <w:noProof/>
                <w:webHidden/>
              </w:rPr>
              <w:tab/>
            </w:r>
            <w:r w:rsidR="0090620A" w:rsidRPr="00311008">
              <w:rPr>
                <w:noProof/>
                <w:webHidden/>
              </w:rPr>
              <w:fldChar w:fldCharType="begin"/>
            </w:r>
            <w:r w:rsidR="0090620A" w:rsidRPr="00311008">
              <w:rPr>
                <w:noProof/>
                <w:webHidden/>
              </w:rPr>
              <w:instrText xml:space="preserve"> PAGEREF _Toc154003055 \h </w:instrText>
            </w:r>
            <w:r w:rsidR="0090620A" w:rsidRPr="00311008">
              <w:rPr>
                <w:noProof/>
                <w:webHidden/>
              </w:rPr>
            </w:r>
            <w:r w:rsidR="0090620A" w:rsidRPr="00311008">
              <w:rPr>
                <w:noProof/>
                <w:webHidden/>
              </w:rPr>
              <w:fldChar w:fldCharType="separate"/>
            </w:r>
            <w:r w:rsidR="00407793">
              <w:rPr>
                <w:noProof/>
                <w:webHidden/>
              </w:rPr>
              <w:t>11</w:t>
            </w:r>
            <w:r w:rsidR="0090620A" w:rsidRPr="00311008">
              <w:rPr>
                <w:noProof/>
                <w:webHidden/>
              </w:rPr>
              <w:fldChar w:fldCharType="end"/>
            </w:r>
          </w:hyperlink>
        </w:p>
        <w:p w14:paraId="58C07892" w14:textId="6AAF335D" w:rsidR="0090183E" w:rsidRPr="00B20C2B" w:rsidRDefault="0090183E">
          <w:pPr>
            <w:rPr>
              <w:rFonts w:asciiTheme="minorHAnsi" w:hAnsiTheme="minorHAnsi" w:cstheme="minorHAnsi"/>
            </w:rPr>
          </w:pPr>
          <w:r w:rsidRPr="00B20C2B">
            <w:rPr>
              <w:rFonts w:asciiTheme="minorHAnsi" w:hAnsiTheme="minorHAnsi" w:cstheme="minorHAnsi"/>
              <w:b/>
              <w:bCs/>
              <w:noProof/>
            </w:rPr>
            <w:fldChar w:fldCharType="end"/>
          </w:r>
        </w:p>
      </w:sdtContent>
    </w:sdt>
    <w:p w14:paraId="5EB5CD2D" w14:textId="06C54C8D" w:rsidR="0090183E" w:rsidRPr="00B20C2B" w:rsidRDefault="0090183E">
      <w:pPr>
        <w:spacing w:after="160"/>
        <w:jc w:val="left"/>
        <w:rPr>
          <w:rFonts w:asciiTheme="minorHAnsi" w:hAnsiTheme="minorHAnsi" w:cstheme="minorHAnsi"/>
          <w:lang w:val="en-GB"/>
        </w:rPr>
        <w:sectPr w:rsidR="0090183E" w:rsidRPr="00B20C2B" w:rsidSect="00316D3A">
          <w:type w:val="continuous"/>
          <w:pgSz w:w="11906" w:h="16838" w:code="9"/>
          <w:pgMar w:top="1418" w:right="1418" w:bottom="1134" w:left="1418" w:header="993" w:footer="709" w:gutter="0"/>
          <w:cols w:space="708"/>
          <w:formProt w:val="0"/>
          <w:titlePg/>
          <w:docGrid w:linePitch="360"/>
        </w:sectPr>
      </w:pPr>
    </w:p>
    <w:p w14:paraId="0C9B8B61" w14:textId="28964E3B" w:rsidR="002A559E" w:rsidRPr="00B20C2B" w:rsidRDefault="008F5509" w:rsidP="00ED4F6E">
      <w:pPr>
        <w:pStyle w:val="berschrift1"/>
        <w:rPr>
          <w:rFonts w:asciiTheme="minorHAnsi" w:hAnsiTheme="minorHAnsi" w:cstheme="minorHAnsi"/>
          <w:color w:val="auto"/>
          <w:lang w:val="en-GB"/>
        </w:rPr>
      </w:pPr>
      <w:bookmarkStart w:id="1" w:name="_Toc424723933"/>
      <w:bookmarkStart w:id="2" w:name="_Toc154003044"/>
      <w:r w:rsidRPr="00B20C2B">
        <w:rPr>
          <w:rFonts w:asciiTheme="minorHAnsi" w:hAnsiTheme="minorHAnsi" w:cstheme="minorHAnsi"/>
          <w:color w:val="auto"/>
          <w:lang w:val="en-GB"/>
        </w:rPr>
        <w:lastRenderedPageBreak/>
        <w:t xml:space="preserve">Content </w:t>
      </w:r>
      <w:bookmarkEnd w:id="1"/>
      <w:r w:rsidR="00F03DFE" w:rsidRPr="00B20C2B">
        <w:rPr>
          <w:rFonts w:asciiTheme="minorHAnsi" w:hAnsiTheme="minorHAnsi" w:cstheme="minorHAnsi"/>
          <w:color w:val="auto"/>
          <w:lang w:val="en-GB"/>
        </w:rPr>
        <w:t>of the</w:t>
      </w:r>
      <w:r w:rsidR="004862C4" w:rsidRPr="00B20C2B">
        <w:rPr>
          <w:rFonts w:asciiTheme="minorHAnsi" w:hAnsiTheme="minorHAnsi" w:cstheme="minorHAnsi"/>
          <w:color w:val="auto"/>
          <w:lang w:val="en-GB"/>
        </w:rPr>
        <w:t xml:space="preserve"> </w:t>
      </w:r>
      <w:r w:rsidR="00F03DFE" w:rsidRPr="00B20C2B">
        <w:rPr>
          <w:rFonts w:asciiTheme="minorHAnsi" w:hAnsiTheme="minorHAnsi" w:cstheme="minorHAnsi"/>
          <w:color w:val="auto"/>
          <w:lang w:val="en-GB"/>
        </w:rPr>
        <w:t>project</w:t>
      </w:r>
      <w:bookmarkEnd w:id="2"/>
    </w:p>
    <w:p w14:paraId="2943EC73" w14:textId="4E4E997E" w:rsidR="002E5870" w:rsidRPr="00B20C2B" w:rsidRDefault="002E5870" w:rsidP="002E5870">
      <w:pPr>
        <w:rPr>
          <w:rFonts w:asciiTheme="minorHAnsi" w:hAnsiTheme="minorHAnsi" w:cstheme="minorHAnsi"/>
          <w:i/>
          <w:lang w:val="en-GB"/>
        </w:rPr>
      </w:pPr>
      <w:r w:rsidRPr="00B20C2B">
        <w:rPr>
          <w:rFonts w:asciiTheme="minorHAnsi" w:hAnsiTheme="minorHAnsi" w:cstheme="minorHAnsi"/>
          <w:i/>
          <w:lang w:val="en-GB"/>
        </w:rPr>
        <w:t>Throughout this section you can outline the project and/or the context in which this contract will be embedded.</w:t>
      </w:r>
    </w:p>
    <w:p w14:paraId="463ECB4D" w14:textId="405F2AD1" w:rsidR="002A559E" w:rsidRPr="00B20C2B" w:rsidRDefault="007F7005" w:rsidP="00B3363D">
      <w:pPr>
        <w:pStyle w:val="berschrift2"/>
        <w:rPr>
          <w:rFonts w:asciiTheme="minorHAnsi" w:hAnsiTheme="minorHAnsi" w:cstheme="minorHAnsi"/>
          <w:color w:val="auto"/>
        </w:rPr>
      </w:pPr>
      <w:bookmarkStart w:id="3" w:name="_Toc154003045"/>
      <w:r w:rsidRPr="00B20C2B">
        <w:rPr>
          <w:rFonts w:asciiTheme="minorHAnsi" w:hAnsiTheme="minorHAnsi" w:cstheme="minorHAnsi"/>
          <w:color w:val="auto"/>
        </w:rPr>
        <w:t>Background</w:t>
      </w:r>
      <w:r w:rsidR="00EA78AF" w:rsidRPr="00B20C2B">
        <w:rPr>
          <w:rFonts w:asciiTheme="minorHAnsi" w:hAnsiTheme="minorHAnsi" w:cstheme="minorHAnsi"/>
          <w:color w:val="auto"/>
        </w:rPr>
        <w:t xml:space="preserve"> of the project</w:t>
      </w:r>
      <w:r w:rsidR="00ED55DC" w:rsidRPr="00B20C2B">
        <w:rPr>
          <w:rFonts w:asciiTheme="minorHAnsi" w:hAnsiTheme="minorHAnsi" w:cstheme="minorHAnsi"/>
          <w:color w:val="auto"/>
        </w:rPr>
        <w:t xml:space="preserve"> (ADD)</w:t>
      </w:r>
      <w:bookmarkEnd w:id="3"/>
    </w:p>
    <w:p w14:paraId="0509CEEC" w14:textId="77777777" w:rsidR="00F14666" w:rsidRPr="00B20C2B" w:rsidRDefault="00F14666" w:rsidP="00F14666">
      <w:pPr>
        <w:rPr>
          <w:rFonts w:asciiTheme="minorHAnsi" w:hAnsiTheme="minorHAnsi" w:cstheme="minorHAnsi"/>
          <w:lang w:val="en-GB" w:eastAsia="en-US"/>
        </w:rPr>
      </w:pPr>
      <w:bookmarkStart w:id="4" w:name="_Toc424723935"/>
      <w:bookmarkStart w:id="5" w:name="_Toc423339256"/>
      <w:r w:rsidRPr="00B20C2B">
        <w:rPr>
          <w:rFonts w:asciiTheme="minorHAnsi" w:hAnsiTheme="minorHAnsi" w:cstheme="minorHAnsi"/>
          <w:lang w:val="en-GB"/>
        </w:rPr>
        <w:t xml:space="preserve">Lorem ipsum </w:t>
      </w:r>
      <w:proofErr w:type="spellStart"/>
      <w:r w:rsidRPr="00B20C2B">
        <w:rPr>
          <w:rFonts w:asciiTheme="minorHAnsi" w:hAnsiTheme="minorHAnsi" w:cstheme="minorHAnsi"/>
          <w:lang w:val="en-GB"/>
        </w:rPr>
        <w:t>dolor</w:t>
      </w:r>
      <w:proofErr w:type="spellEnd"/>
      <w:r w:rsidRPr="00B20C2B">
        <w:rPr>
          <w:rFonts w:asciiTheme="minorHAnsi" w:hAnsiTheme="minorHAnsi" w:cstheme="minorHAnsi"/>
          <w:lang w:val="en-GB"/>
        </w:rPr>
        <w:t xml:space="preserve"> sit </w:t>
      </w:r>
      <w:proofErr w:type="spellStart"/>
      <w:r w:rsidRPr="00B20C2B">
        <w:rPr>
          <w:rFonts w:asciiTheme="minorHAnsi" w:hAnsiTheme="minorHAnsi" w:cstheme="minorHAnsi"/>
          <w:lang w:val="en-GB"/>
        </w:rPr>
        <w:t>amet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consetetur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sadipscing</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elitr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nonumy</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eirmod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tempor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invidunt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ut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labore</w:t>
      </w:r>
      <w:proofErr w:type="spellEnd"/>
      <w:r w:rsidRPr="00B20C2B">
        <w:rPr>
          <w:rFonts w:asciiTheme="minorHAnsi" w:hAnsiTheme="minorHAnsi" w:cstheme="minorHAnsi"/>
          <w:lang w:val="en-GB"/>
        </w:rPr>
        <w:t xml:space="preserve"> et </w:t>
      </w:r>
      <w:proofErr w:type="spellStart"/>
      <w:r w:rsidRPr="00B20C2B">
        <w:rPr>
          <w:rFonts w:asciiTheme="minorHAnsi" w:hAnsiTheme="minorHAnsi" w:cstheme="minorHAnsi"/>
          <w:lang w:val="en-GB"/>
        </w:rPr>
        <w:t>dolore</w:t>
      </w:r>
      <w:proofErr w:type="spellEnd"/>
      <w:r w:rsidRPr="00B20C2B">
        <w:rPr>
          <w:rFonts w:asciiTheme="minorHAnsi" w:hAnsiTheme="minorHAnsi" w:cstheme="minorHAnsi"/>
          <w:lang w:val="en-GB"/>
        </w:rPr>
        <w:t xml:space="preserve"> magna </w:t>
      </w:r>
      <w:proofErr w:type="spellStart"/>
      <w:r w:rsidRPr="00B20C2B">
        <w:rPr>
          <w:rFonts w:asciiTheme="minorHAnsi" w:hAnsiTheme="minorHAnsi" w:cstheme="minorHAnsi"/>
          <w:lang w:val="en-GB"/>
        </w:rPr>
        <w:t>aliquyam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erat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voluptua</w:t>
      </w:r>
      <w:proofErr w:type="spellEnd"/>
      <w:r w:rsidRPr="00B20C2B">
        <w:rPr>
          <w:rFonts w:asciiTheme="minorHAnsi" w:hAnsiTheme="minorHAnsi" w:cstheme="minorHAnsi"/>
          <w:lang w:val="en-GB"/>
        </w:rPr>
        <w:t xml:space="preserve">. </w:t>
      </w:r>
      <w:r w:rsidRPr="00B20C2B">
        <w:rPr>
          <w:rFonts w:asciiTheme="minorHAnsi" w:hAnsiTheme="minorHAnsi" w:cstheme="minorHAnsi"/>
          <w:lang w:val="fr-FR"/>
        </w:rPr>
        <w:t xml:space="preserve">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Stet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clita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kasd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gubergren</w:t>
      </w:r>
      <w:proofErr w:type="spellEnd"/>
      <w:r w:rsidRPr="00B20C2B">
        <w:rPr>
          <w:rFonts w:asciiTheme="minorHAnsi" w:hAnsiTheme="minorHAnsi" w:cstheme="minorHAnsi"/>
          <w:lang w:val="fr-FR"/>
        </w:rPr>
        <w:t xml:space="preserve">, no </w:t>
      </w:r>
      <w:proofErr w:type="spellStart"/>
      <w:r w:rsidRPr="00B20C2B">
        <w:rPr>
          <w:rFonts w:asciiTheme="minorHAnsi" w:hAnsiTheme="minorHAnsi" w:cstheme="minorHAnsi"/>
          <w:lang w:val="fr-FR"/>
        </w:rPr>
        <w:t>sea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takimata</w:t>
      </w:r>
      <w:proofErr w:type="spellEnd"/>
      <w:r w:rsidRPr="00B20C2B">
        <w:rPr>
          <w:rFonts w:asciiTheme="minorHAnsi" w:hAnsiTheme="minorHAnsi" w:cstheme="minorHAnsi"/>
          <w:lang w:val="fr-FR"/>
        </w:rPr>
        <w:t xml:space="preserve"> sanctus est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consetetur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sadipscing</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elitr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nonumy</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eirmod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tempor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invidunt</w:t>
      </w:r>
      <w:proofErr w:type="spellEnd"/>
      <w:r w:rsidRPr="00B20C2B">
        <w:rPr>
          <w:rFonts w:asciiTheme="minorHAnsi" w:hAnsiTheme="minorHAnsi" w:cstheme="minorHAnsi"/>
          <w:lang w:val="fr-FR"/>
        </w:rPr>
        <w:t xml:space="preserve"> ut </w:t>
      </w:r>
      <w:proofErr w:type="spellStart"/>
      <w:r w:rsidRPr="00B20C2B">
        <w:rPr>
          <w:rFonts w:asciiTheme="minorHAnsi" w:hAnsiTheme="minorHAnsi" w:cstheme="minorHAnsi"/>
          <w:lang w:val="fr-FR"/>
        </w:rPr>
        <w:t>labore</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dolore</w:t>
      </w:r>
      <w:proofErr w:type="spellEnd"/>
      <w:r w:rsidRPr="00B20C2B">
        <w:rPr>
          <w:rFonts w:asciiTheme="minorHAnsi" w:hAnsiTheme="minorHAnsi" w:cstheme="minorHAnsi"/>
          <w:lang w:val="fr-FR"/>
        </w:rPr>
        <w:t xml:space="preserve"> magna </w:t>
      </w:r>
      <w:proofErr w:type="spellStart"/>
      <w:r w:rsidRPr="00B20C2B">
        <w:rPr>
          <w:rFonts w:asciiTheme="minorHAnsi" w:hAnsiTheme="minorHAnsi" w:cstheme="minorHAnsi"/>
          <w:lang w:val="fr-FR"/>
        </w:rPr>
        <w:t>aliquyam</w:t>
      </w:r>
      <w:proofErr w:type="spellEnd"/>
      <w:r w:rsidRPr="00B20C2B">
        <w:rPr>
          <w:rFonts w:asciiTheme="minorHAnsi" w:hAnsiTheme="minorHAnsi" w:cstheme="minorHAnsi"/>
          <w:lang w:val="fr-FR"/>
        </w:rPr>
        <w:t xml:space="preserve"> erat,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voluptua</w:t>
      </w:r>
      <w:proofErr w:type="spellEnd"/>
      <w:r w:rsidRPr="00B20C2B">
        <w:rPr>
          <w:rFonts w:asciiTheme="minorHAnsi" w:hAnsiTheme="minorHAnsi" w:cstheme="minorHAnsi"/>
          <w:lang w:val="fr-FR"/>
        </w:rPr>
        <w:t xml:space="preserve">. 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r w:rsidRPr="00B20C2B">
        <w:rPr>
          <w:rFonts w:asciiTheme="minorHAnsi" w:hAnsiTheme="minorHAnsi" w:cstheme="minorHAnsi"/>
          <w:lang w:val="en-GB"/>
        </w:rPr>
        <w:t xml:space="preserve">Stet </w:t>
      </w:r>
      <w:proofErr w:type="spellStart"/>
      <w:r w:rsidRPr="00B20C2B">
        <w:rPr>
          <w:rFonts w:asciiTheme="minorHAnsi" w:hAnsiTheme="minorHAnsi" w:cstheme="minorHAnsi"/>
          <w:lang w:val="en-GB"/>
        </w:rPr>
        <w:t>clita</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kasd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gubergren</w:t>
      </w:r>
      <w:proofErr w:type="spellEnd"/>
      <w:r w:rsidRPr="00B20C2B">
        <w:rPr>
          <w:rFonts w:asciiTheme="minorHAnsi" w:hAnsiTheme="minorHAnsi" w:cstheme="minorHAnsi"/>
          <w:lang w:val="en-GB"/>
        </w:rPr>
        <w:t xml:space="preserve">, no sea </w:t>
      </w:r>
      <w:proofErr w:type="spellStart"/>
      <w:r w:rsidRPr="00B20C2B">
        <w:rPr>
          <w:rFonts w:asciiTheme="minorHAnsi" w:hAnsiTheme="minorHAnsi" w:cstheme="minorHAnsi"/>
          <w:lang w:val="en-GB"/>
        </w:rPr>
        <w:t>takimata</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sanctus</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est</w:t>
      </w:r>
      <w:proofErr w:type="spellEnd"/>
      <w:r w:rsidRPr="00B20C2B">
        <w:rPr>
          <w:rFonts w:asciiTheme="minorHAnsi" w:hAnsiTheme="minorHAnsi" w:cstheme="minorHAnsi"/>
          <w:lang w:val="en-GB"/>
        </w:rPr>
        <w:t xml:space="preserve"> Lorem ipsum </w:t>
      </w:r>
      <w:proofErr w:type="spellStart"/>
      <w:r w:rsidRPr="00B20C2B">
        <w:rPr>
          <w:rFonts w:asciiTheme="minorHAnsi" w:hAnsiTheme="minorHAnsi" w:cstheme="minorHAnsi"/>
          <w:lang w:val="en-GB"/>
        </w:rPr>
        <w:t>dolor</w:t>
      </w:r>
      <w:proofErr w:type="spellEnd"/>
      <w:r w:rsidRPr="00B20C2B">
        <w:rPr>
          <w:rFonts w:asciiTheme="minorHAnsi" w:hAnsiTheme="minorHAnsi" w:cstheme="minorHAnsi"/>
          <w:lang w:val="en-GB"/>
        </w:rPr>
        <w:t xml:space="preserve"> sit </w:t>
      </w:r>
      <w:proofErr w:type="spellStart"/>
      <w:r w:rsidRPr="00B20C2B">
        <w:rPr>
          <w:rFonts w:asciiTheme="minorHAnsi" w:hAnsiTheme="minorHAnsi" w:cstheme="minorHAnsi"/>
          <w:lang w:val="en-GB"/>
        </w:rPr>
        <w:t>amet</w:t>
      </w:r>
      <w:proofErr w:type="spellEnd"/>
      <w:r w:rsidRPr="00B20C2B">
        <w:rPr>
          <w:rFonts w:asciiTheme="minorHAnsi" w:hAnsiTheme="minorHAnsi" w:cstheme="minorHAnsi"/>
          <w:lang w:val="en-GB"/>
        </w:rPr>
        <w:t>.</w:t>
      </w:r>
    </w:p>
    <w:p w14:paraId="31E4086D" w14:textId="1DFA6659" w:rsidR="00AB1EA2" w:rsidRPr="00B20C2B" w:rsidRDefault="00AB1EA2" w:rsidP="00B3363D">
      <w:pPr>
        <w:pStyle w:val="berschrift2"/>
        <w:rPr>
          <w:rFonts w:asciiTheme="minorHAnsi" w:hAnsiTheme="minorHAnsi" w:cstheme="minorHAnsi"/>
          <w:color w:val="auto"/>
        </w:rPr>
      </w:pPr>
      <w:bookmarkStart w:id="6" w:name="_Toc154003046"/>
      <w:r w:rsidRPr="00B20C2B">
        <w:rPr>
          <w:rFonts w:asciiTheme="minorHAnsi" w:hAnsiTheme="minorHAnsi" w:cstheme="minorHAnsi"/>
          <w:color w:val="auto"/>
        </w:rPr>
        <w:t xml:space="preserve">Purpose of the </w:t>
      </w:r>
      <w:r w:rsidR="006B4064" w:rsidRPr="00B20C2B">
        <w:rPr>
          <w:rFonts w:asciiTheme="minorHAnsi" w:hAnsiTheme="minorHAnsi" w:cstheme="minorHAnsi"/>
          <w:color w:val="auto"/>
        </w:rPr>
        <w:t>project</w:t>
      </w:r>
      <w:r w:rsidR="00ED55DC" w:rsidRPr="00B20C2B">
        <w:rPr>
          <w:rFonts w:asciiTheme="minorHAnsi" w:hAnsiTheme="minorHAnsi" w:cstheme="minorHAnsi"/>
          <w:color w:val="auto"/>
        </w:rPr>
        <w:t xml:space="preserve"> (ADD)</w:t>
      </w:r>
      <w:bookmarkEnd w:id="6"/>
    </w:p>
    <w:p w14:paraId="6D49F8F1" w14:textId="49E015FC" w:rsidR="00584B78" w:rsidRPr="00B20C2B" w:rsidRDefault="00F14666" w:rsidP="00584B78">
      <w:pPr>
        <w:rPr>
          <w:rFonts w:asciiTheme="minorHAnsi" w:hAnsiTheme="minorHAnsi" w:cstheme="minorHAnsi"/>
          <w:lang w:val="en-GB" w:eastAsia="en-US"/>
        </w:rPr>
      </w:pPr>
      <w:r w:rsidRPr="00B20C2B">
        <w:rPr>
          <w:rFonts w:asciiTheme="minorHAnsi" w:hAnsiTheme="minorHAnsi" w:cstheme="minorHAnsi"/>
          <w:lang w:val="en-GB"/>
        </w:rPr>
        <w:t xml:space="preserve">Lorem ipsum </w:t>
      </w:r>
      <w:proofErr w:type="spellStart"/>
      <w:r w:rsidRPr="00B20C2B">
        <w:rPr>
          <w:rFonts w:asciiTheme="minorHAnsi" w:hAnsiTheme="minorHAnsi" w:cstheme="minorHAnsi"/>
          <w:lang w:val="en-GB"/>
        </w:rPr>
        <w:t>dolor</w:t>
      </w:r>
      <w:proofErr w:type="spellEnd"/>
      <w:r w:rsidRPr="00B20C2B">
        <w:rPr>
          <w:rFonts w:asciiTheme="minorHAnsi" w:hAnsiTheme="minorHAnsi" w:cstheme="minorHAnsi"/>
          <w:lang w:val="en-GB"/>
        </w:rPr>
        <w:t xml:space="preserve"> sit </w:t>
      </w:r>
      <w:proofErr w:type="spellStart"/>
      <w:r w:rsidRPr="00B20C2B">
        <w:rPr>
          <w:rFonts w:asciiTheme="minorHAnsi" w:hAnsiTheme="minorHAnsi" w:cstheme="minorHAnsi"/>
          <w:lang w:val="en-GB"/>
        </w:rPr>
        <w:t>amet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consetetur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sadipscing</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elitr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nonumy</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eirmod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tempor</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invidunt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ut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labore</w:t>
      </w:r>
      <w:proofErr w:type="spellEnd"/>
      <w:r w:rsidRPr="00B20C2B">
        <w:rPr>
          <w:rFonts w:asciiTheme="minorHAnsi" w:hAnsiTheme="minorHAnsi" w:cstheme="minorHAnsi"/>
          <w:lang w:val="en-GB"/>
        </w:rPr>
        <w:t xml:space="preserve"> et </w:t>
      </w:r>
      <w:proofErr w:type="spellStart"/>
      <w:r w:rsidRPr="00B20C2B">
        <w:rPr>
          <w:rFonts w:asciiTheme="minorHAnsi" w:hAnsiTheme="minorHAnsi" w:cstheme="minorHAnsi"/>
          <w:lang w:val="en-GB"/>
        </w:rPr>
        <w:t>dolore</w:t>
      </w:r>
      <w:proofErr w:type="spellEnd"/>
      <w:r w:rsidRPr="00B20C2B">
        <w:rPr>
          <w:rFonts w:asciiTheme="minorHAnsi" w:hAnsiTheme="minorHAnsi" w:cstheme="minorHAnsi"/>
          <w:lang w:val="en-GB"/>
        </w:rPr>
        <w:t xml:space="preserve"> magna </w:t>
      </w:r>
      <w:proofErr w:type="spellStart"/>
      <w:r w:rsidRPr="00B20C2B">
        <w:rPr>
          <w:rFonts w:asciiTheme="minorHAnsi" w:hAnsiTheme="minorHAnsi" w:cstheme="minorHAnsi"/>
          <w:lang w:val="en-GB"/>
        </w:rPr>
        <w:t>aliquyam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erat</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sed</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diam</w:t>
      </w:r>
      <w:proofErr w:type="spellEnd"/>
      <w:r w:rsidRPr="00B20C2B">
        <w:rPr>
          <w:rFonts w:asciiTheme="minorHAnsi" w:hAnsiTheme="minorHAnsi" w:cstheme="minorHAnsi"/>
          <w:lang w:val="en-GB"/>
        </w:rPr>
        <w:t xml:space="preserve"> </w:t>
      </w:r>
      <w:proofErr w:type="spellStart"/>
      <w:r w:rsidRPr="00B20C2B">
        <w:rPr>
          <w:rFonts w:asciiTheme="minorHAnsi" w:hAnsiTheme="minorHAnsi" w:cstheme="minorHAnsi"/>
          <w:lang w:val="en-GB"/>
        </w:rPr>
        <w:t>voluptua</w:t>
      </w:r>
      <w:proofErr w:type="spellEnd"/>
      <w:r w:rsidRPr="00B20C2B">
        <w:rPr>
          <w:rFonts w:asciiTheme="minorHAnsi" w:hAnsiTheme="minorHAnsi" w:cstheme="minorHAnsi"/>
          <w:lang w:val="en-GB"/>
        </w:rPr>
        <w:t xml:space="preserve">. </w:t>
      </w:r>
      <w:r w:rsidRPr="00B20C2B">
        <w:rPr>
          <w:rFonts w:asciiTheme="minorHAnsi" w:hAnsiTheme="minorHAnsi" w:cstheme="minorHAnsi"/>
          <w:lang w:val="fr-FR"/>
        </w:rPr>
        <w:t xml:space="preserve">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Stet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clita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kasd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gubergren</w:t>
      </w:r>
      <w:proofErr w:type="spellEnd"/>
      <w:r w:rsidRPr="00B20C2B">
        <w:rPr>
          <w:rFonts w:asciiTheme="minorHAnsi" w:hAnsiTheme="minorHAnsi" w:cstheme="minorHAnsi"/>
          <w:lang w:val="fr-FR"/>
        </w:rPr>
        <w:t xml:space="preserve">, no </w:t>
      </w:r>
      <w:proofErr w:type="spellStart"/>
      <w:r w:rsidRPr="00B20C2B">
        <w:rPr>
          <w:rFonts w:asciiTheme="minorHAnsi" w:hAnsiTheme="minorHAnsi" w:cstheme="minorHAnsi"/>
          <w:lang w:val="fr-FR"/>
        </w:rPr>
        <w:t>sea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takimata</w:t>
      </w:r>
      <w:proofErr w:type="spellEnd"/>
      <w:r w:rsidRPr="00B20C2B">
        <w:rPr>
          <w:rFonts w:asciiTheme="minorHAnsi" w:hAnsiTheme="minorHAnsi" w:cstheme="minorHAnsi"/>
          <w:lang w:val="fr-FR"/>
        </w:rPr>
        <w:t xml:space="preserve"> sanctus est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consetetur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sadipscing</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elitr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nonumy</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eirmod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tempor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invidunt</w:t>
      </w:r>
      <w:proofErr w:type="spellEnd"/>
      <w:r w:rsidRPr="00B20C2B">
        <w:rPr>
          <w:rFonts w:asciiTheme="minorHAnsi" w:hAnsiTheme="minorHAnsi" w:cstheme="minorHAnsi"/>
          <w:lang w:val="fr-FR"/>
        </w:rPr>
        <w:t xml:space="preserve"> ut </w:t>
      </w:r>
      <w:proofErr w:type="spellStart"/>
      <w:r w:rsidRPr="00B20C2B">
        <w:rPr>
          <w:rFonts w:asciiTheme="minorHAnsi" w:hAnsiTheme="minorHAnsi" w:cstheme="minorHAnsi"/>
          <w:lang w:val="fr-FR"/>
        </w:rPr>
        <w:t>labore</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dolore</w:t>
      </w:r>
      <w:proofErr w:type="spellEnd"/>
      <w:r w:rsidRPr="00B20C2B">
        <w:rPr>
          <w:rFonts w:asciiTheme="minorHAnsi" w:hAnsiTheme="minorHAnsi" w:cstheme="minorHAnsi"/>
          <w:lang w:val="fr-FR"/>
        </w:rPr>
        <w:t xml:space="preserve"> magna </w:t>
      </w:r>
      <w:proofErr w:type="spellStart"/>
      <w:r w:rsidRPr="00B20C2B">
        <w:rPr>
          <w:rFonts w:asciiTheme="minorHAnsi" w:hAnsiTheme="minorHAnsi" w:cstheme="minorHAnsi"/>
          <w:lang w:val="fr-FR"/>
        </w:rPr>
        <w:t>aliquyam</w:t>
      </w:r>
      <w:proofErr w:type="spellEnd"/>
      <w:r w:rsidRPr="00B20C2B">
        <w:rPr>
          <w:rFonts w:asciiTheme="minorHAnsi" w:hAnsiTheme="minorHAnsi" w:cstheme="minorHAnsi"/>
          <w:lang w:val="fr-FR"/>
        </w:rPr>
        <w:t xml:space="preserve"> erat, </w:t>
      </w:r>
      <w:proofErr w:type="spellStart"/>
      <w:r w:rsidRPr="00B20C2B">
        <w:rPr>
          <w:rFonts w:asciiTheme="minorHAnsi" w:hAnsiTheme="minorHAnsi" w:cstheme="minorHAnsi"/>
          <w:lang w:val="fr-FR"/>
        </w:rPr>
        <w:t>sed</w:t>
      </w:r>
      <w:proofErr w:type="spellEnd"/>
      <w:r w:rsidRPr="00B20C2B">
        <w:rPr>
          <w:rFonts w:asciiTheme="minorHAnsi" w:hAnsiTheme="minorHAnsi" w:cstheme="minorHAnsi"/>
          <w:lang w:val="fr-FR"/>
        </w:rPr>
        <w:t xml:space="preserve"> diam </w:t>
      </w:r>
      <w:proofErr w:type="spellStart"/>
      <w:r w:rsidRPr="00B20C2B">
        <w:rPr>
          <w:rFonts w:asciiTheme="minorHAnsi" w:hAnsiTheme="minorHAnsi" w:cstheme="minorHAnsi"/>
          <w:lang w:val="fr-FR"/>
        </w:rPr>
        <w:t>voluptua</w:t>
      </w:r>
      <w:proofErr w:type="spellEnd"/>
      <w:r w:rsidRPr="00B20C2B">
        <w:rPr>
          <w:rFonts w:asciiTheme="minorHAnsi" w:hAnsiTheme="minorHAnsi" w:cstheme="minorHAnsi"/>
          <w:lang w:val="fr-FR"/>
        </w:rPr>
        <w:t xml:space="preserve">. At </w:t>
      </w:r>
      <w:proofErr w:type="spellStart"/>
      <w:r w:rsidRPr="00B20C2B">
        <w:rPr>
          <w:rFonts w:asciiTheme="minorHAnsi" w:hAnsiTheme="minorHAnsi" w:cstheme="minorHAnsi"/>
          <w:lang w:val="fr-FR"/>
        </w:rPr>
        <w:t>vero</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eos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accusam</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justo</w:t>
      </w:r>
      <w:proofErr w:type="spellEnd"/>
      <w:r w:rsidRPr="00B20C2B">
        <w:rPr>
          <w:rFonts w:asciiTheme="minorHAnsi" w:hAnsiTheme="minorHAnsi" w:cstheme="minorHAnsi"/>
          <w:lang w:val="fr-FR"/>
        </w:rPr>
        <w:t xml:space="preserve"> duo </w:t>
      </w:r>
      <w:proofErr w:type="spellStart"/>
      <w:r w:rsidRPr="00B20C2B">
        <w:rPr>
          <w:rFonts w:asciiTheme="minorHAnsi" w:hAnsiTheme="minorHAnsi" w:cstheme="minorHAnsi"/>
          <w:lang w:val="fr-FR"/>
        </w:rPr>
        <w:t>dolores</w:t>
      </w:r>
      <w:proofErr w:type="spellEnd"/>
      <w:r w:rsidRPr="00B20C2B">
        <w:rPr>
          <w:rFonts w:asciiTheme="minorHAnsi" w:hAnsiTheme="minorHAnsi" w:cstheme="minorHAnsi"/>
          <w:lang w:val="fr-FR"/>
        </w:rPr>
        <w:t xml:space="preserve"> et </w:t>
      </w:r>
      <w:proofErr w:type="spellStart"/>
      <w:r w:rsidRPr="00B20C2B">
        <w:rPr>
          <w:rFonts w:asciiTheme="minorHAnsi" w:hAnsiTheme="minorHAnsi" w:cstheme="minorHAnsi"/>
          <w:lang w:val="fr-FR"/>
        </w:rPr>
        <w:t>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rebum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Stet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clita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kasd</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gubergren</w:t>
      </w:r>
      <w:proofErr w:type="spellEnd"/>
      <w:r w:rsidRPr="00B20C2B">
        <w:rPr>
          <w:rFonts w:asciiTheme="minorHAnsi" w:hAnsiTheme="minorHAnsi" w:cstheme="minorHAnsi"/>
          <w:lang w:val="fr-FR"/>
        </w:rPr>
        <w:t xml:space="preserve">, no </w:t>
      </w:r>
      <w:proofErr w:type="spellStart"/>
      <w:r w:rsidRPr="00B20C2B">
        <w:rPr>
          <w:rFonts w:asciiTheme="minorHAnsi" w:hAnsiTheme="minorHAnsi" w:cstheme="minorHAnsi"/>
          <w:lang w:val="fr-FR"/>
        </w:rPr>
        <w:t>sea</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takimata</w:t>
      </w:r>
      <w:proofErr w:type="spellEnd"/>
      <w:r w:rsidRPr="00B20C2B">
        <w:rPr>
          <w:rFonts w:asciiTheme="minorHAnsi" w:hAnsiTheme="minorHAnsi" w:cstheme="minorHAnsi"/>
          <w:lang w:val="fr-FR"/>
        </w:rPr>
        <w:t xml:space="preserve"> sanctus est </w:t>
      </w:r>
      <w:proofErr w:type="spellStart"/>
      <w:r w:rsidRPr="00B20C2B">
        <w:rPr>
          <w:rFonts w:asciiTheme="minorHAnsi" w:hAnsiTheme="minorHAnsi" w:cstheme="minorHAnsi"/>
          <w:lang w:val="fr-FR"/>
        </w:rPr>
        <w:t>Lorem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ipsum</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dolor</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sit</w:t>
      </w:r>
      <w:proofErr w:type="spellEnd"/>
      <w:r w:rsidRPr="00B20C2B">
        <w:rPr>
          <w:rFonts w:asciiTheme="minorHAnsi" w:hAnsiTheme="minorHAnsi" w:cstheme="minorHAnsi"/>
          <w:lang w:val="fr-FR"/>
        </w:rPr>
        <w:t xml:space="preserve"> </w:t>
      </w:r>
      <w:proofErr w:type="spellStart"/>
      <w:r w:rsidRPr="00B20C2B">
        <w:rPr>
          <w:rFonts w:asciiTheme="minorHAnsi" w:hAnsiTheme="minorHAnsi" w:cstheme="minorHAnsi"/>
          <w:lang w:val="fr-FR"/>
        </w:rPr>
        <w:t>amet</w:t>
      </w:r>
      <w:proofErr w:type="spellEnd"/>
      <w:r w:rsidRPr="00B20C2B">
        <w:rPr>
          <w:rFonts w:asciiTheme="minorHAnsi" w:hAnsiTheme="minorHAnsi" w:cstheme="minorHAnsi"/>
          <w:lang w:val="fr-FR"/>
        </w:rPr>
        <w:t>.</w:t>
      </w:r>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Lorem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ipsum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dolor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sit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amet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consetetur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sadipscing</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elitr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sed</w:t>
      </w:r>
      <w:proofErr w:type="spellEnd"/>
      <w:r w:rsidR="00584B78" w:rsidRPr="00B20C2B">
        <w:rPr>
          <w:rFonts w:asciiTheme="minorHAnsi" w:hAnsiTheme="minorHAnsi" w:cstheme="minorHAnsi"/>
          <w:lang w:val="fr-FR"/>
        </w:rPr>
        <w:t xml:space="preserve"> diam </w:t>
      </w:r>
      <w:proofErr w:type="spellStart"/>
      <w:r w:rsidR="00584B78" w:rsidRPr="00B20C2B">
        <w:rPr>
          <w:rFonts w:asciiTheme="minorHAnsi" w:hAnsiTheme="minorHAnsi" w:cstheme="minorHAnsi"/>
          <w:lang w:val="fr-FR"/>
        </w:rPr>
        <w:t>nonumy</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eirmod</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tempor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invidunt</w:t>
      </w:r>
      <w:proofErr w:type="spellEnd"/>
      <w:r w:rsidR="00584B78" w:rsidRPr="00B20C2B">
        <w:rPr>
          <w:rFonts w:asciiTheme="minorHAnsi" w:hAnsiTheme="minorHAnsi" w:cstheme="minorHAnsi"/>
          <w:lang w:val="fr-FR"/>
        </w:rPr>
        <w:t xml:space="preserve"> ut </w:t>
      </w:r>
      <w:proofErr w:type="spellStart"/>
      <w:r w:rsidR="00584B78" w:rsidRPr="00B20C2B">
        <w:rPr>
          <w:rFonts w:asciiTheme="minorHAnsi" w:hAnsiTheme="minorHAnsi" w:cstheme="minorHAnsi"/>
          <w:lang w:val="fr-FR"/>
        </w:rPr>
        <w:t>labore</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dolore</w:t>
      </w:r>
      <w:proofErr w:type="spellEnd"/>
      <w:r w:rsidR="00584B78" w:rsidRPr="00B20C2B">
        <w:rPr>
          <w:rFonts w:asciiTheme="minorHAnsi" w:hAnsiTheme="minorHAnsi" w:cstheme="minorHAnsi"/>
          <w:lang w:val="fr-FR"/>
        </w:rPr>
        <w:t xml:space="preserve"> magna </w:t>
      </w:r>
      <w:proofErr w:type="spellStart"/>
      <w:r w:rsidR="00584B78" w:rsidRPr="00B20C2B">
        <w:rPr>
          <w:rFonts w:asciiTheme="minorHAnsi" w:hAnsiTheme="minorHAnsi" w:cstheme="minorHAnsi"/>
          <w:lang w:val="fr-FR"/>
        </w:rPr>
        <w:t>aliquyam</w:t>
      </w:r>
      <w:proofErr w:type="spellEnd"/>
      <w:r w:rsidR="00584B78" w:rsidRPr="00B20C2B">
        <w:rPr>
          <w:rFonts w:asciiTheme="minorHAnsi" w:hAnsiTheme="minorHAnsi" w:cstheme="minorHAnsi"/>
          <w:lang w:val="fr-FR"/>
        </w:rPr>
        <w:t xml:space="preserve"> erat, </w:t>
      </w:r>
      <w:proofErr w:type="spellStart"/>
      <w:r w:rsidR="00584B78" w:rsidRPr="00B20C2B">
        <w:rPr>
          <w:rFonts w:asciiTheme="minorHAnsi" w:hAnsiTheme="minorHAnsi" w:cstheme="minorHAnsi"/>
          <w:lang w:val="fr-FR"/>
        </w:rPr>
        <w:t>sed</w:t>
      </w:r>
      <w:proofErr w:type="spellEnd"/>
      <w:r w:rsidR="00584B78" w:rsidRPr="00B20C2B">
        <w:rPr>
          <w:rFonts w:asciiTheme="minorHAnsi" w:hAnsiTheme="minorHAnsi" w:cstheme="minorHAnsi"/>
          <w:lang w:val="fr-FR"/>
        </w:rPr>
        <w:t xml:space="preserve"> diam </w:t>
      </w:r>
      <w:proofErr w:type="spellStart"/>
      <w:r w:rsidR="00584B78" w:rsidRPr="00B20C2B">
        <w:rPr>
          <w:rFonts w:asciiTheme="minorHAnsi" w:hAnsiTheme="minorHAnsi" w:cstheme="minorHAnsi"/>
          <w:lang w:val="fr-FR"/>
        </w:rPr>
        <w:t>voluptua</w:t>
      </w:r>
      <w:proofErr w:type="spellEnd"/>
      <w:r w:rsidR="00584B78" w:rsidRPr="00B20C2B">
        <w:rPr>
          <w:rFonts w:asciiTheme="minorHAnsi" w:hAnsiTheme="minorHAnsi" w:cstheme="minorHAnsi"/>
          <w:lang w:val="fr-FR"/>
        </w:rPr>
        <w:t xml:space="preserve">. At </w:t>
      </w:r>
      <w:proofErr w:type="spellStart"/>
      <w:r w:rsidR="00584B78" w:rsidRPr="00B20C2B">
        <w:rPr>
          <w:rFonts w:asciiTheme="minorHAnsi" w:hAnsiTheme="minorHAnsi" w:cstheme="minorHAnsi"/>
          <w:lang w:val="fr-FR"/>
        </w:rPr>
        <w:t>vero</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eos</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accusam</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justo</w:t>
      </w:r>
      <w:proofErr w:type="spellEnd"/>
      <w:r w:rsidR="00584B78" w:rsidRPr="00B20C2B">
        <w:rPr>
          <w:rFonts w:asciiTheme="minorHAnsi" w:hAnsiTheme="minorHAnsi" w:cstheme="minorHAnsi"/>
          <w:lang w:val="fr-FR"/>
        </w:rPr>
        <w:t xml:space="preserve"> duo </w:t>
      </w:r>
      <w:proofErr w:type="spellStart"/>
      <w:r w:rsidR="00584B78" w:rsidRPr="00B20C2B">
        <w:rPr>
          <w:rFonts w:asciiTheme="minorHAnsi" w:hAnsiTheme="minorHAnsi" w:cstheme="minorHAnsi"/>
          <w:lang w:val="fr-FR"/>
        </w:rPr>
        <w:t>dolores</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ea</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rebum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Stet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clita</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kasd</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gubergren</w:t>
      </w:r>
      <w:proofErr w:type="spellEnd"/>
      <w:r w:rsidR="00584B78" w:rsidRPr="00B20C2B">
        <w:rPr>
          <w:rFonts w:asciiTheme="minorHAnsi" w:hAnsiTheme="minorHAnsi" w:cstheme="minorHAnsi"/>
          <w:lang w:val="fr-FR"/>
        </w:rPr>
        <w:t xml:space="preserve">, no </w:t>
      </w:r>
      <w:proofErr w:type="spellStart"/>
      <w:r w:rsidR="00584B78" w:rsidRPr="00B20C2B">
        <w:rPr>
          <w:rFonts w:asciiTheme="minorHAnsi" w:hAnsiTheme="minorHAnsi" w:cstheme="minorHAnsi"/>
          <w:lang w:val="fr-FR"/>
        </w:rPr>
        <w:t>sea</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takimata</w:t>
      </w:r>
      <w:proofErr w:type="spellEnd"/>
      <w:r w:rsidR="00584B78" w:rsidRPr="00B20C2B">
        <w:rPr>
          <w:rFonts w:asciiTheme="minorHAnsi" w:hAnsiTheme="minorHAnsi" w:cstheme="minorHAnsi"/>
          <w:lang w:val="fr-FR"/>
        </w:rPr>
        <w:t xml:space="preserve"> sanctus est </w:t>
      </w:r>
      <w:proofErr w:type="spellStart"/>
      <w:r w:rsidR="00584B78" w:rsidRPr="00B20C2B">
        <w:rPr>
          <w:rFonts w:asciiTheme="minorHAnsi" w:hAnsiTheme="minorHAnsi" w:cstheme="minorHAnsi"/>
          <w:lang w:val="fr-FR"/>
        </w:rPr>
        <w:t>Lorem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ipsum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dolor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sit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amet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Lorem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ipsum</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dolor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sit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amet</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consetetur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sadipscing</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elitr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sed</w:t>
      </w:r>
      <w:proofErr w:type="spellEnd"/>
      <w:r w:rsidR="00584B78" w:rsidRPr="00B20C2B">
        <w:rPr>
          <w:rFonts w:asciiTheme="minorHAnsi" w:hAnsiTheme="minorHAnsi" w:cstheme="minorHAnsi"/>
          <w:lang w:val="fr-FR"/>
        </w:rPr>
        <w:t xml:space="preserve"> diam </w:t>
      </w:r>
      <w:proofErr w:type="spellStart"/>
      <w:r w:rsidR="00584B78" w:rsidRPr="00B20C2B">
        <w:rPr>
          <w:rFonts w:asciiTheme="minorHAnsi" w:hAnsiTheme="minorHAnsi" w:cstheme="minorHAnsi"/>
          <w:lang w:val="fr-FR"/>
        </w:rPr>
        <w:t>nonumy</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eirmod</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tempor</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invidunt</w:t>
      </w:r>
      <w:proofErr w:type="spellEnd"/>
      <w:r w:rsidR="00584B78" w:rsidRPr="00B20C2B">
        <w:rPr>
          <w:rFonts w:asciiTheme="minorHAnsi" w:hAnsiTheme="minorHAnsi" w:cstheme="minorHAnsi"/>
          <w:lang w:val="fr-FR"/>
        </w:rPr>
        <w:t xml:space="preserve"> ut </w:t>
      </w:r>
      <w:proofErr w:type="spellStart"/>
      <w:r w:rsidR="00584B78" w:rsidRPr="00B20C2B">
        <w:rPr>
          <w:rFonts w:asciiTheme="minorHAnsi" w:hAnsiTheme="minorHAnsi" w:cstheme="minorHAnsi"/>
          <w:lang w:val="fr-FR"/>
        </w:rPr>
        <w:t>labore</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dolore</w:t>
      </w:r>
      <w:proofErr w:type="spellEnd"/>
      <w:r w:rsidR="00584B78" w:rsidRPr="00B20C2B">
        <w:rPr>
          <w:rFonts w:asciiTheme="minorHAnsi" w:hAnsiTheme="minorHAnsi" w:cstheme="minorHAnsi"/>
          <w:lang w:val="fr-FR"/>
        </w:rPr>
        <w:t xml:space="preserve"> magna </w:t>
      </w:r>
      <w:proofErr w:type="spellStart"/>
      <w:r w:rsidR="00584B78" w:rsidRPr="00B20C2B">
        <w:rPr>
          <w:rFonts w:asciiTheme="minorHAnsi" w:hAnsiTheme="minorHAnsi" w:cstheme="minorHAnsi"/>
          <w:lang w:val="fr-FR"/>
        </w:rPr>
        <w:t>aliquyam</w:t>
      </w:r>
      <w:proofErr w:type="spellEnd"/>
      <w:r w:rsidR="00584B78" w:rsidRPr="00B20C2B">
        <w:rPr>
          <w:rFonts w:asciiTheme="minorHAnsi" w:hAnsiTheme="minorHAnsi" w:cstheme="minorHAnsi"/>
          <w:lang w:val="fr-FR"/>
        </w:rPr>
        <w:t xml:space="preserve"> erat, </w:t>
      </w:r>
      <w:proofErr w:type="spellStart"/>
      <w:r w:rsidR="00584B78" w:rsidRPr="00B20C2B">
        <w:rPr>
          <w:rFonts w:asciiTheme="minorHAnsi" w:hAnsiTheme="minorHAnsi" w:cstheme="minorHAnsi"/>
          <w:lang w:val="fr-FR"/>
        </w:rPr>
        <w:t>sed</w:t>
      </w:r>
      <w:proofErr w:type="spellEnd"/>
      <w:r w:rsidR="00584B78" w:rsidRPr="00B20C2B">
        <w:rPr>
          <w:rFonts w:asciiTheme="minorHAnsi" w:hAnsiTheme="minorHAnsi" w:cstheme="minorHAnsi"/>
          <w:lang w:val="fr-FR"/>
        </w:rPr>
        <w:t xml:space="preserve"> diam </w:t>
      </w:r>
      <w:proofErr w:type="spellStart"/>
      <w:r w:rsidR="00584B78" w:rsidRPr="00B20C2B">
        <w:rPr>
          <w:rFonts w:asciiTheme="minorHAnsi" w:hAnsiTheme="minorHAnsi" w:cstheme="minorHAnsi"/>
          <w:lang w:val="fr-FR"/>
        </w:rPr>
        <w:t>voluptua</w:t>
      </w:r>
      <w:proofErr w:type="spellEnd"/>
      <w:r w:rsidR="00584B78" w:rsidRPr="00B20C2B">
        <w:rPr>
          <w:rFonts w:asciiTheme="minorHAnsi" w:hAnsiTheme="minorHAnsi" w:cstheme="minorHAnsi"/>
          <w:lang w:val="fr-FR"/>
        </w:rPr>
        <w:t xml:space="preserve">. At </w:t>
      </w:r>
      <w:proofErr w:type="spellStart"/>
      <w:r w:rsidR="00584B78" w:rsidRPr="00B20C2B">
        <w:rPr>
          <w:rFonts w:asciiTheme="minorHAnsi" w:hAnsiTheme="minorHAnsi" w:cstheme="minorHAnsi"/>
          <w:lang w:val="fr-FR"/>
        </w:rPr>
        <w:t>vero</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eos</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accusam</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justo</w:t>
      </w:r>
      <w:proofErr w:type="spellEnd"/>
      <w:r w:rsidR="00584B78" w:rsidRPr="00B20C2B">
        <w:rPr>
          <w:rFonts w:asciiTheme="minorHAnsi" w:hAnsiTheme="minorHAnsi" w:cstheme="minorHAnsi"/>
          <w:lang w:val="fr-FR"/>
        </w:rPr>
        <w:t xml:space="preserve"> duo </w:t>
      </w:r>
      <w:proofErr w:type="spellStart"/>
      <w:r w:rsidR="00584B78" w:rsidRPr="00B20C2B">
        <w:rPr>
          <w:rFonts w:asciiTheme="minorHAnsi" w:hAnsiTheme="minorHAnsi" w:cstheme="minorHAnsi"/>
          <w:lang w:val="fr-FR"/>
        </w:rPr>
        <w:t>dolores</w:t>
      </w:r>
      <w:proofErr w:type="spellEnd"/>
      <w:r w:rsidR="00584B78" w:rsidRPr="00B20C2B">
        <w:rPr>
          <w:rFonts w:asciiTheme="minorHAnsi" w:hAnsiTheme="minorHAnsi" w:cstheme="minorHAnsi"/>
          <w:lang w:val="fr-FR"/>
        </w:rPr>
        <w:t xml:space="preserve"> et </w:t>
      </w:r>
      <w:proofErr w:type="spellStart"/>
      <w:r w:rsidR="00584B78" w:rsidRPr="00B20C2B">
        <w:rPr>
          <w:rFonts w:asciiTheme="minorHAnsi" w:hAnsiTheme="minorHAnsi" w:cstheme="minorHAnsi"/>
          <w:lang w:val="fr-FR"/>
        </w:rPr>
        <w:t>ea</w:t>
      </w:r>
      <w:proofErr w:type="spellEnd"/>
      <w:r w:rsidR="00584B78" w:rsidRPr="00B20C2B">
        <w:rPr>
          <w:rFonts w:asciiTheme="minorHAnsi" w:hAnsiTheme="minorHAnsi" w:cstheme="minorHAnsi"/>
          <w:lang w:val="fr-FR"/>
        </w:rPr>
        <w:t xml:space="preserve"> </w:t>
      </w:r>
      <w:proofErr w:type="spellStart"/>
      <w:r w:rsidR="00584B78" w:rsidRPr="00B20C2B">
        <w:rPr>
          <w:rFonts w:asciiTheme="minorHAnsi" w:hAnsiTheme="minorHAnsi" w:cstheme="minorHAnsi"/>
          <w:lang w:val="fr-FR"/>
        </w:rPr>
        <w:t>rebum</w:t>
      </w:r>
      <w:proofErr w:type="spellEnd"/>
      <w:r w:rsidR="00584B78" w:rsidRPr="00B20C2B">
        <w:rPr>
          <w:rFonts w:asciiTheme="minorHAnsi" w:hAnsiTheme="minorHAnsi" w:cstheme="minorHAnsi"/>
          <w:lang w:val="fr-FR"/>
        </w:rPr>
        <w:t xml:space="preserve">. </w:t>
      </w:r>
      <w:r w:rsidR="00584B78" w:rsidRPr="00B20C2B">
        <w:rPr>
          <w:rFonts w:asciiTheme="minorHAnsi" w:hAnsiTheme="minorHAnsi" w:cstheme="minorHAnsi"/>
          <w:lang w:val="en-GB"/>
        </w:rPr>
        <w:t xml:space="preserve">Stet </w:t>
      </w:r>
      <w:proofErr w:type="spellStart"/>
      <w:r w:rsidR="00584B78" w:rsidRPr="00B20C2B">
        <w:rPr>
          <w:rFonts w:asciiTheme="minorHAnsi" w:hAnsiTheme="minorHAnsi" w:cstheme="minorHAnsi"/>
          <w:lang w:val="en-GB"/>
        </w:rPr>
        <w:t>clita</w:t>
      </w:r>
      <w:proofErr w:type="spellEnd"/>
      <w:r w:rsidR="00584B78" w:rsidRPr="00B20C2B">
        <w:rPr>
          <w:rFonts w:asciiTheme="minorHAnsi" w:hAnsiTheme="minorHAnsi" w:cstheme="minorHAnsi"/>
          <w:lang w:val="en-GB"/>
        </w:rPr>
        <w:t xml:space="preserve"> </w:t>
      </w:r>
      <w:proofErr w:type="spellStart"/>
      <w:r w:rsidR="00584B78" w:rsidRPr="00B20C2B">
        <w:rPr>
          <w:rFonts w:asciiTheme="minorHAnsi" w:hAnsiTheme="minorHAnsi" w:cstheme="minorHAnsi"/>
          <w:lang w:val="en-GB"/>
        </w:rPr>
        <w:t>kasd</w:t>
      </w:r>
      <w:proofErr w:type="spellEnd"/>
      <w:r w:rsidR="00584B78" w:rsidRPr="00B20C2B">
        <w:rPr>
          <w:rFonts w:asciiTheme="minorHAnsi" w:hAnsiTheme="minorHAnsi" w:cstheme="minorHAnsi"/>
          <w:lang w:val="en-GB"/>
        </w:rPr>
        <w:t xml:space="preserve"> </w:t>
      </w:r>
      <w:proofErr w:type="spellStart"/>
      <w:r w:rsidR="00584B78" w:rsidRPr="00B20C2B">
        <w:rPr>
          <w:rFonts w:asciiTheme="minorHAnsi" w:hAnsiTheme="minorHAnsi" w:cstheme="minorHAnsi"/>
          <w:lang w:val="en-GB"/>
        </w:rPr>
        <w:t>gubergren</w:t>
      </w:r>
      <w:proofErr w:type="spellEnd"/>
      <w:r w:rsidR="00584B78" w:rsidRPr="00B20C2B">
        <w:rPr>
          <w:rFonts w:asciiTheme="minorHAnsi" w:hAnsiTheme="minorHAnsi" w:cstheme="minorHAnsi"/>
          <w:lang w:val="en-GB"/>
        </w:rPr>
        <w:t xml:space="preserve">, no sea </w:t>
      </w:r>
      <w:proofErr w:type="spellStart"/>
      <w:r w:rsidR="00584B78" w:rsidRPr="00B20C2B">
        <w:rPr>
          <w:rFonts w:asciiTheme="minorHAnsi" w:hAnsiTheme="minorHAnsi" w:cstheme="minorHAnsi"/>
          <w:lang w:val="en-GB"/>
        </w:rPr>
        <w:t>takimata</w:t>
      </w:r>
      <w:proofErr w:type="spellEnd"/>
      <w:r w:rsidR="00584B78" w:rsidRPr="00B20C2B">
        <w:rPr>
          <w:rFonts w:asciiTheme="minorHAnsi" w:hAnsiTheme="minorHAnsi" w:cstheme="minorHAnsi"/>
          <w:lang w:val="en-GB"/>
        </w:rPr>
        <w:t xml:space="preserve"> </w:t>
      </w:r>
      <w:proofErr w:type="spellStart"/>
      <w:r w:rsidR="00584B78" w:rsidRPr="00B20C2B">
        <w:rPr>
          <w:rFonts w:asciiTheme="minorHAnsi" w:hAnsiTheme="minorHAnsi" w:cstheme="minorHAnsi"/>
          <w:lang w:val="en-GB"/>
        </w:rPr>
        <w:t>sanctus</w:t>
      </w:r>
      <w:proofErr w:type="spellEnd"/>
      <w:r w:rsidR="00584B78" w:rsidRPr="00B20C2B">
        <w:rPr>
          <w:rFonts w:asciiTheme="minorHAnsi" w:hAnsiTheme="minorHAnsi" w:cstheme="minorHAnsi"/>
          <w:lang w:val="en-GB"/>
        </w:rPr>
        <w:t xml:space="preserve"> </w:t>
      </w:r>
      <w:proofErr w:type="spellStart"/>
      <w:r w:rsidR="00584B78" w:rsidRPr="00B20C2B">
        <w:rPr>
          <w:rFonts w:asciiTheme="minorHAnsi" w:hAnsiTheme="minorHAnsi" w:cstheme="minorHAnsi"/>
          <w:lang w:val="en-GB"/>
        </w:rPr>
        <w:t>est</w:t>
      </w:r>
      <w:proofErr w:type="spellEnd"/>
      <w:r w:rsidR="00584B78" w:rsidRPr="00B20C2B">
        <w:rPr>
          <w:rFonts w:asciiTheme="minorHAnsi" w:hAnsiTheme="minorHAnsi" w:cstheme="minorHAnsi"/>
          <w:lang w:val="en-GB"/>
        </w:rPr>
        <w:t xml:space="preserve"> Lorem ipsum </w:t>
      </w:r>
      <w:proofErr w:type="spellStart"/>
      <w:r w:rsidR="00584B78" w:rsidRPr="00B20C2B">
        <w:rPr>
          <w:rFonts w:asciiTheme="minorHAnsi" w:hAnsiTheme="minorHAnsi" w:cstheme="minorHAnsi"/>
          <w:lang w:val="en-GB"/>
        </w:rPr>
        <w:t>dolor</w:t>
      </w:r>
      <w:proofErr w:type="spellEnd"/>
      <w:r w:rsidR="00584B78" w:rsidRPr="00B20C2B">
        <w:rPr>
          <w:rFonts w:asciiTheme="minorHAnsi" w:hAnsiTheme="minorHAnsi" w:cstheme="minorHAnsi"/>
          <w:lang w:val="en-GB"/>
        </w:rPr>
        <w:t xml:space="preserve"> sit </w:t>
      </w:r>
      <w:proofErr w:type="spellStart"/>
      <w:r w:rsidR="00584B78" w:rsidRPr="00B20C2B">
        <w:rPr>
          <w:rFonts w:asciiTheme="minorHAnsi" w:hAnsiTheme="minorHAnsi" w:cstheme="minorHAnsi"/>
          <w:lang w:val="en-GB"/>
        </w:rPr>
        <w:t>amet</w:t>
      </w:r>
      <w:proofErr w:type="spellEnd"/>
      <w:r w:rsidR="00584B78" w:rsidRPr="00B20C2B">
        <w:rPr>
          <w:rFonts w:asciiTheme="minorHAnsi" w:hAnsiTheme="minorHAnsi" w:cstheme="minorHAnsi"/>
          <w:lang w:val="en-GB"/>
        </w:rPr>
        <w:t>.</w:t>
      </w:r>
    </w:p>
    <w:p w14:paraId="6453F931" w14:textId="77777777" w:rsidR="00F14666" w:rsidRPr="00B20C2B" w:rsidRDefault="00F14666" w:rsidP="00F14666">
      <w:pPr>
        <w:rPr>
          <w:rFonts w:asciiTheme="minorHAnsi" w:hAnsiTheme="minorHAnsi" w:cstheme="minorHAnsi"/>
          <w:lang w:val="en-GB" w:eastAsia="en-US"/>
        </w:rPr>
      </w:pPr>
    </w:p>
    <w:p w14:paraId="22FCFC19" w14:textId="77777777" w:rsidR="00AB1EA2" w:rsidRPr="00B20C2B" w:rsidRDefault="00AB1EA2" w:rsidP="00905DC0">
      <w:pPr>
        <w:rPr>
          <w:rFonts w:asciiTheme="minorHAnsi" w:hAnsiTheme="minorHAnsi" w:cstheme="minorHAnsi"/>
        </w:rPr>
      </w:pPr>
    </w:p>
    <w:p w14:paraId="5E6011BD" w14:textId="77777777" w:rsidR="00AB1EA2" w:rsidRPr="00B20C2B" w:rsidRDefault="00AB1EA2" w:rsidP="00905DC0">
      <w:pPr>
        <w:rPr>
          <w:rFonts w:asciiTheme="minorHAnsi" w:hAnsiTheme="minorHAnsi" w:cstheme="minorHAnsi"/>
          <w:lang w:val="en-GB"/>
        </w:rPr>
      </w:pPr>
    </w:p>
    <w:p w14:paraId="5D529A01" w14:textId="77777777" w:rsidR="00AB76F7" w:rsidRPr="00B20C2B" w:rsidRDefault="00AB76F7" w:rsidP="00567BFB">
      <w:pPr>
        <w:pStyle w:val="berschrift1"/>
        <w:rPr>
          <w:rFonts w:asciiTheme="minorHAnsi" w:hAnsiTheme="minorHAnsi" w:cstheme="minorHAnsi"/>
          <w:b w:val="0"/>
          <w:color w:val="auto"/>
          <w:lang w:val="en-GB"/>
        </w:rPr>
      </w:pPr>
      <w:bookmarkStart w:id="7" w:name="_Toc154003047"/>
      <w:bookmarkStart w:id="8" w:name="_Toc424723940"/>
      <w:bookmarkStart w:id="9" w:name="_Toc423339261"/>
      <w:bookmarkEnd w:id="4"/>
      <w:bookmarkEnd w:id="5"/>
      <w:r w:rsidRPr="00B20C2B">
        <w:rPr>
          <w:rFonts w:asciiTheme="minorHAnsi" w:hAnsiTheme="minorHAnsi" w:cstheme="minorHAnsi"/>
          <w:color w:val="auto"/>
          <w:lang w:val="en-GB"/>
        </w:rPr>
        <w:lastRenderedPageBreak/>
        <w:t>Scope of the contract</w:t>
      </w:r>
      <w:bookmarkEnd w:id="7"/>
    </w:p>
    <w:p w14:paraId="4C3DE229" w14:textId="77777777" w:rsidR="002A559E" w:rsidRPr="00B20C2B" w:rsidRDefault="00547A1D" w:rsidP="00B3363D">
      <w:pPr>
        <w:pStyle w:val="berschrift2"/>
        <w:rPr>
          <w:rFonts w:asciiTheme="minorHAnsi" w:hAnsiTheme="minorHAnsi" w:cstheme="minorHAnsi"/>
          <w:color w:val="auto"/>
        </w:rPr>
      </w:pPr>
      <w:bookmarkStart w:id="10" w:name="_Toc146640470"/>
      <w:bookmarkStart w:id="11" w:name="_Toc146640522"/>
      <w:bookmarkStart w:id="12" w:name="_Toc146644595"/>
      <w:bookmarkStart w:id="13" w:name="_Toc154003048"/>
      <w:bookmarkEnd w:id="8"/>
      <w:bookmarkEnd w:id="9"/>
      <w:bookmarkEnd w:id="10"/>
      <w:bookmarkEnd w:id="11"/>
      <w:bookmarkEnd w:id="12"/>
      <w:r w:rsidRPr="00B20C2B">
        <w:rPr>
          <w:rFonts w:asciiTheme="minorHAnsi" w:hAnsiTheme="minorHAnsi" w:cstheme="minorHAnsi"/>
          <w:color w:val="auto"/>
        </w:rPr>
        <w:t>Overall</w:t>
      </w:r>
      <w:r w:rsidR="008F5509" w:rsidRPr="00B20C2B">
        <w:rPr>
          <w:rFonts w:asciiTheme="minorHAnsi" w:hAnsiTheme="minorHAnsi" w:cstheme="minorHAnsi"/>
          <w:color w:val="auto"/>
        </w:rPr>
        <w:t xml:space="preserve"> objective of the contract</w:t>
      </w:r>
      <w:bookmarkEnd w:id="13"/>
    </w:p>
    <w:p w14:paraId="7D1A204C" w14:textId="40F39F03" w:rsidR="00D81740" w:rsidRPr="00B20C2B" w:rsidRDefault="00AC1235" w:rsidP="00E51DFE">
      <w:pPr>
        <w:rPr>
          <w:rFonts w:asciiTheme="minorHAnsi" w:hAnsiTheme="minorHAnsi" w:cstheme="minorHAnsi"/>
          <w:lang w:val="en-GB"/>
        </w:rPr>
      </w:pPr>
      <w:proofErr w:type="spellStart"/>
      <w:r w:rsidRPr="00B20C2B">
        <w:rPr>
          <w:rFonts w:asciiTheme="minorHAnsi" w:hAnsiTheme="minorHAnsi" w:cstheme="minorHAnsi"/>
          <w:lang w:val="en-GB"/>
        </w:rPr>
        <w:t>Organisation</w:t>
      </w:r>
      <w:r w:rsidR="004862C4" w:rsidRPr="00B20C2B">
        <w:rPr>
          <w:rFonts w:asciiTheme="minorHAnsi" w:hAnsiTheme="minorHAnsi" w:cstheme="minorHAnsi"/>
          <w:lang w:val="en-GB"/>
        </w:rPr>
        <w:t>ADD</w:t>
      </w:r>
      <w:proofErr w:type="spellEnd"/>
      <w:r w:rsidR="004862C4" w:rsidRPr="00B20C2B">
        <w:rPr>
          <w:rFonts w:asciiTheme="minorHAnsi" w:hAnsiTheme="minorHAnsi" w:cstheme="minorHAnsi"/>
          <w:lang w:val="en-GB"/>
        </w:rPr>
        <w:t xml:space="preserve"> </w:t>
      </w:r>
      <w:r w:rsidR="000C097E" w:rsidRPr="00B20C2B">
        <w:rPr>
          <w:rFonts w:asciiTheme="minorHAnsi" w:hAnsiTheme="minorHAnsi" w:cstheme="minorHAnsi"/>
          <w:lang w:val="en-GB"/>
        </w:rPr>
        <w:t>is requesting applications f</w:t>
      </w:r>
      <w:r w:rsidR="00262B27" w:rsidRPr="00B20C2B">
        <w:rPr>
          <w:rFonts w:asciiTheme="minorHAnsi" w:hAnsiTheme="minorHAnsi" w:cstheme="minorHAnsi"/>
          <w:lang w:val="en-GB"/>
        </w:rPr>
        <w:t xml:space="preserve">or a </w:t>
      </w:r>
      <w:r w:rsidR="000C097E" w:rsidRPr="00B20C2B">
        <w:rPr>
          <w:rFonts w:asciiTheme="minorHAnsi" w:hAnsiTheme="minorHAnsi" w:cstheme="minorHAnsi"/>
          <w:lang w:val="en-GB"/>
        </w:rPr>
        <w:t>consultan</w:t>
      </w:r>
      <w:r w:rsidR="00A24925" w:rsidRPr="00B20C2B">
        <w:rPr>
          <w:rFonts w:asciiTheme="minorHAnsi" w:hAnsiTheme="minorHAnsi" w:cstheme="minorHAnsi"/>
          <w:lang w:val="en-GB"/>
        </w:rPr>
        <w:t>t</w:t>
      </w:r>
      <w:r w:rsidR="001878A5" w:rsidRPr="00B20C2B">
        <w:rPr>
          <w:rFonts w:asciiTheme="minorHAnsi" w:hAnsiTheme="minorHAnsi" w:cstheme="minorHAnsi"/>
          <w:lang w:val="en-GB"/>
        </w:rPr>
        <w:t xml:space="preserve"> team</w:t>
      </w:r>
      <w:r w:rsidR="00FF7747" w:rsidRPr="00B20C2B">
        <w:rPr>
          <w:rFonts w:asciiTheme="minorHAnsi" w:hAnsiTheme="minorHAnsi" w:cstheme="minorHAnsi"/>
          <w:lang w:val="en-GB"/>
        </w:rPr>
        <w:t xml:space="preserve"> with experience in evidence synthesis</w:t>
      </w:r>
      <w:r w:rsidR="00F62BDE" w:rsidRPr="00B20C2B">
        <w:rPr>
          <w:rFonts w:asciiTheme="minorHAnsi" w:hAnsiTheme="minorHAnsi" w:cstheme="minorHAnsi"/>
          <w:lang w:val="en-GB"/>
        </w:rPr>
        <w:t xml:space="preserve"> </w:t>
      </w:r>
      <w:r w:rsidR="000C097E" w:rsidRPr="00B20C2B">
        <w:rPr>
          <w:rFonts w:asciiTheme="minorHAnsi" w:hAnsiTheme="minorHAnsi" w:cstheme="minorHAnsi"/>
          <w:lang w:val="en-GB"/>
        </w:rPr>
        <w:t xml:space="preserve">to </w:t>
      </w:r>
      <w:r w:rsidR="00AB76F7" w:rsidRPr="00B20C2B">
        <w:rPr>
          <w:rFonts w:asciiTheme="minorHAnsi" w:hAnsiTheme="minorHAnsi" w:cstheme="minorHAnsi"/>
          <w:lang w:val="en-GB"/>
        </w:rPr>
        <w:t>undertake a</w:t>
      </w:r>
      <w:r w:rsidR="006C44DE" w:rsidRPr="00B20C2B">
        <w:rPr>
          <w:rFonts w:asciiTheme="minorHAnsi" w:hAnsiTheme="minorHAnsi" w:cstheme="minorHAnsi"/>
          <w:b/>
          <w:lang w:val="en-GB"/>
        </w:rPr>
        <w:t xml:space="preserve"> </w:t>
      </w:r>
      <w:r w:rsidR="00CD680F" w:rsidRPr="00B20C2B">
        <w:rPr>
          <w:rFonts w:asciiTheme="minorHAnsi" w:hAnsiTheme="minorHAnsi" w:cstheme="minorHAnsi"/>
          <w:b/>
          <w:lang w:val="en-GB"/>
        </w:rPr>
        <w:t xml:space="preserve">Systematic Review </w:t>
      </w:r>
      <w:r w:rsidR="006C44DE" w:rsidRPr="00B20C2B">
        <w:rPr>
          <w:rFonts w:asciiTheme="minorHAnsi" w:hAnsiTheme="minorHAnsi" w:cstheme="minorHAnsi"/>
          <w:b/>
          <w:lang w:val="en-GB"/>
        </w:rPr>
        <w:t>(SR)</w:t>
      </w:r>
      <w:r w:rsidR="00AB76F7" w:rsidRPr="00B20C2B">
        <w:rPr>
          <w:rFonts w:asciiTheme="minorHAnsi" w:hAnsiTheme="minorHAnsi" w:cstheme="minorHAnsi"/>
          <w:b/>
          <w:lang w:val="en-GB"/>
        </w:rPr>
        <w:t xml:space="preserve"> / Rapid Evidence Assessment</w:t>
      </w:r>
      <w:r w:rsidR="006C44DE" w:rsidRPr="00B20C2B">
        <w:rPr>
          <w:rFonts w:asciiTheme="minorHAnsi" w:hAnsiTheme="minorHAnsi" w:cstheme="minorHAnsi"/>
          <w:lang w:val="en-GB"/>
        </w:rPr>
        <w:t xml:space="preserve"> </w:t>
      </w:r>
      <w:r w:rsidR="00AB76F7" w:rsidRPr="00B20C2B">
        <w:rPr>
          <w:rFonts w:asciiTheme="minorHAnsi" w:hAnsiTheme="minorHAnsi" w:cstheme="minorHAnsi"/>
          <w:b/>
          <w:bCs/>
          <w:lang w:val="en-GB"/>
        </w:rPr>
        <w:t>(REA)</w:t>
      </w:r>
      <w:r w:rsidR="00AB76F7" w:rsidRPr="00B20C2B">
        <w:rPr>
          <w:rFonts w:asciiTheme="minorHAnsi" w:hAnsiTheme="minorHAnsi" w:cstheme="minorHAnsi"/>
          <w:lang w:val="en-GB"/>
        </w:rPr>
        <w:t xml:space="preserve"> </w:t>
      </w:r>
      <w:r w:rsidR="000C097E" w:rsidRPr="00B20C2B">
        <w:rPr>
          <w:rFonts w:asciiTheme="minorHAnsi" w:hAnsiTheme="minorHAnsi" w:cstheme="minorHAnsi"/>
          <w:lang w:val="en-GB"/>
        </w:rPr>
        <w:t xml:space="preserve">that </w:t>
      </w:r>
      <w:r w:rsidR="00046469" w:rsidRPr="00B20C2B">
        <w:rPr>
          <w:rFonts w:asciiTheme="minorHAnsi" w:hAnsiTheme="minorHAnsi" w:cstheme="minorHAnsi"/>
          <w:lang w:val="en-GB"/>
        </w:rPr>
        <w:t>identifies, appraises</w:t>
      </w:r>
      <w:r w:rsidR="006F7A69">
        <w:rPr>
          <w:rFonts w:asciiTheme="minorHAnsi" w:hAnsiTheme="minorHAnsi" w:cstheme="minorHAnsi"/>
          <w:lang w:val="en-GB"/>
        </w:rPr>
        <w:t>,</w:t>
      </w:r>
      <w:r w:rsidR="00046469" w:rsidRPr="00B20C2B">
        <w:rPr>
          <w:rFonts w:asciiTheme="minorHAnsi" w:hAnsiTheme="minorHAnsi" w:cstheme="minorHAnsi"/>
          <w:lang w:val="en-GB"/>
        </w:rPr>
        <w:t xml:space="preserve"> and </w:t>
      </w:r>
      <w:r w:rsidR="000C54A8" w:rsidRPr="00B20C2B">
        <w:rPr>
          <w:rFonts w:asciiTheme="minorHAnsi" w:hAnsiTheme="minorHAnsi" w:cstheme="minorHAnsi"/>
          <w:lang w:val="en-GB"/>
        </w:rPr>
        <w:t xml:space="preserve">synthesises </w:t>
      </w:r>
      <w:r w:rsidR="005A529E" w:rsidRPr="00B20C2B">
        <w:rPr>
          <w:rFonts w:asciiTheme="minorHAnsi" w:hAnsiTheme="minorHAnsi" w:cstheme="minorHAnsi"/>
          <w:lang w:val="en-GB"/>
        </w:rPr>
        <w:t xml:space="preserve">the </w:t>
      </w:r>
      <w:r w:rsidR="000C097E" w:rsidRPr="00B20C2B">
        <w:rPr>
          <w:rFonts w:asciiTheme="minorHAnsi" w:hAnsiTheme="minorHAnsi" w:cstheme="minorHAnsi"/>
          <w:lang w:val="en-GB"/>
        </w:rPr>
        <w:t>high</w:t>
      </w:r>
      <w:r w:rsidR="00D4685B" w:rsidRPr="00B20C2B">
        <w:rPr>
          <w:rFonts w:asciiTheme="minorHAnsi" w:hAnsiTheme="minorHAnsi" w:cstheme="minorHAnsi"/>
          <w:lang w:val="en-GB"/>
        </w:rPr>
        <w:t>-</w:t>
      </w:r>
      <w:r w:rsidR="000C097E" w:rsidRPr="00B20C2B">
        <w:rPr>
          <w:rFonts w:asciiTheme="minorHAnsi" w:hAnsiTheme="minorHAnsi" w:cstheme="minorHAnsi"/>
          <w:lang w:val="en-GB"/>
        </w:rPr>
        <w:t>quality evidence</w:t>
      </w:r>
      <w:r w:rsidR="00702A54" w:rsidRPr="00B20C2B">
        <w:rPr>
          <w:rFonts w:asciiTheme="minorHAnsi" w:hAnsiTheme="minorHAnsi" w:cstheme="minorHAnsi"/>
          <w:lang w:val="en-GB"/>
        </w:rPr>
        <w:t xml:space="preserve"> on</w:t>
      </w:r>
      <w:r w:rsidR="005A529E" w:rsidRPr="00B20C2B">
        <w:rPr>
          <w:rFonts w:asciiTheme="minorHAnsi" w:hAnsiTheme="minorHAnsi" w:cstheme="minorHAnsi"/>
          <w:lang w:val="en-GB"/>
        </w:rPr>
        <w:t xml:space="preserve"> </w:t>
      </w:r>
      <w:proofErr w:type="spellStart"/>
      <w:r w:rsidR="00F35745" w:rsidRPr="00B20C2B">
        <w:rPr>
          <w:rFonts w:asciiTheme="minorHAnsi" w:hAnsiTheme="minorHAnsi" w:cstheme="minorHAnsi"/>
          <w:lang w:val="en-GB"/>
        </w:rPr>
        <w:t>Topic</w:t>
      </w:r>
      <w:r w:rsidR="004862C4" w:rsidRPr="00B20C2B">
        <w:rPr>
          <w:rFonts w:asciiTheme="minorHAnsi" w:hAnsiTheme="minorHAnsi" w:cstheme="minorHAnsi"/>
          <w:lang w:val="en-GB"/>
        </w:rPr>
        <w:t>ADD</w:t>
      </w:r>
      <w:proofErr w:type="spellEnd"/>
      <w:r w:rsidR="005A529E" w:rsidRPr="00B20C2B">
        <w:rPr>
          <w:rFonts w:asciiTheme="minorHAnsi" w:hAnsiTheme="minorHAnsi" w:cstheme="minorHAnsi"/>
          <w:lang w:val="en-GB"/>
        </w:rPr>
        <w:t xml:space="preserve">. </w:t>
      </w:r>
      <w:r w:rsidR="00F83BC1" w:rsidRPr="00B20C2B">
        <w:rPr>
          <w:rFonts w:asciiTheme="minorHAnsi" w:hAnsiTheme="minorHAnsi" w:cstheme="minorHAnsi"/>
          <w:lang w:val="en-GB"/>
        </w:rPr>
        <w:t xml:space="preserve">The main aim of the </w:t>
      </w:r>
      <w:r w:rsidR="00E51DFE" w:rsidRPr="00B20C2B">
        <w:rPr>
          <w:rFonts w:asciiTheme="minorHAnsi" w:hAnsiTheme="minorHAnsi" w:cstheme="minorHAnsi"/>
          <w:lang w:val="en-GB"/>
        </w:rPr>
        <w:t>SR</w:t>
      </w:r>
      <w:r w:rsidR="00F83BC1" w:rsidRPr="00B20C2B">
        <w:rPr>
          <w:rFonts w:asciiTheme="minorHAnsi" w:hAnsiTheme="minorHAnsi" w:cstheme="minorHAnsi"/>
          <w:lang w:val="en-GB"/>
        </w:rPr>
        <w:t>s</w:t>
      </w:r>
      <w:r w:rsidR="00E51DFE" w:rsidRPr="00B20C2B">
        <w:rPr>
          <w:rFonts w:asciiTheme="minorHAnsi" w:hAnsiTheme="minorHAnsi" w:cstheme="minorHAnsi"/>
          <w:lang w:val="en-GB"/>
        </w:rPr>
        <w:t xml:space="preserve"> / REA </w:t>
      </w:r>
      <w:r w:rsidR="00F83BC1" w:rsidRPr="00B20C2B">
        <w:rPr>
          <w:rFonts w:asciiTheme="minorHAnsi" w:hAnsiTheme="minorHAnsi" w:cstheme="minorHAnsi"/>
          <w:lang w:val="en-GB"/>
        </w:rPr>
        <w:t xml:space="preserve">is to </w:t>
      </w:r>
      <w:r w:rsidR="00E51DFE" w:rsidRPr="00B20C2B">
        <w:rPr>
          <w:rFonts w:asciiTheme="minorHAnsi" w:hAnsiTheme="minorHAnsi" w:cstheme="minorHAnsi"/>
          <w:lang w:val="en-GB"/>
        </w:rPr>
        <w:t xml:space="preserve">inform policymakers, </w:t>
      </w:r>
      <w:r w:rsidR="004862C4" w:rsidRPr="00B20C2B">
        <w:rPr>
          <w:rFonts w:asciiTheme="minorHAnsi" w:hAnsiTheme="minorHAnsi" w:cstheme="minorHAnsi"/>
          <w:lang w:val="en-GB"/>
        </w:rPr>
        <w:t>practitioners,</w:t>
      </w:r>
      <w:r w:rsidR="00E51DFE" w:rsidRPr="00B20C2B">
        <w:rPr>
          <w:rFonts w:asciiTheme="minorHAnsi" w:hAnsiTheme="minorHAnsi" w:cstheme="minorHAnsi"/>
          <w:lang w:val="en-GB"/>
        </w:rPr>
        <w:t xml:space="preserve"> and researchers, about the extent, quality, and findings of the available research evidence on a particular topic. </w:t>
      </w:r>
      <w:r w:rsidR="00065183" w:rsidRPr="00B20C2B">
        <w:rPr>
          <w:rFonts w:asciiTheme="minorHAnsi" w:hAnsiTheme="minorHAnsi" w:cstheme="minorHAnsi"/>
          <w:lang w:val="en-GB"/>
        </w:rPr>
        <w:t>A definition of an SR / REA can be found below:</w:t>
      </w:r>
    </w:p>
    <w:p w14:paraId="1F9E146C" w14:textId="77777777" w:rsidR="00CD680F" w:rsidRPr="00B20C2B" w:rsidRDefault="00CD680F" w:rsidP="00626B70">
      <w:pPr>
        <w:rPr>
          <w:rFonts w:asciiTheme="minorHAnsi" w:hAnsiTheme="minorHAnsi" w:cstheme="minorHAnsi"/>
          <w:i/>
          <w:iCs/>
          <w:lang w:val="en-GB"/>
        </w:rPr>
      </w:pPr>
    </w:p>
    <w:p w14:paraId="33469D5B" w14:textId="12BDB129" w:rsidR="006C44DE" w:rsidRPr="00B20C2B" w:rsidRDefault="00CD680F" w:rsidP="00901E6E">
      <w:pPr>
        <w:rPr>
          <w:rFonts w:asciiTheme="minorHAnsi" w:hAnsiTheme="minorHAnsi" w:cstheme="minorHAnsi"/>
          <w:i/>
          <w:iCs/>
          <w:lang w:val="en-GB"/>
        </w:rPr>
      </w:pPr>
      <w:r w:rsidRPr="00B20C2B">
        <w:rPr>
          <w:rFonts w:asciiTheme="minorHAnsi" w:hAnsiTheme="minorHAnsi" w:cstheme="minorHAnsi"/>
          <w:i/>
          <w:iCs/>
          <w:lang w:val="en-GB"/>
        </w:rPr>
        <w:t>“</w:t>
      </w:r>
      <w:r w:rsidRPr="00B20C2B">
        <w:rPr>
          <w:rFonts w:asciiTheme="minorHAnsi" w:hAnsiTheme="minorHAnsi" w:cstheme="minorHAnsi"/>
          <w:i/>
          <w:iCs/>
        </w:rPr>
        <w:t>Systematic</w:t>
      </w:r>
      <w:r w:rsidR="00AB76F7" w:rsidRPr="00B20C2B">
        <w:rPr>
          <w:rFonts w:asciiTheme="minorHAnsi" w:hAnsiTheme="minorHAnsi" w:cstheme="minorHAnsi"/>
          <w:i/>
          <w:iCs/>
          <w:lang w:val="en-GB"/>
        </w:rPr>
        <w:t xml:space="preserve"> reviews summari</w:t>
      </w:r>
      <w:r w:rsidR="00C76948">
        <w:rPr>
          <w:rFonts w:asciiTheme="minorHAnsi" w:hAnsiTheme="minorHAnsi" w:cstheme="minorHAnsi"/>
          <w:i/>
          <w:iCs/>
          <w:lang w:val="en-GB"/>
        </w:rPr>
        <w:t>s</w:t>
      </w:r>
      <w:r w:rsidR="00AB76F7" w:rsidRPr="00B20C2B">
        <w:rPr>
          <w:rFonts w:asciiTheme="minorHAnsi" w:hAnsiTheme="minorHAnsi" w:cstheme="minorHAnsi"/>
          <w:i/>
          <w:iCs/>
          <w:lang w:val="en-GB"/>
        </w:rPr>
        <w:t>e the full body of evidence</w:t>
      </w:r>
      <w:r w:rsidR="006B7AFC" w:rsidRPr="00B20C2B">
        <w:rPr>
          <w:rStyle w:val="Funotenzeichen"/>
          <w:rFonts w:asciiTheme="minorHAnsi" w:hAnsiTheme="minorHAnsi" w:cstheme="minorHAnsi"/>
          <w:i/>
          <w:iCs/>
          <w:lang w:val="en-GB"/>
        </w:rPr>
        <w:footnoteReference w:id="1"/>
      </w:r>
      <w:r w:rsidR="00AB76F7" w:rsidRPr="00B20C2B">
        <w:rPr>
          <w:rFonts w:asciiTheme="minorHAnsi" w:hAnsiTheme="minorHAnsi" w:cstheme="minorHAnsi"/>
          <w:i/>
          <w:iCs/>
          <w:lang w:val="en-GB"/>
        </w:rPr>
        <w:t xml:space="preserve"> to assess a specific policy question. They do this by identifying, assessing the quality of, and synthesi</w:t>
      </w:r>
      <w:r w:rsidR="00C76948">
        <w:rPr>
          <w:rFonts w:asciiTheme="minorHAnsi" w:hAnsiTheme="minorHAnsi" w:cstheme="minorHAnsi"/>
          <w:i/>
          <w:iCs/>
          <w:lang w:val="en-GB"/>
        </w:rPr>
        <w:t>s</w:t>
      </w:r>
      <w:r w:rsidR="00AB76F7" w:rsidRPr="00B20C2B">
        <w:rPr>
          <w:rFonts w:asciiTheme="minorHAnsi" w:hAnsiTheme="minorHAnsi" w:cstheme="minorHAnsi"/>
          <w:i/>
          <w:iCs/>
          <w:lang w:val="en-GB"/>
        </w:rPr>
        <w:t>ing the evidence from included empirical studies that address the question of interest. Systematic reviews can address a range of policy and practice questions, including, but not limited to, the effects of different interventions.</w:t>
      </w:r>
      <w:r w:rsidR="006C44DE" w:rsidRPr="00B20C2B">
        <w:rPr>
          <w:rFonts w:asciiTheme="minorHAnsi" w:hAnsiTheme="minorHAnsi" w:cstheme="minorHAnsi"/>
          <w:i/>
          <w:iCs/>
          <w:lang w:val="en-GB"/>
        </w:rPr>
        <w:t>”</w:t>
      </w:r>
      <w:r w:rsidRPr="00B20C2B">
        <w:rPr>
          <w:rFonts w:asciiTheme="minorHAnsi" w:hAnsiTheme="minorHAnsi" w:cstheme="minorHAnsi"/>
          <w:i/>
          <w:iCs/>
          <w:lang w:val="en-GB"/>
        </w:rPr>
        <w:t xml:space="preserve"> (3ie, 2023)</w:t>
      </w:r>
    </w:p>
    <w:p w14:paraId="625DEA3F" w14:textId="77777777" w:rsidR="00FF7747" w:rsidRPr="00B20C2B" w:rsidRDefault="00FF7747" w:rsidP="00901E6E">
      <w:pPr>
        <w:rPr>
          <w:rFonts w:asciiTheme="minorHAnsi" w:hAnsiTheme="minorHAnsi" w:cstheme="minorHAnsi"/>
          <w:i/>
          <w:iCs/>
          <w:lang w:val="en-GB"/>
        </w:rPr>
      </w:pPr>
    </w:p>
    <w:p w14:paraId="1C2B8126" w14:textId="2BBA3C51" w:rsidR="00FF7747" w:rsidRPr="00B20C2B" w:rsidRDefault="00FF7747" w:rsidP="00901E6E">
      <w:pPr>
        <w:rPr>
          <w:rFonts w:asciiTheme="minorHAnsi" w:hAnsiTheme="minorHAnsi" w:cstheme="minorHAnsi"/>
          <w:i/>
          <w:iCs/>
          <w:lang w:val="en-GB"/>
        </w:rPr>
      </w:pPr>
      <w:r w:rsidRPr="00B20C2B">
        <w:rPr>
          <w:rFonts w:asciiTheme="minorHAnsi" w:hAnsiTheme="minorHAnsi" w:cstheme="minorHAnsi"/>
          <w:i/>
          <w:iCs/>
          <w:lang w:val="en-GB"/>
        </w:rPr>
        <w:t>“Rapid evidence assessment is a type of evidence synthesis that addresses policy and programming questions when time and resources are limited. 3ie uses the same rigorous methodology as a systematic review but tightens the parameters to allow for completion in shorter timeframes.” (3ie, 2023)</w:t>
      </w:r>
    </w:p>
    <w:p w14:paraId="2FDD7F12" w14:textId="77777777" w:rsidR="00EF328C" w:rsidRPr="00B20C2B" w:rsidRDefault="00EF328C" w:rsidP="006076DF">
      <w:pPr>
        <w:rPr>
          <w:rFonts w:asciiTheme="minorHAnsi" w:hAnsiTheme="minorHAnsi" w:cstheme="minorHAnsi"/>
          <w:lang w:val="en-GB"/>
        </w:rPr>
      </w:pPr>
    </w:p>
    <w:p w14:paraId="518D6CAF" w14:textId="0A1B0154" w:rsidR="00D60C39" w:rsidRPr="00B20C2B" w:rsidRDefault="00D60C39" w:rsidP="00901E6E">
      <w:pPr>
        <w:spacing w:line="276" w:lineRule="auto"/>
        <w:rPr>
          <w:rFonts w:asciiTheme="minorHAnsi" w:hAnsiTheme="minorHAnsi" w:cstheme="minorHAnsi"/>
          <w:bCs/>
          <w:lang w:val="en-GB"/>
        </w:rPr>
      </w:pPr>
      <w:r w:rsidRPr="00B20C2B">
        <w:rPr>
          <w:rFonts w:asciiTheme="minorHAnsi" w:hAnsiTheme="minorHAnsi" w:cstheme="minorHAnsi"/>
          <w:bCs/>
          <w:lang w:val="en-GB"/>
        </w:rPr>
        <w:t>The key research questions that the SR / REA shall answer are</w:t>
      </w:r>
      <w:r w:rsidR="0057560D" w:rsidRPr="00B20C2B">
        <w:rPr>
          <w:rStyle w:val="Funotenzeichen"/>
          <w:rFonts w:asciiTheme="minorHAnsi" w:hAnsiTheme="minorHAnsi" w:cstheme="minorHAnsi"/>
          <w:bCs/>
          <w:lang w:val="en-GB"/>
        </w:rPr>
        <w:footnoteReference w:id="2"/>
      </w:r>
      <w:r w:rsidRPr="00B20C2B">
        <w:rPr>
          <w:rFonts w:asciiTheme="minorHAnsi" w:hAnsiTheme="minorHAnsi" w:cstheme="minorHAnsi"/>
          <w:bCs/>
          <w:lang w:val="en-GB"/>
        </w:rPr>
        <w:t>:</w:t>
      </w:r>
    </w:p>
    <w:p w14:paraId="244A15F8" w14:textId="77777777" w:rsidR="00946378" w:rsidRPr="00B20C2B" w:rsidRDefault="00946378" w:rsidP="00946378">
      <w:pPr>
        <w:spacing w:line="276" w:lineRule="auto"/>
        <w:rPr>
          <w:rFonts w:asciiTheme="minorHAnsi" w:hAnsiTheme="minorHAnsi" w:cstheme="minorHAnsi"/>
          <w:b/>
          <w:lang w:val="en-GB"/>
        </w:rPr>
      </w:pPr>
    </w:p>
    <w:p w14:paraId="253B7E38" w14:textId="467F6A3B" w:rsidR="00962A4E" w:rsidRPr="00B20C2B" w:rsidRDefault="00946378" w:rsidP="00DF497F">
      <w:pPr>
        <w:pStyle w:val="Listenabsatz"/>
        <w:numPr>
          <w:ilvl w:val="0"/>
          <w:numId w:val="33"/>
        </w:numPr>
        <w:spacing w:line="276" w:lineRule="auto"/>
        <w:rPr>
          <w:rFonts w:asciiTheme="minorHAnsi" w:hAnsiTheme="minorHAnsi" w:cstheme="minorHAnsi"/>
          <w:bCs/>
          <w:lang w:val="en-GB"/>
        </w:rPr>
      </w:pPr>
      <w:r w:rsidRPr="00B20C2B">
        <w:rPr>
          <w:rFonts w:asciiTheme="minorHAnsi" w:hAnsiTheme="minorHAnsi" w:cstheme="minorHAnsi"/>
          <w:bCs/>
          <w:lang w:val="en-GB"/>
        </w:rPr>
        <w:t xml:space="preserve">What are the effects of </w:t>
      </w:r>
      <w:r w:rsidR="0040151F" w:rsidRPr="00B20C2B">
        <w:rPr>
          <w:rFonts w:asciiTheme="minorHAnsi" w:hAnsiTheme="minorHAnsi" w:cstheme="minorHAnsi"/>
          <w:bCs/>
          <w:lang w:val="en-GB"/>
        </w:rPr>
        <w:t>I</w:t>
      </w:r>
      <w:r w:rsidRPr="00B20C2B">
        <w:rPr>
          <w:rFonts w:asciiTheme="minorHAnsi" w:hAnsiTheme="minorHAnsi" w:cstheme="minorHAnsi"/>
          <w:bCs/>
          <w:lang w:val="en-GB"/>
        </w:rPr>
        <w:t>ntervention</w:t>
      </w:r>
      <w:r w:rsidR="00FC1BEA" w:rsidRPr="00B20C2B">
        <w:rPr>
          <w:rFonts w:asciiTheme="minorHAnsi" w:hAnsiTheme="minorHAnsi" w:cstheme="minorHAnsi"/>
          <w:bCs/>
          <w:lang w:val="en-GB"/>
        </w:rPr>
        <w:t>(s)</w:t>
      </w:r>
      <w:r w:rsidR="0040151F" w:rsidRPr="00B20C2B">
        <w:rPr>
          <w:rFonts w:asciiTheme="minorHAnsi" w:hAnsiTheme="minorHAnsi" w:cstheme="minorHAnsi"/>
          <w:bCs/>
          <w:lang w:val="en-GB"/>
        </w:rPr>
        <w:t>ADD</w:t>
      </w:r>
      <w:r w:rsidRPr="00B20C2B">
        <w:rPr>
          <w:rFonts w:asciiTheme="minorHAnsi" w:hAnsiTheme="minorHAnsi" w:cstheme="minorHAnsi"/>
          <w:bCs/>
          <w:lang w:val="en-GB"/>
        </w:rPr>
        <w:t xml:space="preserve"> on </w:t>
      </w:r>
      <w:r w:rsidR="0040151F" w:rsidRPr="00B20C2B">
        <w:rPr>
          <w:rFonts w:asciiTheme="minorHAnsi" w:hAnsiTheme="minorHAnsi" w:cstheme="minorHAnsi"/>
          <w:bCs/>
          <w:lang w:val="en-GB"/>
        </w:rPr>
        <w:t>O</w:t>
      </w:r>
      <w:r w:rsidRPr="00B20C2B">
        <w:rPr>
          <w:rFonts w:asciiTheme="minorHAnsi" w:hAnsiTheme="minorHAnsi" w:cstheme="minorHAnsi"/>
          <w:bCs/>
          <w:lang w:val="en-GB"/>
        </w:rPr>
        <w:t>utcome</w:t>
      </w:r>
      <w:r w:rsidR="00FC1BEA" w:rsidRPr="00B20C2B">
        <w:rPr>
          <w:rFonts w:asciiTheme="minorHAnsi" w:hAnsiTheme="minorHAnsi" w:cstheme="minorHAnsi"/>
          <w:bCs/>
          <w:lang w:val="en-GB"/>
        </w:rPr>
        <w:t>(s)</w:t>
      </w:r>
      <w:r w:rsidR="003C5134" w:rsidRPr="00B20C2B">
        <w:rPr>
          <w:rFonts w:asciiTheme="minorHAnsi" w:hAnsiTheme="minorHAnsi" w:cstheme="minorHAnsi"/>
          <w:bCs/>
          <w:lang w:val="en-GB"/>
        </w:rPr>
        <w:t>ADD</w:t>
      </w:r>
      <w:r w:rsidRPr="00B20C2B">
        <w:rPr>
          <w:rFonts w:asciiTheme="minorHAnsi" w:hAnsiTheme="minorHAnsi" w:cstheme="minorHAnsi"/>
          <w:bCs/>
          <w:lang w:val="en-GB"/>
        </w:rPr>
        <w:t xml:space="preserve"> for </w:t>
      </w:r>
      <w:r w:rsidR="0040151F" w:rsidRPr="00B20C2B">
        <w:rPr>
          <w:rFonts w:asciiTheme="minorHAnsi" w:hAnsiTheme="minorHAnsi" w:cstheme="minorHAnsi"/>
          <w:bCs/>
          <w:lang w:val="en-GB"/>
        </w:rPr>
        <w:t>Group</w:t>
      </w:r>
      <w:r w:rsidR="00FC1BEA" w:rsidRPr="00B20C2B">
        <w:rPr>
          <w:rFonts w:asciiTheme="minorHAnsi" w:hAnsiTheme="minorHAnsi" w:cstheme="minorHAnsi"/>
          <w:bCs/>
          <w:lang w:val="en-GB"/>
        </w:rPr>
        <w:t>(s)</w:t>
      </w:r>
      <w:r w:rsidR="003C5134" w:rsidRPr="00B20C2B">
        <w:rPr>
          <w:rFonts w:asciiTheme="minorHAnsi" w:hAnsiTheme="minorHAnsi" w:cstheme="minorHAnsi"/>
          <w:bCs/>
          <w:lang w:val="en-GB"/>
        </w:rPr>
        <w:t>ADD</w:t>
      </w:r>
      <w:r w:rsidR="00D378B9" w:rsidRPr="00B20C2B">
        <w:rPr>
          <w:rFonts w:asciiTheme="minorHAnsi" w:hAnsiTheme="minorHAnsi" w:cstheme="minorHAnsi"/>
          <w:bCs/>
          <w:lang w:val="en-GB"/>
        </w:rPr>
        <w:t xml:space="preserve"> in</w:t>
      </w:r>
      <w:r w:rsidRPr="00B20C2B">
        <w:rPr>
          <w:rFonts w:asciiTheme="minorHAnsi" w:hAnsiTheme="minorHAnsi" w:cstheme="minorHAnsi"/>
          <w:bCs/>
          <w:lang w:val="en-GB"/>
        </w:rPr>
        <w:t xml:space="preserve"> </w:t>
      </w:r>
      <w:proofErr w:type="spellStart"/>
      <w:r w:rsidR="00FC1BEA" w:rsidRPr="00B20C2B">
        <w:rPr>
          <w:rFonts w:asciiTheme="minorHAnsi" w:hAnsiTheme="minorHAnsi" w:cstheme="minorHAnsi"/>
          <w:bCs/>
          <w:lang w:val="en-GB"/>
        </w:rPr>
        <w:t>ContextADD</w:t>
      </w:r>
      <w:proofErr w:type="spellEnd"/>
      <w:r w:rsidRPr="00B20C2B">
        <w:rPr>
          <w:rFonts w:asciiTheme="minorHAnsi" w:hAnsiTheme="minorHAnsi" w:cstheme="minorHAnsi"/>
          <w:bCs/>
          <w:lang w:val="en-GB"/>
        </w:rPr>
        <w:t xml:space="preserve">? </w:t>
      </w:r>
    </w:p>
    <w:p w14:paraId="160EA3F1" w14:textId="2CFDF20C" w:rsidR="00DF497F" w:rsidRPr="00B20C2B" w:rsidRDefault="00962A4E" w:rsidP="00DF497F">
      <w:pPr>
        <w:pStyle w:val="Listenabsatz"/>
        <w:numPr>
          <w:ilvl w:val="0"/>
          <w:numId w:val="33"/>
        </w:numPr>
        <w:spacing w:line="276" w:lineRule="auto"/>
        <w:rPr>
          <w:rFonts w:asciiTheme="minorHAnsi" w:hAnsiTheme="minorHAnsi" w:cstheme="minorHAnsi"/>
          <w:bCs/>
          <w:lang w:val="en-GB"/>
        </w:rPr>
      </w:pPr>
      <w:r w:rsidRPr="00B20C2B">
        <w:rPr>
          <w:rFonts w:asciiTheme="minorHAnsi" w:hAnsiTheme="minorHAnsi" w:cstheme="minorHAnsi"/>
          <w:bCs/>
          <w:lang w:val="en-GB"/>
        </w:rPr>
        <w:t>To what extent do effects vary by population group and location?</w:t>
      </w:r>
    </w:p>
    <w:p w14:paraId="6A2E0C4E" w14:textId="2920D1E9" w:rsidR="00962A4E" w:rsidRPr="00B20C2B" w:rsidRDefault="00D2508C" w:rsidP="00DF497F">
      <w:pPr>
        <w:pStyle w:val="Listenabsatz"/>
        <w:numPr>
          <w:ilvl w:val="0"/>
          <w:numId w:val="33"/>
        </w:numPr>
        <w:spacing w:line="276" w:lineRule="auto"/>
        <w:rPr>
          <w:rFonts w:asciiTheme="minorHAnsi" w:hAnsiTheme="minorHAnsi" w:cstheme="minorHAnsi"/>
          <w:bCs/>
          <w:lang w:val="en-GB"/>
        </w:rPr>
      </w:pPr>
      <w:r w:rsidRPr="00B20C2B">
        <w:rPr>
          <w:rFonts w:asciiTheme="minorHAnsi" w:hAnsiTheme="minorHAnsi" w:cstheme="minorHAnsi"/>
          <w:bCs/>
          <w:lang w:val="en-GB"/>
        </w:rPr>
        <w:t>What factors relating to programme design, implementation and context are associated with better or worse outcomes?</w:t>
      </w:r>
      <w:r w:rsidR="009657B9" w:rsidRPr="00B20C2B">
        <w:rPr>
          <w:rStyle w:val="Funotenzeichen"/>
          <w:rFonts w:asciiTheme="minorHAnsi" w:hAnsiTheme="minorHAnsi" w:cstheme="minorHAnsi"/>
          <w:bCs/>
          <w:lang w:val="en-GB"/>
        </w:rPr>
        <w:footnoteReference w:id="3"/>
      </w:r>
    </w:p>
    <w:p w14:paraId="5BA29F17" w14:textId="77777777" w:rsidR="00D2508C" w:rsidRPr="00B20C2B" w:rsidRDefault="00D2508C" w:rsidP="00901E6E">
      <w:pPr>
        <w:pStyle w:val="Listenabsatz"/>
        <w:spacing w:line="276" w:lineRule="auto"/>
        <w:ind w:left="360"/>
        <w:rPr>
          <w:rFonts w:asciiTheme="minorHAnsi" w:hAnsiTheme="minorHAnsi" w:cstheme="minorHAnsi"/>
          <w:bCs/>
          <w:lang w:val="en-GB"/>
        </w:rPr>
      </w:pPr>
    </w:p>
    <w:p w14:paraId="1452EC41" w14:textId="23D57497" w:rsidR="00EB305F" w:rsidRPr="00B20C2B" w:rsidRDefault="00C34E59" w:rsidP="00DF497F">
      <w:pPr>
        <w:spacing w:line="276" w:lineRule="auto"/>
        <w:rPr>
          <w:rFonts w:asciiTheme="minorHAnsi" w:hAnsiTheme="minorHAnsi" w:cstheme="minorHAnsi"/>
          <w:bCs/>
          <w:lang w:val="en-GB"/>
        </w:rPr>
      </w:pPr>
      <w:r w:rsidRPr="00B20C2B">
        <w:rPr>
          <w:rFonts w:asciiTheme="minorHAnsi" w:hAnsiTheme="minorHAnsi" w:cstheme="minorHAnsi"/>
          <w:bCs/>
          <w:lang w:val="en-GB"/>
        </w:rPr>
        <w:t>The c</w:t>
      </w:r>
      <w:r w:rsidR="00C96125" w:rsidRPr="00B20C2B">
        <w:rPr>
          <w:rFonts w:asciiTheme="minorHAnsi" w:hAnsiTheme="minorHAnsi" w:cstheme="minorHAnsi"/>
          <w:bCs/>
          <w:lang w:val="en-GB"/>
        </w:rPr>
        <w:t>onsultant t</w:t>
      </w:r>
      <w:r w:rsidR="00DF497F" w:rsidRPr="00B20C2B">
        <w:rPr>
          <w:rFonts w:asciiTheme="minorHAnsi" w:hAnsiTheme="minorHAnsi" w:cstheme="minorHAnsi"/>
          <w:bCs/>
          <w:lang w:val="en-GB"/>
        </w:rPr>
        <w:t xml:space="preserve">eam should articulate a credible plan to answer the research questions above in their application. The consultant team and the </w:t>
      </w:r>
      <w:proofErr w:type="spellStart"/>
      <w:r w:rsidR="00DF497F" w:rsidRPr="00B20C2B">
        <w:rPr>
          <w:rFonts w:asciiTheme="minorHAnsi" w:hAnsiTheme="minorHAnsi" w:cstheme="minorHAnsi"/>
          <w:bCs/>
          <w:lang w:val="en-GB"/>
        </w:rPr>
        <w:t>Organisation</w:t>
      </w:r>
      <w:r w:rsidR="00F50CE7" w:rsidRPr="00B20C2B">
        <w:rPr>
          <w:rFonts w:asciiTheme="minorHAnsi" w:hAnsiTheme="minorHAnsi" w:cstheme="minorHAnsi"/>
          <w:bCs/>
          <w:lang w:val="en-GB"/>
        </w:rPr>
        <w:t>ADD</w:t>
      </w:r>
      <w:r w:rsidR="006073D4" w:rsidRPr="00B20C2B">
        <w:rPr>
          <w:rFonts w:asciiTheme="minorHAnsi" w:hAnsiTheme="minorHAnsi" w:cstheme="minorHAnsi"/>
          <w:bCs/>
          <w:lang w:val="en-GB"/>
        </w:rPr>
        <w:t>’s</w:t>
      </w:r>
      <w:proofErr w:type="spellEnd"/>
      <w:r w:rsidR="00DF497F" w:rsidRPr="00B20C2B">
        <w:rPr>
          <w:rFonts w:asciiTheme="minorHAnsi" w:hAnsiTheme="minorHAnsi" w:cstheme="minorHAnsi"/>
          <w:bCs/>
          <w:lang w:val="en-GB"/>
        </w:rPr>
        <w:t xml:space="preserve"> team might jointly add or change questions in the inception phase, e.g. when developing the scope or discussing the research protocol.</w:t>
      </w:r>
      <w:r w:rsidR="00611CD7" w:rsidRPr="00B20C2B">
        <w:rPr>
          <w:rFonts w:asciiTheme="minorHAnsi" w:hAnsiTheme="minorHAnsi" w:cstheme="minorHAnsi"/>
          <w:bCs/>
          <w:lang w:val="en-GB"/>
        </w:rPr>
        <w:t xml:space="preserve"> To answer the questions above, </w:t>
      </w:r>
      <w:r w:rsidR="004C475D" w:rsidRPr="00B20C2B">
        <w:rPr>
          <w:rFonts w:asciiTheme="minorHAnsi" w:hAnsiTheme="minorHAnsi" w:cstheme="minorHAnsi"/>
          <w:bCs/>
          <w:lang w:val="en-GB"/>
        </w:rPr>
        <w:t xml:space="preserve">the consultant team </w:t>
      </w:r>
      <w:r w:rsidR="003D78D1" w:rsidRPr="00B20C2B">
        <w:rPr>
          <w:rFonts w:asciiTheme="minorHAnsi" w:hAnsiTheme="minorHAnsi" w:cstheme="minorHAnsi"/>
          <w:bCs/>
          <w:lang w:val="en-GB"/>
        </w:rPr>
        <w:t>is</w:t>
      </w:r>
      <w:r w:rsidR="004C475D" w:rsidRPr="00B20C2B">
        <w:rPr>
          <w:rFonts w:asciiTheme="minorHAnsi" w:hAnsiTheme="minorHAnsi" w:cstheme="minorHAnsi"/>
          <w:bCs/>
          <w:lang w:val="en-GB"/>
        </w:rPr>
        <w:t xml:space="preserve"> expected to consult with relevant stakeholders to decide on the scope of the review</w:t>
      </w:r>
      <w:r w:rsidR="00A6082D" w:rsidRPr="00B20C2B">
        <w:rPr>
          <w:rFonts w:asciiTheme="minorHAnsi" w:hAnsiTheme="minorHAnsi" w:cstheme="minorHAnsi"/>
          <w:bCs/>
          <w:lang w:val="en-GB"/>
        </w:rPr>
        <w:t>, develop clear criteria for inclusion and exclusion of primary studies, prepare an explicit and transparent search strategy</w:t>
      </w:r>
      <w:r w:rsidR="00740F49" w:rsidRPr="00B20C2B">
        <w:rPr>
          <w:rFonts w:asciiTheme="minorHAnsi" w:hAnsiTheme="minorHAnsi" w:cstheme="minorHAnsi"/>
          <w:bCs/>
          <w:lang w:val="en-GB"/>
        </w:rPr>
        <w:t xml:space="preserve"> and</w:t>
      </w:r>
      <w:r w:rsidR="00A6082D" w:rsidRPr="00B20C2B">
        <w:rPr>
          <w:rFonts w:asciiTheme="minorHAnsi" w:hAnsiTheme="minorHAnsi" w:cstheme="minorHAnsi"/>
          <w:bCs/>
          <w:lang w:val="en-GB"/>
        </w:rPr>
        <w:t xml:space="preserve"> systematic procedures for data extraction, and </w:t>
      </w:r>
      <w:r w:rsidR="00A6082D" w:rsidRPr="00B20C2B">
        <w:rPr>
          <w:rFonts w:asciiTheme="minorHAnsi" w:hAnsiTheme="minorHAnsi" w:cstheme="minorHAnsi"/>
          <w:bCs/>
          <w:lang w:val="en-GB"/>
        </w:rPr>
        <w:lastRenderedPageBreak/>
        <w:t>offer a critical appraisal and analysis of included studies.</w:t>
      </w:r>
      <w:r w:rsidR="00037AC1" w:rsidRPr="00B20C2B">
        <w:rPr>
          <w:rFonts w:asciiTheme="minorHAnsi" w:hAnsiTheme="minorHAnsi" w:cstheme="minorHAnsi"/>
          <w:bCs/>
          <w:lang w:val="en-GB"/>
        </w:rPr>
        <w:t xml:space="preserve"> </w:t>
      </w:r>
      <w:r w:rsidR="00DF2600" w:rsidRPr="00B20C2B">
        <w:rPr>
          <w:rFonts w:asciiTheme="minorHAnsi" w:hAnsiTheme="minorHAnsi" w:cstheme="minorHAnsi"/>
          <w:bCs/>
          <w:lang w:val="en-GB"/>
        </w:rPr>
        <w:t>Expectations on d</w:t>
      </w:r>
      <w:r w:rsidR="00037AC1" w:rsidRPr="00B20C2B">
        <w:rPr>
          <w:rFonts w:asciiTheme="minorHAnsi" w:hAnsiTheme="minorHAnsi" w:cstheme="minorHAnsi"/>
          <w:bCs/>
          <w:lang w:val="en-GB"/>
        </w:rPr>
        <w:t>etailed activities and deliverables are defined in the next section.</w:t>
      </w:r>
    </w:p>
    <w:p w14:paraId="59ED236F" w14:textId="6E162082" w:rsidR="002A559E" w:rsidRPr="00B20C2B" w:rsidRDefault="00A7031C" w:rsidP="00B3363D">
      <w:pPr>
        <w:pStyle w:val="berschrift2"/>
        <w:rPr>
          <w:rFonts w:asciiTheme="minorHAnsi" w:hAnsiTheme="minorHAnsi" w:cstheme="minorHAnsi"/>
          <w:color w:val="auto"/>
        </w:rPr>
      </w:pPr>
      <w:bookmarkStart w:id="14" w:name="_Toc146640472"/>
      <w:bookmarkStart w:id="15" w:name="_Toc146640524"/>
      <w:bookmarkStart w:id="16" w:name="_Toc146644597"/>
      <w:bookmarkStart w:id="17" w:name="_Toc146640473"/>
      <w:bookmarkStart w:id="18" w:name="_Toc146640525"/>
      <w:bookmarkStart w:id="19" w:name="_Toc146644598"/>
      <w:bookmarkStart w:id="20" w:name="_Toc146640474"/>
      <w:bookmarkStart w:id="21" w:name="_Toc146640526"/>
      <w:bookmarkStart w:id="22" w:name="_Toc146644599"/>
      <w:bookmarkStart w:id="23" w:name="_Toc146640475"/>
      <w:bookmarkStart w:id="24" w:name="_Toc146640527"/>
      <w:bookmarkStart w:id="25" w:name="_Toc146644600"/>
      <w:bookmarkStart w:id="26" w:name="_Toc146640476"/>
      <w:bookmarkStart w:id="27" w:name="_Toc146640528"/>
      <w:bookmarkStart w:id="28" w:name="_Toc146644601"/>
      <w:bookmarkStart w:id="29" w:name="_Toc146640477"/>
      <w:bookmarkStart w:id="30" w:name="_Toc146640529"/>
      <w:bookmarkStart w:id="31" w:name="_Toc146644602"/>
      <w:bookmarkStart w:id="32" w:name="_Toc146640478"/>
      <w:bookmarkStart w:id="33" w:name="_Toc146640530"/>
      <w:bookmarkStart w:id="34" w:name="_Toc146644603"/>
      <w:bookmarkStart w:id="35" w:name="_Toc146640479"/>
      <w:bookmarkStart w:id="36" w:name="_Toc146640531"/>
      <w:bookmarkStart w:id="37" w:name="_Toc146644604"/>
      <w:bookmarkStart w:id="38" w:name="_Toc146640480"/>
      <w:bookmarkStart w:id="39" w:name="_Toc146640532"/>
      <w:bookmarkStart w:id="40" w:name="_Toc146644605"/>
      <w:bookmarkStart w:id="41" w:name="_Toc146640481"/>
      <w:bookmarkStart w:id="42" w:name="_Toc146640533"/>
      <w:bookmarkStart w:id="43" w:name="_Toc146644606"/>
      <w:bookmarkStart w:id="44" w:name="_Toc146640482"/>
      <w:bookmarkStart w:id="45" w:name="_Toc146640534"/>
      <w:bookmarkStart w:id="46" w:name="_Toc146644607"/>
      <w:bookmarkStart w:id="47" w:name="_Toc146640483"/>
      <w:bookmarkStart w:id="48" w:name="_Toc146640535"/>
      <w:bookmarkStart w:id="49" w:name="_Toc146644608"/>
      <w:bookmarkStart w:id="50" w:name="_Toc146640484"/>
      <w:bookmarkStart w:id="51" w:name="_Toc146640536"/>
      <w:bookmarkStart w:id="52" w:name="_Toc146644609"/>
      <w:bookmarkStart w:id="53" w:name="_Toc1540030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20C2B">
        <w:rPr>
          <w:rFonts w:asciiTheme="minorHAnsi" w:hAnsiTheme="minorHAnsi" w:cstheme="minorHAnsi"/>
          <w:color w:val="auto"/>
        </w:rPr>
        <w:t>A</w:t>
      </w:r>
      <w:r w:rsidR="00AF33D9" w:rsidRPr="00B20C2B">
        <w:rPr>
          <w:rFonts w:asciiTheme="minorHAnsi" w:hAnsiTheme="minorHAnsi" w:cstheme="minorHAnsi"/>
          <w:color w:val="auto"/>
        </w:rPr>
        <w:t xml:space="preserve">ctivities and </w:t>
      </w:r>
      <w:bookmarkStart w:id="54" w:name="_Toc146640486"/>
      <w:bookmarkStart w:id="55" w:name="_Toc146640538"/>
      <w:bookmarkStart w:id="56" w:name="_Toc146644611"/>
      <w:bookmarkStart w:id="57" w:name="_Specification_of_the"/>
      <w:bookmarkEnd w:id="54"/>
      <w:bookmarkEnd w:id="55"/>
      <w:bookmarkEnd w:id="56"/>
      <w:bookmarkEnd w:id="57"/>
      <w:r w:rsidR="00AF33D9" w:rsidRPr="00B20C2B">
        <w:rPr>
          <w:rFonts w:asciiTheme="minorHAnsi" w:hAnsiTheme="minorHAnsi" w:cstheme="minorHAnsi"/>
          <w:color w:val="auto"/>
        </w:rPr>
        <w:t>de</w:t>
      </w:r>
      <w:r w:rsidR="00547A1D" w:rsidRPr="00B20C2B">
        <w:rPr>
          <w:rFonts w:asciiTheme="minorHAnsi" w:hAnsiTheme="minorHAnsi" w:cstheme="minorHAnsi"/>
          <w:color w:val="auto"/>
        </w:rPr>
        <w:t>liverables</w:t>
      </w:r>
      <w:bookmarkEnd w:id="53"/>
    </w:p>
    <w:p w14:paraId="24859266" w14:textId="231423AB" w:rsidR="00D25C31" w:rsidRPr="00B20C2B" w:rsidRDefault="00C02E0A" w:rsidP="00D25C31">
      <w:pPr>
        <w:rPr>
          <w:rFonts w:asciiTheme="minorHAnsi" w:hAnsiTheme="minorHAnsi" w:cstheme="minorHAnsi"/>
          <w:lang w:val="en-GB"/>
        </w:rPr>
      </w:pPr>
      <w:r w:rsidRPr="00B20C2B">
        <w:rPr>
          <w:rFonts w:asciiTheme="minorHAnsi" w:hAnsiTheme="minorHAnsi" w:cstheme="minorHAnsi"/>
          <w:lang w:val="en-GB"/>
        </w:rPr>
        <w:t xml:space="preserve">To develop the </w:t>
      </w:r>
      <w:r w:rsidR="005660D7" w:rsidRPr="00B20C2B">
        <w:rPr>
          <w:rFonts w:asciiTheme="minorHAnsi" w:hAnsiTheme="minorHAnsi" w:cstheme="minorHAnsi"/>
          <w:lang w:val="en-GB"/>
        </w:rPr>
        <w:t>SR</w:t>
      </w:r>
      <w:r w:rsidR="00DF11B7" w:rsidRPr="00B20C2B">
        <w:rPr>
          <w:rFonts w:asciiTheme="minorHAnsi" w:hAnsiTheme="minorHAnsi" w:cstheme="minorHAnsi"/>
          <w:lang w:val="en-GB"/>
        </w:rPr>
        <w:t xml:space="preserve"> / REA</w:t>
      </w:r>
      <w:r w:rsidRPr="00B20C2B">
        <w:rPr>
          <w:rFonts w:asciiTheme="minorHAnsi" w:hAnsiTheme="minorHAnsi" w:cstheme="minorHAnsi"/>
          <w:lang w:val="en-GB"/>
        </w:rPr>
        <w:t>, t</w:t>
      </w:r>
      <w:r w:rsidR="00D25C31" w:rsidRPr="00B20C2B">
        <w:rPr>
          <w:rFonts w:asciiTheme="minorHAnsi" w:hAnsiTheme="minorHAnsi" w:cstheme="minorHAnsi"/>
          <w:lang w:val="en-GB"/>
        </w:rPr>
        <w:t>he consultan</w:t>
      </w:r>
      <w:r w:rsidR="003B2A49" w:rsidRPr="00B20C2B">
        <w:rPr>
          <w:rFonts w:asciiTheme="minorHAnsi" w:hAnsiTheme="minorHAnsi" w:cstheme="minorHAnsi"/>
          <w:lang w:val="en-GB"/>
        </w:rPr>
        <w:t>t</w:t>
      </w:r>
      <w:r w:rsidR="00D25C31" w:rsidRPr="00B20C2B">
        <w:rPr>
          <w:rFonts w:asciiTheme="minorHAnsi" w:hAnsiTheme="minorHAnsi" w:cstheme="minorHAnsi"/>
          <w:lang w:val="en-GB"/>
        </w:rPr>
        <w:t xml:space="preserve"> team </w:t>
      </w:r>
      <w:r w:rsidR="00DA0132" w:rsidRPr="00B20C2B">
        <w:rPr>
          <w:rFonts w:asciiTheme="minorHAnsi" w:hAnsiTheme="minorHAnsi" w:cstheme="minorHAnsi"/>
          <w:lang w:val="en-GB"/>
        </w:rPr>
        <w:t>shall</w:t>
      </w:r>
      <w:r w:rsidR="00D25C31" w:rsidRPr="00B20C2B">
        <w:rPr>
          <w:rFonts w:asciiTheme="minorHAnsi" w:hAnsiTheme="minorHAnsi" w:cstheme="minorHAnsi"/>
          <w:lang w:val="en-GB"/>
        </w:rPr>
        <w:t xml:space="preserve"> undertake the following specific activities</w:t>
      </w:r>
      <w:r w:rsidR="00AC2A51" w:rsidRPr="00B20C2B">
        <w:rPr>
          <w:rFonts w:asciiTheme="minorHAnsi" w:hAnsiTheme="minorHAnsi" w:cstheme="minorHAnsi"/>
          <w:lang w:val="en-GB"/>
        </w:rPr>
        <w:t xml:space="preserve"> and submit the following deliverables</w:t>
      </w:r>
      <w:r w:rsidR="00D25C31" w:rsidRPr="00B20C2B">
        <w:rPr>
          <w:rFonts w:asciiTheme="minorHAnsi" w:hAnsiTheme="minorHAnsi" w:cstheme="minorHAnsi"/>
          <w:lang w:val="en-GB"/>
        </w:rPr>
        <w:t>:</w:t>
      </w:r>
    </w:p>
    <w:p w14:paraId="28BA3D95" w14:textId="60E0BFB3" w:rsidR="002A3815" w:rsidRPr="00B20C2B" w:rsidRDefault="002A3815" w:rsidP="002A3815">
      <w:pPr>
        <w:pStyle w:val="Listenabsatz"/>
        <w:numPr>
          <w:ilvl w:val="0"/>
          <w:numId w:val="14"/>
        </w:numPr>
        <w:spacing w:line="276" w:lineRule="auto"/>
        <w:ind w:left="567"/>
        <w:rPr>
          <w:rFonts w:asciiTheme="minorHAnsi" w:hAnsiTheme="minorHAnsi" w:cstheme="minorHAnsi"/>
          <w:lang w:val="en-GB"/>
        </w:rPr>
      </w:pPr>
      <w:r w:rsidRPr="00B20C2B">
        <w:rPr>
          <w:rFonts w:asciiTheme="minorHAnsi" w:hAnsiTheme="minorHAnsi" w:cstheme="minorHAnsi"/>
          <w:lang w:val="en-GB"/>
        </w:rPr>
        <w:t xml:space="preserve">Participate in at least one project kick-off workshop with </w:t>
      </w:r>
      <w:proofErr w:type="spellStart"/>
      <w:r w:rsidRPr="00B20C2B">
        <w:rPr>
          <w:rFonts w:asciiTheme="minorHAnsi" w:hAnsiTheme="minorHAnsi" w:cstheme="minorHAnsi"/>
          <w:lang w:val="en-GB"/>
        </w:rPr>
        <w:t>Organisation</w:t>
      </w:r>
      <w:r w:rsidR="00273569" w:rsidRPr="00B20C2B">
        <w:rPr>
          <w:rFonts w:asciiTheme="minorHAnsi" w:hAnsiTheme="minorHAnsi" w:cstheme="minorHAnsi"/>
          <w:lang w:val="en-GB"/>
        </w:rPr>
        <w:t>ADD</w:t>
      </w:r>
      <w:proofErr w:type="spellEnd"/>
      <w:r w:rsidRPr="00B20C2B">
        <w:rPr>
          <w:rFonts w:asciiTheme="minorHAnsi" w:hAnsiTheme="minorHAnsi" w:cstheme="minorHAnsi"/>
          <w:lang w:val="en-GB"/>
        </w:rPr>
        <w:t>.</w:t>
      </w:r>
    </w:p>
    <w:p w14:paraId="0BD9461D" w14:textId="01AD3355" w:rsidR="002A3815" w:rsidRPr="00B20C2B" w:rsidRDefault="002A3815" w:rsidP="00CF4B54">
      <w:pPr>
        <w:pStyle w:val="Listenabsatz"/>
        <w:numPr>
          <w:ilvl w:val="0"/>
          <w:numId w:val="14"/>
        </w:numPr>
        <w:spacing w:line="276" w:lineRule="auto"/>
        <w:ind w:left="567"/>
        <w:rPr>
          <w:rFonts w:asciiTheme="minorHAnsi" w:hAnsiTheme="minorHAnsi" w:cstheme="minorHAnsi"/>
          <w:lang w:val="en-GB"/>
        </w:rPr>
      </w:pPr>
      <w:r w:rsidRPr="00B20C2B">
        <w:rPr>
          <w:rFonts w:asciiTheme="minorHAnsi" w:hAnsiTheme="minorHAnsi" w:cstheme="minorHAnsi"/>
          <w:lang w:val="en-GB"/>
        </w:rPr>
        <w:t>Lead at least one expert workshop, to inform the scope of the SR / REA.</w:t>
      </w:r>
      <w:r w:rsidRPr="00B20C2B">
        <w:rPr>
          <w:rFonts w:asciiTheme="minorHAnsi" w:hAnsiTheme="minorHAnsi" w:cstheme="minorHAnsi"/>
        </w:rPr>
        <w:t xml:space="preserve"> </w:t>
      </w:r>
      <w:r w:rsidRPr="00B20C2B">
        <w:rPr>
          <w:rFonts w:asciiTheme="minorHAnsi" w:hAnsiTheme="minorHAnsi" w:cstheme="minorHAnsi"/>
          <w:lang w:val="en-GB"/>
        </w:rPr>
        <w:t>The expert group will contain key representatives from academia, national development organisations, civil society, and international organisations.</w:t>
      </w:r>
      <w:r w:rsidR="00A93535" w:rsidRPr="00B20C2B">
        <w:rPr>
          <w:rFonts w:asciiTheme="minorHAnsi" w:hAnsiTheme="minorHAnsi" w:cstheme="minorHAnsi"/>
          <w:lang w:val="en-GB"/>
        </w:rPr>
        <w:t xml:space="preserve"> </w:t>
      </w:r>
      <w:proofErr w:type="spellStart"/>
      <w:r w:rsidR="00EC4A9A" w:rsidRPr="00B20C2B">
        <w:rPr>
          <w:rFonts w:asciiTheme="minorHAnsi" w:hAnsiTheme="minorHAnsi" w:cstheme="minorHAnsi"/>
          <w:lang w:val="en-GB"/>
        </w:rPr>
        <w:t>OrganizationADD</w:t>
      </w:r>
      <w:proofErr w:type="spellEnd"/>
      <w:r w:rsidR="00EC4A9A" w:rsidRPr="00B20C2B">
        <w:rPr>
          <w:rFonts w:asciiTheme="minorHAnsi" w:hAnsiTheme="minorHAnsi" w:cstheme="minorHAnsi"/>
          <w:lang w:val="en-GB"/>
        </w:rPr>
        <w:t xml:space="preserve"> will convene the members of the expert group but will ask for the input of the appointed consultant team on possible members and on how to organize the meetings. The expert group will typically contain between 6-8 members </w:t>
      </w:r>
      <w:r w:rsidR="006D03EA" w:rsidRPr="00B20C2B">
        <w:rPr>
          <w:rFonts w:asciiTheme="minorHAnsi" w:hAnsiTheme="minorHAnsi" w:cstheme="minorHAnsi"/>
          <w:lang w:val="en-GB"/>
        </w:rPr>
        <w:t xml:space="preserve">but </w:t>
      </w:r>
      <w:r w:rsidR="00EC4A9A" w:rsidRPr="00B20C2B">
        <w:rPr>
          <w:rFonts w:asciiTheme="minorHAnsi" w:hAnsiTheme="minorHAnsi" w:cstheme="minorHAnsi"/>
          <w:lang w:val="en-GB"/>
        </w:rPr>
        <w:t>may</w:t>
      </w:r>
      <w:r w:rsidR="008547E3" w:rsidRPr="00B20C2B">
        <w:rPr>
          <w:rFonts w:asciiTheme="minorHAnsi" w:hAnsiTheme="minorHAnsi" w:cstheme="minorHAnsi"/>
          <w:lang w:val="en-GB"/>
        </w:rPr>
        <w:t xml:space="preserve"> </w:t>
      </w:r>
      <w:r w:rsidR="00EC4A9A" w:rsidRPr="00B20C2B">
        <w:rPr>
          <w:rFonts w:asciiTheme="minorHAnsi" w:hAnsiTheme="minorHAnsi" w:cstheme="minorHAnsi"/>
          <w:lang w:val="en-GB"/>
        </w:rPr>
        <w:t>be larger if there are significant divergences in perspectives on the topic.</w:t>
      </w:r>
    </w:p>
    <w:p w14:paraId="110134F9" w14:textId="3094DA96" w:rsidR="00A42012" w:rsidRPr="00B20C2B" w:rsidRDefault="00A42012" w:rsidP="00940218">
      <w:pPr>
        <w:pStyle w:val="Listenabsatz"/>
        <w:numPr>
          <w:ilvl w:val="0"/>
          <w:numId w:val="14"/>
        </w:numPr>
        <w:spacing w:line="276" w:lineRule="auto"/>
        <w:ind w:left="567"/>
        <w:rPr>
          <w:rFonts w:asciiTheme="minorHAnsi" w:hAnsiTheme="minorHAnsi" w:cstheme="minorHAnsi"/>
          <w:lang w:val="en-GB"/>
        </w:rPr>
      </w:pPr>
      <w:r w:rsidRPr="00B20C2B">
        <w:rPr>
          <w:rFonts w:asciiTheme="minorHAnsi" w:hAnsiTheme="minorHAnsi" w:cstheme="minorHAnsi"/>
          <w:lang w:val="en-GB"/>
        </w:rPr>
        <w:t xml:space="preserve">Based on the consultation with the experts from within and outside of </w:t>
      </w:r>
      <w:proofErr w:type="spellStart"/>
      <w:r w:rsidRPr="00B20C2B">
        <w:rPr>
          <w:rFonts w:asciiTheme="minorHAnsi" w:hAnsiTheme="minorHAnsi" w:cstheme="minorHAnsi"/>
          <w:lang w:val="en-GB"/>
        </w:rPr>
        <w:t>Organisation</w:t>
      </w:r>
      <w:r w:rsidR="001447A9" w:rsidRPr="00B20C2B">
        <w:rPr>
          <w:rFonts w:asciiTheme="minorHAnsi" w:hAnsiTheme="minorHAnsi" w:cstheme="minorHAnsi"/>
          <w:lang w:val="en-GB"/>
        </w:rPr>
        <w:t>ADD</w:t>
      </w:r>
      <w:proofErr w:type="spellEnd"/>
      <w:r w:rsidR="001447A9" w:rsidRPr="00B20C2B">
        <w:rPr>
          <w:rFonts w:asciiTheme="minorHAnsi" w:hAnsiTheme="minorHAnsi" w:cstheme="minorHAnsi"/>
          <w:lang w:val="en-GB"/>
        </w:rPr>
        <w:t xml:space="preserve"> </w:t>
      </w:r>
      <w:r w:rsidRPr="00B20C2B">
        <w:rPr>
          <w:rFonts w:asciiTheme="minorHAnsi" w:hAnsiTheme="minorHAnsi" w:cstheme="minorHAnsi"/>
          <w:lang w:val="en-GB"/>
        </w:rPr>
        <w:t>and the review of relevant literature, develop a</w:t>
      </w:r>
      <w:r w:rsidR="00AC2B2C" w:rsidRPr="00B20C2B">
        <w:rPr>
          <w:rFonts w:asciiTheme="minorHAnsi" w:hAnsiTheme="minorHAnsi" w:cstheme="minorHAnsi"/>
          <w:lang w:val="en-GB"/>
        </w:rPr>
        <w:t xml:space="preserve"> conceptual framework</w:t>
      </w:r>
      <w:r w:rsidR="008134E7" w:rsidRPr="00B20C2B">
        <w:rPr>
          <w:rFonts w:asciiTheme="minorHAnsi" w:hAnsiTheme="minorHAnsi" w:cstheme="minorHAnsi"/>
          <w:lang w:val="en-GB"/>
        </w:rPr>
        <w:t xml:space="preserve"> for the review</w:t>
      </w:r>
      <w:r w:rsidR="00AC2B2C" w:rsidRPr="00B20C2B">
        <w:rPr>
          <w:rFonts w:asciiTheme="minorHAnsi" w:hAnsiTheme="minorHAnsi" w:cstheme="minorHAnsi"/>
          <w:lang w:val="en-GB"/>
        </w:rPr>
        <w:t xml:space="preserve"> and / or</w:t>
      </w:r>
      <w:r w:rsidRPr="00B20C2B">
        <w:rPr>
          <w:rFonts w:asciiTheme="minorHAnsi" w:hAnsiTheme="minorHAnsi" w:cstheme="minorHAnsi"/>
          <w:lang w:val="en-GB"/>
        </w:rPr>
        <w:t xml:space="preserve"> theory of change for the </w:t>
      </w:r>
      <w:r w:rsidR="00DC034F" w:rsidRPr="00B20C2B">
        <w:rPr>
          <w:rFonts w:asciiTheme="minorHAnsi" w:hAnsiTheme="minorHAnsi" w:cstheme="minorHAnsi"/>
          <w:lang w:val="en-GB"/>
        </w:rPr>
        <w:t>intervention(s)</w:t>
      </w:r>
      <w:r w:rsidRPr="00B20C2B">
        <w:rPr>
          <w:rFonts w:asciiTheme="minorHAnsi" w:hAnsiTheme="minorHAnsi" w:cstheme="minorHAnsi"/>
          <w:lang w:val="en-GB"/>
        </w:rPr>
        <w:t xml:space="preserve"> </w:t>
      </w:r>
      <w:r w:rsidR="00EA20A9" w:rsidRPr="00B20C2B">
        <w:rPr>
          <w:rFonts w:asciiTheme="minorHAnsi" w:hAnsiTheme="minorHAnsi" w:cstheme="minorHAnsi"/>
          <w:lang w:val="en-GB"/>
        </w:rPr>
        <w:t>of interest</w:t>
      </w:r>
      <w:r w:rsidRPr="00B20C2B">
        <w:rPr>
          <w:rFonts w:asciiTheme="minorHAnsi" w:hAnsiTheme="minorHAnsi" w:cstheme="minorHAnsi"/>
          <w:lang w:val="en-GB"/>
        </w:rPr>
        <w:t xml:space="preserve"> to indicate how </w:t>
      </w:r>
      <w:r w:rsidR="00EA20A9" w:rsidRPr="00B20C2B">
        <w:rPr>
          <w:rFonts w:asciiTheme="minorHAnsi" w:hAnsiTheme="minorHAnsi" w:cstheme="minorHAnsi"/>
          <w:lang w:val="en-GB"/>
        </w:rPr>
        <w:t>they are</w:t>
      </w:r>
      <w:r w:rsidRPr="00B20C2B">
        <w:rPr>
          <w:rFonts w:asciiTheme="minorHAnsi" w:hAnsiTheme="minorHAnsi" w:cstheme="minorHAnsi"/>
          <w:lang w:val="en-GB"/>
        </w:rPr>
        <w:t xml:space="preserve"> expected to influence key </w:t>
      </w:r>
      <w:r w:rsidR="00DC034F" w:rsidRPr="00B20C2B">
        <w:rPr>
          <w:rFonts w:asciiTheme="minorHAnsi" w:hAnsiTheme="minorHAnsi" w:cstheme="minorHAnsi"/>
          <w:lang w:val="en-GB"/>
        </w:rPr>
        <w:t>intermediate and long</w:t>
      </w:r>
      <w:r w:rsidR="00D5407A" w:rsidRPr="00B20C2B">
        <w:rPr>
          <w:rFonts w:asciiTheme="minorHAnsi" w:hAnsiTheme="minorHAnsi" w:cstheme="minorHAnsi"/>
          <w:lang w:val="en-GB"/>
        </w:rPr>
        <w:t>-term</w:t>
      </w:r>
      <w:r w:rsidR="00DC034F" w:rsidRPr="00B20C2B">
        <w:rPr>
          <w:rFonts w:asciiTheme="minorHAnsi" w:hAnsiTheme="minorHAnsi" w:cstheme="minorHAnsi"/>
          <w:lang w:val="en-GB"/>
        </w:rPr>
        <w:t xml:space="preserve"> </w:t>
      </w:r>
      <w:r w:rsidRPr="00B20C2B">
        <w:rPr>
          <w:rFonts w:asciiTheme="minorHAnsi" w:hAnsiTheme="minorHAnsi" w:cstheme="minorHAnsi"/>
          <w:lang w:val="en-GB"/>
        </w:rPr>
        <w:t>outcomes</w:t>
      </w:r>
      <w:r w:rsidR="008134E7" w:rsidRPr="00B20C2B">
        <w:rPr>
          <w:rFonts w:asciiTheme="minorHAnsi" w:hAnsiTheme="minorHAnsi" w:cstheme="minorHAnsi"/>
          <w:lang w:val="en-GB"/>
        </w:rPr>
        <w:t>, the assumptions behind each step of the causal chain and possible moderating and mediating variables</w:t>
      </w:r>
      <w:r w:rsidR="0005485A" w:rsidRPr="00B20C2B">
        <w:rPr>
          <w:rStyle w:val="Funotenzeichen"/>
          <w:rFonts w:asciiTheme="minorHAnsi" w:hAnsiTheme="minorHAnsi" w:cstheme="minorHAnsi"/>
          <w:lang w:val="en-GB"/>
        </w:rPr>
        <w:footnoteReference w:id="4"/>
      </w:r>
      <w:r w:rsidRPr="00B20C2B">
        <w:rPr>
          <w:rFonts w:asciiTheme="minorHAnsi" w:hAnsiTheme="minorHAnsi" w:cstheme="minorHAnsi"/>
          <w:lang w:val="en-GB"/>
        </w:rPr>
        <w:t>.</w:t>
      </w:r>
      <w:r w:rsidR="007F1E8C" w:rsidRPr="00B20C2B">
        <w:rPr>
          <w:rFonts w:asciiTheme="minorHAnsi" w:hAnsiTheme="minorHAnsi" w:cstheme="minorHAnsi"/>
          <w:lang w:val="en-GB"/>
        </w:rPr>
        <w:t xml:space="preserve"> Th</w:t>
      </w:r>
      <w:r w:rsidR="006B4064" w:rsidRPr="00B20C2B">
        <w:rPr>
          <w:rFonts w:asciiTheme="minorHAnsi" w:hAnsiTheme="minorHAnsi" w:cstheme="minorHAnsi"/>
          <w:lang w:val="en-GB"/>
        </w:rPr>
        <w:t>e</w:t>
      </w:r>
      <w:r w:rsidR="007F1E8C" w:rsidRPr="00B20C2B">
        <w:rPr>
          <w:rFonts w:asciiTheme="minorHAnsi" w:hAnsiTheme="minorHAnsi" w:cstheme="minorHAnsi"/>
          <w:lang w:val="en-GB"/>
        </w:rPr>
        <w:t xml:space="preserve"> conceptual framework and / or theory of change should guide the rest of the review.</w:t>
      </w:r>
      <w:r w:rsidR="00E516BE" w:rsidRPr="00B20C2B">
        <w:rPr>
          <w:rFonts w:asciiTheme="minorHAnsi" w:hAnsiTheme="minorHAnsi" w:cstheme="minorHAnsi"/>
          <w:lang w:val="en-GB"/>
        </w:rPr>
        <w:t xml:space="preserve"> </w:t>
      </w:r>
      <w:r w:rsidR="001D62AE" w:rsidRPr="00B20C2B">
        <w:rPr>
          <w:rFonts w:asciiTheme="minorHAnsi" w:hAnsiTheme="minorHAnsi" w:cstheme="minorHAnsi"/>
          <w:lang w:val="en-GB"/>
        </w:rPr>
        <w:t xml:space="preserve">These outputs should be presented to </w:t>
      </w:r>
      <w:proofErr w:type="spellStart"/>
      <w:r w:rsidR="001D62AE" w:rsidRPr="00B20C2B">
        <w:rPr>
          <w:rFonts w:asciiTheme="minorHAnsi" w:hAnsiTheme="minorHAnsi" w:cstheme="minorHAnsi"/>
          <w:lang w:val="en-GB"/>
        </w:rPr>
        <w:t>Organis</w:t>
      </w:r>
      <w:r w:rsidR="00AB6586" w:rsidRPr="00B20C2B">
        <w:rPr>
          <w:rFonts w:asciiTheme="minorHAnsi" w:hAnsiTheme="minorHAnsi" w:cstheme="minorHAnsi"/>
          <w:lang w:val="en-GB"/>
        </w:rPr>
        <w:t>ationADD</w:t>
      </w:r>
      <w:proofErr w:type="spellEnd"/>
      <w:r w:rsidR="00AB6586" w:rsidRPr="00B20C2B">
        <w:rPr>
          <w:rFonts w:asciiTheme="minorHAnsi" w:hAnsiTheme="minorHAnsi" w:cstheme="minorHAnsi"/>
          <w:lang w:val="en-GB"/>
        </w:rPr>
        <w:t xml:space="preserve"> </w:t>
      </w:r>
      <w:r w:rsidR="00B85F14" w:rsidRPr="00B20C2B">
        <w:rPr>
          <w:rFonts w:asciiTheme="minorHAnsi" w:hAnsiTheme="minorHAnsi" w:cstheme="minorHAnsi"/>
          <w:lang w:val="en-GB"/>
        </w:rPr>
        <w:t>in a meeting before being finalised.</w:t>
      </w:r>
    </w:p>
    <w:p w14:paraId="583CE8F3" w14:textId="25F1B5F5" w:rsidR="00794248" w:rsidRPr="00B20C2B" w:rsidRDefault="00D25C31" w:rsidP="0081703B">
      <w:pPr>
        <w:pStyle w:val="Listenabsatz"/>
        <w:numPr>
          <w:ilvl w:val="0"/>
          <w:numId w:val="14"/>
        </w:numPr>
        <w:ind w:left="567"/>
        <w:rPr>
          <w:rFonts w:asciiTheme="minorHAnsi" w:hAnsiTheme="minorHAnsi" w:cstheme="minorHAnsi"/>
          <w:lang w:val="en-GB"/>
        </w:rPr>
      </w:pPr>
      <w:r w:rsidRPr="00B20C2B">
        <w:rPr>
          <w:rFonts w:asciiTheme="minorHAnsi" w:hAnsiTheme="minorHAnsi" w:cstheme="minorHAnsi"/>
          <w:lang w:val="en-GB"/>
        </w:rPr>
        <w:t xml:space="preserve">Formulate a </w:t>
      </w:r>
      <w:r w:rsidR="00794248" w:rsidRPr="00B20C2B">
        <w:rPr>
          <w:rFonts w:asciiTheme="minorHAnsi" w:hAnsiTheme="minorHAnsi" w:cstheme="minorHAnsi"/>
          <w:lang w:val="en-GB"/>
        </w:rPr>
        <w:t xml:space="preserve">review and </w:t>
      </w:r>
      <w:r w:rsidRPr="00B20C2B">
        <w:rPr>
          <w:rFonts w:asciiTheme="minorHAnsi" w:hAnsiTheme="minorHAnsi" w:cstheme="minorHAnsi"/>
          <w:lang w:val="en-GB"/>
        </w:rPr>
        <w:t>search protocol</w:t>
      </w:r>
      <w:r w:rsidR="00DF2963" w:rsidRPr="00B20C2B">
        <w:rPr>
          <w:rFonts w:asciiTheme="minorHAnsi" w:hAnsiTheme="minorHAnsi" w:cstheme="minorHAnsi"/>
          <w:lang w:val="en-GB"/>
        </w:rPr>
        <w:t xml:space="preserve"> (</w:t>
      </w:r>
      <w:r w:rsidR="00EA20A9" w:rsidRPr="00B20C2B">
        <w:rPr>
          <w:rFonts w:asciiTheme="minorHAnsi" w:hAnsiTheme="minorHAnsi" w:cstheme="minorHAnsi"/>
          <w:lang w:val="en-GB"/>
        </w:rPr>
        <w:t>up to 30</w:t>
      </w:r>
      <w:r w:rsidR="00A11BAF" w:rsidRPr="00B20C2B">
        <w:rPr>
          <w:rFonts w:asciiTheme="minorHAnsi" w:hAnsiTheme="minorHAnsi" w:cstheme="minorHAnsi"/>
          <w:lang w:val="en-GB"/>
        </w:rPr>
        <w:t xml:space="preserve"> text</w:t>
      </w:r>
      <w:r w:rsidR="00DF2963" w:rsidRPr="00B20C2B">
        <w:rPr>
          <w:rFonts w:asciiTheme="minorHAnsi" w:hAnsiTheme="minorHAnsi" w:cstheme="minorHAnsi"/>
          <w:lang w:val="en-GB"/>
        </w:rPr>
        <w:t xml:space="preserve"> pages, plus</w:t>
      </w:r>
      <w:r w:rsidR="00A11BAF" w:rsidRPr="00B20C2B">
        <w:rPr>
          <w:rFonts w:asciiTheme="minorHAnsi" w:hAnsiTheme="minorHAnsi" w:cstheme="minorHAnsi"/>
          <w:lang w:val="en-GB"/>
        </w:rPr>
        <w:t xml:space="preserve"> graphs</w:t>
      </w:r>
      <w:r w:rsidR="00EF0922" w:rsidRPr="00B20C2B">
        <w:rPr>
          <w:rFonts w:asciiTheme="minorHAnsi" w:hAnsiTheme="minorHAnsi" w:cstheme="minorHAnsi"/>
          <w:lang w:val="en-GB"/>
        </w:rPr>
        <w:t xml:space="preserve"> and</w:t>
      </w:r>
      <w:r w:rsidR="00DF2963" w:rsidRPr="00B20C2B">
        <w:rPr>
          <w:rFonts w:asciiTheme="minorHAnsi" w:hAnsiTheme="minorHAnsi" w:cstheme="minorHAnsi"/>
          <w:lang w:val="en-GB"/>
        </w:rPr>
        <w:t xml:space="preserve"> appendices)</w:t>
      </w:r>
      <w:r w:rsidR="0039318A" w:rsidRPr="00B20C2B">
        <w:rPr>
          <w:rStyle w:val="Funotenzeichen"/>
          <w:rFonts w:asciiTheme="minorHAnsi" w:hAnsiTheme="minorHAnsi" w:cstheme="minorHAnsi"/>
          <w:lang w:val="en-GB"/>
        </w:rPr>
        <w:footnoteReference w:id="5"/>
      </w:r>
      <w:r w:rsidRPr="00B20C2B">
        <w:rPr>
          <w:rFonts w:asciiTheme="minorHAnsi" w:hAnsiTheme="minorHAnsi" w:cstheme="minorHAnsi"/>
          <w:lang w:val="en-GB"/>
        </w:rPr>
        <w:t>, that</w:t>
      </w:r>
      <w:r w:rsidR="006E15DC" w:rsidRPr="00B20C2B">
        <w:rPr>
          <w:rFonts w:asciiTheme="minorHAnsi" w:hAnsiTheme="minorHAnsi" w:cstheme="minorHAnsi"/>
          <w:lang w:val="en-GB"/>
        </w:rPr>
        <w:t>:</w:t>
      </w:r>
      <w:r w:rsidRPr="00B20C2B">
        <w:rPr>
          <w:rFonts w:asciiTheme="minorHAnsi" w:hAnsiTheme="minorHAnsi" w:cstheme="minorHAnsi"/>
          <w:lang w:val="en-GB"/>
        </w:rPr>
        <w:t xml:space="preserve"> </w:t>
      </w:r>
    </w:p>
    <w:p w14:paraId="25459442" w14:textId="5992825C" w:rsidR="00D25C31" w:rsidRPr="00B20C2B" w:rsidRDefault="003608E8" w:rsidP="0081703B">
      <w:pPr>
        <w:pStyle w:val="Listenabsatz"/>
        <w:numPr>
          <w:ilvl w:val="1"/>
          <w:numId w:val="14"/>
        </w:numPr>
        <w:ind w:left="993"/>
        <w:rPr>
          <w:rFonts w:asciiTheme="minorHAnsi" w:hAnsiTheme="minorHAnsi" w:cstheme="minorHAnsi"/>
          <w:lang w:val="en-GB"/>
        </w:rPr>
      </w:pPr>
      <w:r w:rsidRPr="00B20C2B">
        <w:rPr>
          <w:rFonts w:asciiTheme="minorHAnsi" w:hAnsiTheme="minorHAnsi" w:cstheme="minorHAnsi"/>
          <w:lang w:val="en-GB"/>
        </w:rPr>
        <w:t>d</w:t>
      </w:r>
      <w:r w:rsidR="00794248" w:rsidRPr="00B20C2B">
        <w:rPr>
          <w:rFonts w:asciiTheme="minorHAnsi" w:hAnsiTheme="minorHAnsi" w:cstheme="minorHAnsi"/>
          <w:lang w:val="en-GB"/>
        </w:rPr>
        <w:t>efines population, interventions, comparison</w:t>
      </w:r>
      <w:r w:rsidR="00274416" w:rsidRPr="00B20C2B">
        <w:rPr>
          <w:rFonts w:asciiTheme="minorHAnsi" w:hAnsiTheme="minorHAnsi" w:cstheme="minorHAnsi"/>
          <w:lang w:val="en-GB"/>
        </w:rPr>
        <w:t>,</w:t>
      </w:r>
      <w:r w:rsidR="00634DC8" w:rsidRPr="00B20C2B">
        <w:rPr>
          <w:rFonts w:asciiTheme="minorHAnsi" w:hAnsiTheme="minorHAnsi" w:cstheme="minorHAnsi"/>
          <w:lang w:val="en-GB"/>
        </w:rPr>
        <w:t xml:space="preserve"> </w:t>
      </w:r>
      <w:r w:rsidR="00794248" w:rsidRPr="00B20C2B">
        <w:rPr>
          <w:rFonts w:asciiTheme="minorHAnsi" w:hAnsiTheme="minorHAnsi" w:cstheme="minorHAnsi"/>
          <w:lang w:val="en-GB"/>
        </w:rPr>
        <w:t xml:space="preserve">outcomes </w:t>
      </w:r>
      <w:r w:rsidR="00634DC8" w:rsidRPr="00B20C2B">
        <w:rPr>
          <w:rFonts w:asciiTheme="minorHAnsi" w:hAnsiTheme="minorHAnsi" w:cstheme="minorHAnsi"/>
          <w:lang w:val="en-GB"/>
        </w:rPr>
        <w:t>as well as</w:t>
      </w:r>
      <w:r w:rsidR="00794248" w:rsidRPr="00B20C2B">
        <w:rPr>
          <w:rFonts w:asciiTheme="minorHAnsi" w:hAnsiTheme="minorHAnsi" w:cstheme="minorHAnsi"/>
          <w:lang w:val="en-GB"/>
        </w:rPr>
        <w:t xml:space="preserve"> study designs (PICOS) and clear</w:t>
      </w:r>
      <w:r w:rsidR="00640834" w:rsidRPr="00B20C2B">
        <w:rPr>
          <w:rFonts w:asciiTheme="minorHAnsi" w:hAnsiTheme="minorHAnsi" w:cstheme="minorHAnsi"/>
          <w:lang w:val="en-GB"/>
        </w:rPr>
        <w:t>ly</w:t>
      </w:r>
      <w:r w:rsidR="00794248" w:rsidRPr="00B20C2B">
        <w:rPr>
          <w:rFonts w:asciiTheme="minorHAnsi" w:hAnsiTheme="minorHAnsi" w:cstheme="minorHAnsi"/>
          <w:lang w:val="en-GB"/>
        </w:rPr>
        <w:t xml:space="preserve"> </w:t>
      </w:r>
      <w:r w:rsidR="00D25C31" w:rsidRPr="00B20C2B">
        <w:rPr>
          <w:rFonts w:asciiTheme="minorHAnsi" w:hAnsiTheme="minorHAnsi" w:cstheme="minorHAnsi"/>
          <w:lang w:val="en-GB"/>
        </w:rPr>
        <w:t>defines inclusion and exclusion criteria</w:t>
      </w:r>
      <w:r w:rsidR="00EA20A9" w:rsidRPr="00B20C2B">
        <w:rPr>
          <w:rFonts w:asciiTheme="minorHAnsi" w:hAnsiTheme="minorHAnsi" w:cstheme="minorHAnsi"/>
          <w:lang w:val="en-GB"/>
        </w:rPr>
        <w:t>;</w:t>
      </w:r>
    </w:p>
    <w:p w14:paraId="217832DB" w14:textId="649FE367" w:rsidR="00C91631" w:rsidRPr="00B20C2B" w:rsidRDefault="00822DA0" w:rsidP="00822DA0">
      <w:pPr>
        <w:pStyle w:val="Listenabsatz"/>
        <w:numPr>
          <w:ilvl w:val="1"/>
          <w:numId w:val="14"/>
        </w:numPr>
        <w:ind w:left="993"/>
        <w:rPr>
          <w:rFonts w:asciiTheme="minorHAnsi" w:hAnsiTheme="minorHAnsi" w:cstheme="minorHAnsi"/>
          <w:lang w:val="en-GB"/>
        </w:rPr>
      </w:pPr>
      <w:r w:rsidRPr="00B20C2B">
        <w:rPr>
          <w:rFonts w:asciiTheme="minorHAnsi" w:hAnsiTheme="minorHAnsi" w:cstheme="minorHAnsi"/>
          <w:lang w:val="en-GB"/>
        </w:rPr>
        <w:t xml:space="preserve">outlines and describes the </w:t>
      </w:r>
      <w:r w:rsidR="00EA20A9" w:rsidRPr="00B20C2B">
        <w:rPr>
          <w:rFonts w:asciiTheme="minorHAnsi" w:hAnsiTheme="minorHAnsi" w:cstheme="minorHAnsi"/>
          <w:lang w:val="en-GB"/>
        </w:rPr>
        <w:t>conceptual framework and or theory of change;</w:t>
      </w:r>
    </w:p>
    <w:p w14:paraId="1784B98D" w14:textId="10760279" w:rsidR="009D0996" w:rsidRPr="00B20C2B" w:rsidRDefault="009D0996" w:rsidP="008626E8">
      <w:pPr>
        <w:pStyle w:val="Listenabsatz"/>
        <w:numPr>
          <w:ilvl w:val="1"/>
          <w:numId w:val="14"/>
        </w:numPr>
        <w:ind w:left="993"/>
        <w:rPr>
          <w:rFonts w:asciiTheme="minorHAnsi" w:hAnsiTheme="minorHAnsi" w:cstheme="minorHAnsi"/>
          <w:lang w:val="en-GB"/>
        </w:rPr>
      </w:pPr>
      <w:r w:rsidRPr="00B20C2B">
        <w:rPr>
          <w:rFonts w:asciiTheme="minorHAnsi" w:hAnsiTheme="minorHAnsi" w:cstheme="minorHAnsi"/>
          <w:szCs w:val="22"/>
          <w:lang w:val="en-GB"/>
        </w:rPr>
        <w:t>lists the databases and websites to be searched,</w:t>
      </w:r>
    </w:p>
    <w:p w14:paraId="795579DF" w14:textId="64E3DA68" w:rsidR="00794248" w:rsidRPr="00B20C2B" w:rsidRDefault="003608E8" w:rsidP="0081703B">
      <w:pPr>
        <w:pStyle w:val="Listenabsatz"/>
        <w:numPr>
          <w:ilvl w:val="1"/>
          <w:numId w:val="14"/>
        </w:numPr>
        <w:ind w:left="993"/>
        <w:rPr>
          <w:rFonts w:asciiTheme="minorHAnsi" w:hAnsiTheme="minorHAnsi" w:cstheme="minorHAnsi"/>
          <w:szCs w:val="22"/>
          <w:lang w:val="en-GB"/>
        </w:rPr>
      </w:pPr>
      <w:r w:rsidRPr="00B20C2B">
        <w:rPr>
          <w:rFonts w:asciiTheme="minorHAnsi" w:hAnsiTheme="minorHAnsi" w:cstheme="minorHAnsi"/>
          <w:lang w:val="en-GB"/>
        </w:rPr>
        <w:t>d</w:t>
      </w:r>
      <w:r w:rsidR="00794248" w:rsidRPr="00B20C2B">
        <w:rPr>
          <w:rFonts w:asciiTheme="minorHAnsi" w:hAnsiTheme="minorHAnsi" w:cstheme="minorHAnsi"/>
          <w:lang w:val="en-GB"/>
        </w:rPr>
        <w:t>escribes</w:t>
      </w:r>
      <w:r w:rsidRPr="00B20C2B">
        <w:rPr>
          <w:rFonts w:asciiTheme="minorHAnsi" w:hAnsiTheme="minorHAnsi" w:cstheme="minorHAnsi"/>
          <w:lang w:val="en-GB"/>
        </w:rPr>
        <w:t xml:space="preserve"> the sear</w:t>
      </w:r>
      <w:r w:rsidR="00855158" w:rsidRPr="00B20C2B">
        <w:rPr>
          <w:rFonts w:asciiTheme="minorHAnsi" w:hAnsiTheme="minorHAnsi" w:cstheme="minorHAnsi"/>
          <w:lang w:val="en-GB"/>
        </w:rPr>
        <w:t>ch</w:t>
      </w:r>
      <w:r w:rsidRPr="00B20C2B">
        <w:rPr>
          <w:rFonts w:asciiTheme="minorHAnsi" w:hAnsiTheme="minorHAnsi" w:cstheme="minorHAnsi"/>
          <w:lang w:val="en-GB"/>
        </w:rPr>
        <w:t xml:space="preserve"> and screening strategy</w:t>
      </w:r>
      <w:r w:rsidR="006F1B1B" w:rsidRPr="00B20C2B">
        <w:rPr>
          <w:rFonts w:asciiTheme="minorHAnsi" w:hAnsiTheme="minorHAnsi" w:cstheme="minorHAnsi"/>
          <w:szCs w:val="22"/>
          <w:lang w:val="en-GB"/>
        </w:rPr>
        <w:t>, documenting potential specifications and limitations of each database</w:t>
      </w:r>
      <w:r w:rsidR="000851E0" w:rsidRPr="00B20C2B">
        <w:rPr>
          <w:rFonts w:asciiTheme="minorHAnsi" w:hAnsiTheme="minorHAnsi" w:cstheme="minorHAnsi"/>
          <w:szCs w:val="22"/>
          <w:lang w:val="en-GB"/>
        </w:rPr>
        <w:t>;</w:t>
      </w:r>
    </w:p>
    <w:p w14:paraId="58D180D7" w14:textId="69CA926B" w:rsidR="00822DA0" w:rsidRPr="00B20C2B" w:rsidRDefault="00CE4E6B" w:rsidP="0081703B">
      <w:pPr>
        <w:pStyle w:val="Listenabsatz"/>
        <w:numPr>
          <w:ilvl w:val="1"/>
          <w:numId w:val="14"/>
        </w:numPr>
        <w:ind w:left="993"/>
        <w:rPr>
          <w:rFonts w:asciiTheme="minorHAnsi" w:hAnsiTheme="minorHAnsi" w:cstheme="minorHAnsi"/>
          <w:szCs w:val="22"/>
          <w:lang w:val="en-GB"/>
        </w:rPr>
      </w:pPr>
      <w:r w:rsidRPr="00B20C2B">
        <w:rPr>
          <w:rFonts w:asciiTheme="minorHAnsi" w:hAnsiTheme="minorHAnsi" w:cstheme="minorHAnsi"/>
          <w:lang w:val="en-GB"/>
        </w:rPr>
        <w:t xml:space="preserve">presents the </w:t>
      </w:r>
      <w:r w:rsidR="00822DA0" w:rsidRPr="00B20C2B">
        <w:rPr>
          <w:rFonts w:asciiTheme="minorHAnsi" w:hAnsiTheme="minorHAnsi" w:cstheme="minorHAnsi"/>
          <w:lang w:val="en-GB"/>
        </w:rPr>
        <w:t xml:space="preserve">data extraction and coding </w:t>
      </w:r>
      <w:r w:rsidR="00822DA0" w:rsidRPr="00B20C2B">
        <w:rPr>
          <w:rFonts w:asciiTheme="minorHAnsi" w:hAnsiTheme="minorHAnsi" w:cstheme="minorHAnsi"/>
          <w:szCs w:val="22"/>
          <w:lang w:val="en-GB"/>
        </w:rPr>
        <w:t>plan</w:t>
      </w:r>
      <w:r w:rsidR="00D932B7" w:rsidRPr="00B20C2B">
        <w:rPr>
          <w:rFonts w:asciiTheme="minorHAnsi" w:hAnsiTheme="minorHAnsi" w:cstheme="minorHAnsi"/>
          <w:szCs w:val="22"/>
          <w:lang w:val="en-GB"/>
        </w:rPr>
        <w:t>;</w:t>
      </w:r>
    </w:p>
    <w:p w14:paraId="7ADE8D90" w14:textId="60E367AE" w:rsidR="00BC7F0F" w:rsidRPr="00B20C2B" w:rsidRDefault="00BC7F0F" w:rsidP="0081703B">
      <w:pPr>
        <w:pStyle w:val="Listenabsatz"/>
        <w:numPr>
          <w:ilvl w:val="1"/>
          <w:numId w:val="14"/>
        </w:numPr>
        <w:ind w:left="993"/>
        <w:rPr>
          <w:rFonts w:asciiTheme="minorHAnsi" w:hAnsiTheme="minorHAnsi" w:cstheme="minorHAnsi"/>
          <w:szCs w:val="22"/>
          <w:lang w:val="en-GB"/>
        </w:rPr>
      </w:pPr>
      <w:r w:rsidRPr="00B20C2B">
        <w:rPr>
          <w:rFonts w:asciiTheme="minorHAnsi" w:hAnsiTheme="minorHAnsi" w:cstheme="minorHAnsi"/>
          <w:lang w:val="en-GB"/>
        </w:rPr>
        <w:t xml:space="preserve">outlines the approach taken to appraise the quality of </w:t>
      </w:r>
      <w:r w:rsidR="00684926" w:rsidRPr="00B20C2B">
        <w:rPr>
          <w:rFonts w:asciiTheme="minorHAnsi" w:hAnsiTheme="minorHAnsi" w:cstheme="minorHAnsi"/>
          <w:lang w:val="en-GB"/>
        </w:rPr>
        <w:t>included primary studies</w:t>
      </w:r>
      <w:r w:rsidR="00423950" w:rsidRPr="00B20C2B">
        <w:rPr>
          <w:rStyle w:val="Funotenzeichen"/>
          <w:rFonts w:asciiTheme="minorHAnsi" w:hAnsiTheme="minorHAnsi" w:cstheme="minorHAnsi"/>
          <w:lang w:val="en-GB"/>
        </w:rPr>
        <w:footnoteReference w:id="6"/>
      </w:r>
      <w:r w:rsidR="00D932B7" w:rsidRPr="00B20C2B">
        <w:rPr>
          <w:rFonts w:asciiTheme="minorHAnsi" w:hAnsiTheme="minorHAnsi" w:cstheme="minorHAnsi"/>
          <w:lang w:val="en-GB"/>
        </w:rPr>
        <w:t>;</w:t>
      </w:r>
    </w:p>
    <w:p w14:paraId="2C2C78B2" w14:textId="75ECF74C" w:rsidR="00684926" w:rsidRPr="00B20C2B" w:rsidRDefault="00684926" w:rsidP="0081703B">
      <w:pPr>
        <w:pStyle w:val="Listenabsatz"/>
        <w:numPr>
          <w:ilvl w:val="1"/>
          <w:numId w:val="14"/>
        </w:numPr>
        <w:ind w:left="993"/>
        <w:rPr>
          <w:rFonts w:asciiTheme="minorHAnsi" w:hAnsiTheme="minorHAnsi" w:cstheme="minorHAnsi"/>
          <w:szCs w:val="22"/>
          <w:lang w:val="en-GB"/>
        </w:rPr>
      </w:pPr>
      <w:r w:rsidRPr="00B20C2B">
        <w:rPr>
          <w:rFonts w:asciiTheme="minorHAnsi" w:hAnsiTheme="minorHAnsi" w:cstheme="minorHAnsi"/>
          <w:lang w:val="en-GB"/>
        </w:rPr>
        <w:t>outlines t</w:t>
      </w:r>
      <w:r w:rsidR="006747E7" w:rsidRPr="00B20C2B">
        <w:rPr>
          <w:rFonts w:asciiTheme="minorHAnsi" w:hAnsiTheme="minorHAnsi" w:cstheme="minorHAnsi"/>
          <w:lang w:val="en-GB"/>
        </w:rPr>
        <w:t>he</w:t>
      </w:r>
      <w:r w:rsidRPr="00B20C2B">
        <w:rPr>
          <w:rFonts w:asciiTheme="minorHAnsi" w:hAnsiTheme="minorHAnsi" w:cstheme="minorHAnsi"/>
          <w:lang w:val="en-GB"/>
        </w:rPr>
        <w:t xml:space="preserve"> approach taken to synthesise included primary studies, including the approach to effect size calculation and meta-analysis as relevant</w:t>
      </w:r>
      <w:r w:rsidR="00D932B7" w:rsidRPr="00B20C2B">
        <w:rPr>
          <w:rFonts w:asciiTheme="minorHAnsi" w:hAnsiTheme="minorHAnsi" w:cstheme="minorHAnsi"/>
          <w:lang w:val="en-GB"/>
        </w:rPr>
        <w:t>;</w:t>
      </w:r>
    </w:p>
    <w:p w14:paraId="63056269" w14:textId="42D39689" w:rsidR="006747E7" w:rsidRPr="00B20C2B" w:rsidRDefault="006747E7" w:rsidP="006747E7">
      <w:pPr>
        <w:pStyle w:val="Listenabsatz"/>
        <w:numPr>
          <w:ilvl w:val="1"/>
          <w:numId w:val="14"/>
        </w:numPr>
        <w:spacing w:line="276" w:lineRule="auto"/>
        <w:ind w:left="993"/>
        <w:rPr>
          <w:rFonts w:asciiTheme="minorHAnsi" w:hAnsiTheme="minorHAnsi" w:cstheme="minorHAnsi"/>
          <w:szCs w:val="22"/>
          <w:lang w:val="en-GB"/>
        </w:rPr>
      </w:pPr>
      <w:r w:rsidRPr="00B20C2B">
        <w:rPr>
          <w:rFonts w:asciiTheme="minorHAnsi" w:hAnsiTheme="minorHAnsi" w:cstheme="minorHAnsi"/>
          <w:szCs w:val="22"/>
          <w:lang w:val="en-GB"/>
        </w:rPr>
        <w:t xml:space="preserve">follows the </w:t>
      </w:r>
      <w:hyperlink r:id="rId11" w:history="1">
        <w:r w:rsidRPr="00B20C2B">
          <w:rPr>
            <w:rStyle w:val="Hyperlink"/>
            <w:rFonts w:asciiTheme="minorHAnsi" w:hAnsiTheme="minorHAnsi" w:cstheme="minorHAnsi"/>
            <w:color w:val="auto"/>
            <w:szCs w:val="22"/>
          </w:rPr>
          <w:t>PRISMA</w:t>
        </w:r>
      </w:hyperlink>
      <w:r w:rsidRPr="00B20C2B">
        <w:rPr>
          <w:rFonts w:asciiTheme="minorHAnsi" w:hAnsiTheme="minorHAnsi" w:cstheme="minorHAnsi"/>
          <w:szCs w:val="22"/>
        </w:rPr>
        <w:t xml:space="preserve"> (Preferred Reporting Items of Systematic Reviews and Meta-Analyses) guidelines.</w:t>
      </w:r>
    </w:p>
    <w:p w14:paraId="397023D4" w14:textId="27AAA075" w:rsidR="003306AF" w:rsidRPr="00CF4B54" w:rsidRDefault="00D25C31" w:rsidP="003306AF">
      <w:pPr>
        <w:pStyle w:val="Listenabsatz"/>
        <w:numPr>
          <w:ilvl w:val="0"/>
          <w:numId w:val="14"/>
        </w:numPr>
        <w:ind w:left="567"/>
        <w:rPr>
          <w:rFonts w:asciiTheme="minorHAnsi" w:hAnsiTheme="minorHAnsi" w:cstheme="minorHAnsi"/>
          <w:lang w:val="en-GB"/>
        </w:rPr>
      </w:pPr>
      <w:r w:rsidRPr="00B20C2B">
        <w:rPr>
          <w:rFonts w:asciiTheme="minorHAnsi" w:hAnsiTheme="minorHAnsi" w:cstheme="minorHAnsi"/>
          <w:lang w:val="en-GB"/>
        </w:rPr>
        <w:t>Write a</w:t>
      </w:r>
      <w:r w:rsidR="00DA0132" w:rsidRPr="00B20C2B">
        <w:rPr>
          <w:rFonts w:asciiTheme="minorHAnsi" w:hAnsiTheme="minorHAnsi" w:cstheme="minorHAnsi"/>
          <w:lang w:val="en-GB"/>
        </w:rPr>
        <w:t xml:space="preserve"> high-quality</w:t>
      </w:r>
      <w:r w:rsidRPr="00B20C2B">
        <w:rPr>
          <w:rFonts w:asciiTheme="minorHAnsi" w:hAnsiTheme="minorHAnsi" w:cstheme="minorHAnsi"/>
          <w:lang w:val="en-GB"/>
        </w:rPr>
        <w:t xml:space="preserve"> </w:t>
      </w:r>
      <w:r w:rsidR="007D5F39" w:rsidRPr="00B20C2B">
        <w:rPr>
          <w:rFonts w:asciiTheme="minorHAnsi" w:hAnsiTheme="minorHAnsi" w:cstheme="minorHAnsi"/>
          <w:lang w:val="en-GB"/>
        </w:rPr>
        <w:t>SR</w:t>
      </w:r>
      <w:r w:rsidR="00EA20A9" w:rsidRPr="00B20C2B">
        <w:rPr>
          <w:rFonts w:asciiTheme="minorHAnsi" w:hAnsiTheme="minorHAnsi" w:cstheme="minorHAnsi"/>
          <w:lang w:val="en-GB"/>
        </w:rPr>
        <w:t xml:space="preserve"> / REA</w:t>
      </w:r>
      <w:r w:rsidRPr="00B20C2B">
        <w:rPr>
          <w:rFonts w:asciiTheme="minorHAnsi" w:hAnsiTheme="minorHAnsi" w:cstheme="minorHAnsi"/>
          <w:lang w:val="en-GB"/>
        </w:rPr>
        <w:t xml:space="preserve"> report</w:t>
      </w:r>
      <w:r w:rsidR="00A11BAF" w:rsidRPr="00B20C2B">
        <w:rPr>
          <w:rFonts w:asciiTheme="minorHAnsi" w:hAnsiTheme="minorHAnsi" w:cstheme="minorHAnsi"/>
          <w:lang w:val="en-GB"/>
        </w:rPr>
        <w:t xml:space="preserve"> (</w:t>
      </w:r>
      <w:r w:rsidR="00684926" w:rsidRPr="00B20C2B">
        <w:rPr>
          <w:rFonts w:asciiTheme="minorHAnsi" w:hAnsiTheme="minorHAnsi" w:cstheme="minorHAnsi"/>
          <w:lang w:val="en-GB"/>
        </w:rPr>
        <w:t>up to 50</w:t>
      </w:r>
      <w:r w:rsidR="00A11BAF" w:rsidRPr="00B20C2B">
        <w:rPr>
          <w:rFonts w:asciiTheme="minorHAnsi" w:hAnsiTheme="minorHAnsi" w:cstheme="minorHAnsi"/>
          <w:lang w:val="en-GB"/>
        </w:rPr>
        <w:t xml:space="preserve"> text pages</w:t>
      </w:r>
      <w:r w:rsidR="00FC36F3" w:rsidRPr="00B20C2B">
        <w:rPr>
          <w:rFonts w:asciiTheme="minorHAnsi" w:hAnsiTheme="minorHAnsi" w:cstheme="minorHAnsi"/>
          <w:lang w:val="en-GB"/>
        </w:rPr>
        <w:t xml:space="preserve"> for an SR, up to 30 pages for an REA</w:t>
      </w:r>
      <w:r w:rsidR="00A11BAF" w:rsidRPr="00B20C2B">
        <w:rPr>
          <w:rFonts w:asciiTheme="minorHAnsi" w:hAnsiTheme="minorHAnsi" w:cstheme="minorHAnsi"/>
          <w:lang w:val="en-GB"/>
        </w:rPr>
        <w:t>, plus graphs and appendices)</w:t>
      </w:r>
      <w:r w:rsidR="00AA2E4A" w:rsidRPr="00B20C2B">
        <w:rPr>
          <w:rFonts w:asciiTheme="minorHAnsi" w:hAnsiTheme="minorHAnsi" w:cstheme="minorHAnsi"/>
          <w:lang w:val="en-GB"/>
        </w:rPr>
        <w:t>.</w:t>
      </w:r>
      <w:r w:rsidR="003306AF" w:rsidRPr="00B20C2B">
        <w:rPr>
          <w:rFonts w:asciiTheme="minorHAnsi" w:hAnsiTheme="minorHAnsi" w:cstheme="minorHAnsi"/>
          <w:lang w:val="en-GB"/>
        </w:rPr>
        <w:t xml:space="preserve"> The reporting should follow the </w:t>
      </w:r>
      <w:hyperlink r:id="rId12" w:history="1">
        <w:r w:rsidR="003306AF" w:rsidRPr="00B20C2B">
          <w:rPr>
            <w:rStyle w:val="Hyperlink"/>
            <w:rFonts w:asciiTheme="minorHAnsi" w:hAnsiTheme="minorHAnsi" w:cstheme="minorHAnsi"/>
            <w:color w:val="auto"/>
          </w:rPr>
          <w:t>PRISMA</w:t>
        </w:r>
      </w:hyperlink>
      <w:r w:rsidR="003306AF" w:rsidRPr="00B20C2B">
        <w:rPr>
          <w:rFonts w:asciiTheme="minorHAnsi" w:hAnsiTheme="minorHAnsi" w:cstheme="minorHAnsi"/>
        </w:rPr>
        <w:t xml:space="preserve">  guidelines.</w:t>
      </w:r>
      <w:r w:rsidR="005D7577" w:rsidRPr="00B20C2B">
        <w:rPr>
          <w:rFonts w:asciiTheme="minorHAnsi" w:hAnsiTheme="minorHAnsi" w:cstheme="minorHAnsi"/>
        </w:rPr>
        <w:t xml:space="preserve"> However, the </w:t>
      </w:r>
      <w:r w:rsidR="005D7577" w:rsidRPr="00B20C2B">
        <w:rPr>
          <w:rFonts w:asciiTheme="minorHAnsi" w:hAnsiTheme="minorHAnsi" w:cstheme="minorHAnsi"/>
        </w:rPr>
        <w:lastRenderedPageBreak/>
        <w:t xml:space="preserve">report should be written in a way that it </w:t>
      </w:r>
      <w:r w:rsidR="007055D7" w:rsidRPr="00B20C2B">
        <w:rPr>
          <w:rFonts w:asciiTheme="minorHAnsi" w:hAnsiTheme="minorHAnsi" w:cstheme="minorHAnsi"/>
        </w:rPr>
        <w:t xml:space="preserve">is </w:t>
      </w:r>
      <w:r w:rsidR="00FE75D9" w:rsidRPr="00B20C2B">
        <w:rPr>
          <w:rFonts w:asciiTheme="minorHAnsi" w:hAnsiTheme="minorHAnsi" w:cstheme="minorHAnsi"/>
        </w:rPr>
        <w:t xml:space="preserve">also </w:t>
      </w:r>
      <w:r w:rsidR="007055D7" w:rsidRPr="00B20C2B">
        <w:rPr>
          <w:rFonts w:asciiTheme="minorHAnsi" w:hAnsiTheme="minorHAnsi" w:cstheme="minorHAnsi"/>
        </w:rPr>
        <w:t xml:space="preserve">easy to </w:t>
      </w:r>
      <w:r w:rsidR="00FE75D9" w:rsidRPr="00B20C2B">
        <w:rPr>
          <w:rFonts w:asciiTheme="minorHAnsi" w:hAnsiTheme="minorHAnsi" w:cstheme="minorHAnsi"/>
        </w:rPr>
        <w:t xml:space="preserve">process for </w:t>
      </w:r>
      <w:r w:rsidR="00330EF2" w:rsidRPr="00B20C2B">
        <w:rPr>
          <w:rFonts w:asciiTheme="minorHAnsi" w:hAnsiTheme="minorHAnsi" w:cstheme="minorHAnsi"/>
        </w:rPr>
        <w:t xml:space="preserve">political decision makers and development </w:t>
      </w:r>
      <w:r w:rsidR="00FE75D9" w:rsidRPr="00B20C2B">
        <w:rPr>
          <w:rFonts w:asciiTheme="minorHAnsi" w:hAnsiTheme="minorHAnsi" w:cstheme="minorHAnsi"/>
        </w:rPr>
        <w:t>practitioners.</w:t>
      </w:r>
    </w:p>
    <w:p w14:paraId="27727D9E" w14:textId="7C9A3B03" w:rsidR="00F575CE" w:rsidRPr="00B20C2B" w:rsidRDefault="00F575CE" w:rsidP="00F575CE">
      <w:pPr>
        <w:pStyle w:val="Listenabsatz"/>
        <w:numPr>
          <w:ilvl w:val="0"/>
          <w:numId w:val="14"/>
        </w:numPr>
        <w:ind w:left="567"/>
        <w:rPr>
          <w:rFonts w:asciiTheme="minorHAnsi" w:hAnsiTheme="minorHAnsi" w:cstheme="minorHAnsi"/>
          <w:szCs w:val="22"/>
          <w:lang w:val="en-GB"/>
        </w:rPr>
      </w:pPr>
      <w:r w:rsidRPr="00B20C2B">
        <w:rPr>
          <w:rFonts w:asciiTheme="minorHAnsi" w:hAnsiTheme="minorHAnsi" w:cstheme="minorHAnsi"/>
        </w:rPr>
        <w:t xml:space="preserve">Prepare a </w:t>
      </w:r>
      <w:r w:rsidR="003652B7" w:rsidRPr="00B20C2B">
        <w:rPr>
          <w:rFonts w:asciiTheme="minorHAnsi" w:hAnsiTheme="minorHAnsi" w:cstheme="minorHAnsi"/>
          <w:szCs w:val="22"/>
          <w:lang w:val="en-GB"/>
        </w:rPr>
        <w:t>shareable</w:t>
      </w:r>
      <w:r w:rsidRPr="00B20C2B">
        <w:rPr>
          <w:rFonts w:asciiTheme="minorHAnsi" w:hAnsiTheme="minorHAnsi" w:cstheme="minorHAnsi"/>
          <w:szCs w:val="22"/>
          <w:lang w:val="en-GB"/>
        </w:rPr>
        <w:t xml:space="preserve"> datasheet (e.g., </w:t>
      </w:r>
      <w:proofErr w:type="spellStart"/>
      <w:r w:rsidRPr="00B20C2B">
        <w:rPr>
          <w:rFonts w:asciiTheme="minorHAnsi" w:hAnsiTheme="minorHAnsi" w:cstheme="minorHAnsi"/>
          <w:szCs w:val="22"/>
          <w:lang w:val="en-GB"/>
        </w:rPr>
        <w:t>xls</w:t>
      </w:r>
      <w:proofErr w:type="spellEnd"/>
      <w:r w:rsidRPr="00B20C2B">
        <w:rPr>
          <w:rFonts w:asciiTheme="minorHAnsi" w:hAnsiTheme="minorHAnsi" w:cstheme="minorHAnsi"/>
          <w:szCs w:val="22"/>
          <w:lang w:val="en-GB"/>
        </w:rPr>
        <w:t xml:space="preserve"> format) that contains the data extracted from the included studies.</w:t>
      </w:r>
    </w:p>
    <w:p w14:paraId="4F27B2AC" w14:textId="1A881DAD" w:rsidR="00F27A51" w:rsidRPr="00B20C2B" w:rsidRDefault="00F27A51" w:rsidP="0081703B">
      <w:pPr>
        <w:pStyle w:val="Listenabsatz"/>
        <w:numPr>
          <w:ilvl w:val="0"/>
          <w:numId w:val="14"/>
        </w:numPr>
        <w:ind w:left="567"/>
        <w:rPr>
          <w:rFonts w:asciiTheme="minorHAnsi" w:hAnsiTheme="minorHAnsi" w:cstheme="minorHAnsi"/>
          <w:lang w:val="en-GB"/>
        </w:rPr>
      </w:pPr>
      <w:r w:rsidRPr="00B20C2B">
        <w:rPr>
          <w:rFonts w:asciiTheme="minorHAnsi" w:hAnsiTheme="minorHAnsi" w:cstheme="minorHAnsi"/>
          <w:lang w:val="en-GB"/>
        </w:rPr>
        <w:t>Compile a Policy Brief</w:t>
      </w:r>
      <w:r w:rsidR="00A11BAF" w:rsidRPr="00B20C2B">
        <w:rPr>
          <w:rFonts w:asciiTheme="minorHAnsi" w:hAnsiTheme="minorHAnsi" w:cstheme="minorHAnsi"/>
          <w:lang w:val="en-GB"/>
        </w:rPr>
        <w:t xml:space="preserve"> (</w:t>
      </w:r>
      <w:r w:rsidR="00E350D8" w:rsidRPr="00B20C2B">
        <w:rPr>
          <w:rFonts w:asciiTheme="minorHAnsi" w:hAnsiTheme="minorHAnsi" w:cstheme="minorHAnsi"/>
          <w:lang w:val="en-GB"/>
        </w:rPr>
        <w:t>up to</w:t>
      </w:r>
      <w:r w:rsidR="00A11BAF" w:rsidRPr="00B20C2B">
        <w:rPr>
          <w:rFonts w:asciiTheme="minorHAnsi" w:hAnsiTheme="minorHAnsi" w:cstheme="minorHAnsi"/>
          <w:lang w:val="en-GB"/>
        </w:rPr>
        <w:t xml:space="preserve"> </w:t>
      </w:r>
      <w:r w:rsidR="00E350D8" w:rsidRPr="00B20C2B">
        <w:rPr>
          <w:rFonts w:asciiTheme="minorHAnsi" w:hAnsiTheme="minorHAnsi" w:cstheme="minorHAnsi"/>
          <w:lang w:val="en-GB"/>
        </w:rPr>
        <w:t>six</w:t>
      </w:r>
      <w:r w:rsidR="00A11BAF" w:rsidRPr="00B20C2B">
        <w:rPr>
          <w:rFonts w:asciiTheme="minorHAnsi" w:hAnsiTheme="minorHAnsi" w:cstheme="minorHAnsi"/>
          <w:lang w:val="en-GB"/>
        </w:rPr>
        <w:t xml:space="preserve"> pages</w:t>
      </w:r>
      <w:r w:rsidR="00675257" w:rsidRPr="00B20C2B">
        <w:rPr>
          <w:rFonts w:asciiTheme="minorHAnsi" w:hAnsiTheme="minorHAnsi" w:cstheme="minorHAnsi"/>
          <w:lang w:val="en-GB"/>
        </w:rPr>
        <w:t xml:space="preserve"> </w:t>
      </w:r>
      <w:r w:rsidR="00A93535" w:rsidRPr="00B20C2B">
        <w:rPr>
          <w:rFonts w:asciiTheme="minorHAnsi" w:hAnsiTheme="minorHAnsi" w:cstheme="minorHAnsi"/>
          <w:lang w:val="en-GB"/>
        </w:rPr>
        <w:t xml:space="preserve">or </w:t>
      </w:r>
      <w:r w:rsidR="00330EF2" w:rsidRPr="00B20C2B">
        <w:rPr>
          <w:rFonts w:asciiTheme="minorHAnsi" w:hAnsiTheme="minorHAnsi" w:cstheme="minorHAnsi"/>
          <w:lang w:val="en-GB"/>
        </w:rPr>
        <w:t>around 1.500 words excluding references and notes</w:t>
      </w:r>
      <w:r w:rsidR="00A11BAF" w:rsidRPr="00B20C2B">
        <w:rPr>
          <w:rFonts w:asciiTheme="minorHAnsi" w:hAnsiTheme="minorHAnsi" w:cstheme="minorHAnsi"/>
          <w:lang w:val="en-GB"/>
        </w:rPr>
        <w:t>)</w:t>
      </w:r>
      <w:r w:rsidR="00D3727C" w:rsidRPr="00B20C2B">
        <w:rPr>
          <w:rFonts w:asciiTheme="minorHAnsi" w:hAnsiTheme="minorHAnsi" w:cstheme="minorHAnsi"/>
          <w:lang w:val="en-GB"/>
        </w:rPr>
        <w:t xml:space="preserve"> </w:t>
      </w:r>
      <w:r w:rsidR="006A04D8" w:rsidRPr="00B20C2B">
        <w:rPr>
          <w:rFonts w:asciiTheme="minorHAnsi" w:hAnsiTheme="minorHAnsi" w:cstheme="minorHAnsi"/>
          <w:lang w:val="en-GB"/>
        </w:rPr>
        <w:t>with max. two graphics</w:t>
      </w:r>
      <w:r w:rsidR="00A07791" w:rsidRPr="00B20C2B">
        <w:rPr>
          <w:rFonts w:asciiTheme="minorHAnsi" w:hAnsiTheme="minorHAnsi" w:cstheme="minorHAnsi"/>
          <w:lang w:val="en-GB"/>
        </w:rPr>
        <w:t xml:space="preserve"> (max. 1/3 of a</w:t>
      </w:r>
      <w:r w:rsidR="00C0578E" w:rsidRPr="00B20C2B">
        <w:rPr>
          <w:rFonts w:asciiTheme="minorHAnsi" w:hAnsiTheme="minorHAnsi" w:cstheme="minorHAnsi"/>
          <w:lang w:val="en-GB"/>
        </w:rPr>
        <w:t>n</w:t>
      </w:r>
      <w:r w:rsidR="00A07791" w:rsidRPr="00B20C2B">
        <w:rPr>
          <w:rFonts w:asciiTheme="minorHAnsi" w:hAnsiTheme="minorHAnsi" w:cstheme="minorHAnsi"/>
          <w:lang w:val="en-GB"/>
        </w:rPr>
        <w:t xml:space="preserve"> A4-page</w:t>
      </w:r>
      <w:r w:rsidR="004E31E3" w:rsidRPr="00B20C2B">
        <w:rPr>
          <w:rFonts w:asciiTheme="minorHAnsi" w:hAnsiTheme="minorHAnsi" w:cstheme="minorHAnsi"/>
          <w:lang w:val="en-GB"/>
        </w:rPr>
        <w:t xml:space="preserve"> each</w:t>
      </w:r>
      <w:r w:rsidR="00A07791" w:rsidRPr="00B20C2B">
        <w:rPr>
          <w:rFonts w:asciiTheme="minorHAnsi" w:hAnsiTheme="minorHAnsi" w:cstheme="minorHAnsi"/>
          <w:lang w:val="en-GB"/>
        </w:rPr>
        <w:t xml:space="preserve">) </w:t>
      </w:r>
      <w:r w:rsidR="00C0578E" w:rsidRPr="00B20C2B">
        <w:rPr>
          <w:rFonts w:asciiTheme="minorHAnsi" w:hAnsiTheme="minorHAnsi" w:cstheme="minorHAnsi"/>
          <w:lang w:val="en-GB"/>
        </w:rPr>
        <w:t>summarising</w:t>
      </w:r>
      <w:r w:rsidR="00A07791" w:rsidRPr="00B20C2B">
        <w:rPr>
          <w:rFonts w:asciiTheme="minorHAnsi" w:hAnsiTheme="minorHAnsi" w:cstheme="minorHAnsi"/>
          <w:lang w:val="en-GB"/>
        </w:rPr>
        <w:t xml:space="preserve"> the most important findings of the </w:t>
      </w:r>
      <w:r w:rsidR="00E350D8" w:rsidRPr="00B20C2B">
        <w:rPr>
          <w:rFonts w:asciiTheme="minorHAnsi" w:hAnsiTheme="minorHAnsi" w:cstheme="minorHAnsi"/>
          <w:lang w:val="en-GB"/>
        </w:rPr>
        <w:t>SR / REA</w:t>
      </w:r>
      <w:r w:rsidR="00A93535" w:rsidRPr="00B20C2B">
        <w:rPr>
          <w:rFonts w:asciiTheme="minorHAnsi" w:hAnsiTheme="minorHAnsi" w:cstheme="minorHAnsi"/>
          <w:lang w:val="en-GB"/>
        </w:rPr>
        <w:t xml:space="preserve"> and deriving implications</w:t>
      </w:r>
      <w:r w:rsidR="00E350D8" w:rsidRPr="00B20C2B">
        <w:rPr>
          <w:rFonts w:asciiTheme="minorHAnsi" w:hAnsiTheme="minorHAnsi" w:cstheme="minorHAnsi"/>
          <w:lang w:val="en-GB"/>
        </w:rPr>
        <w:t xml:space="preserve"> </w:t>
      </w:r>
      <w:r w:rsidR="00A07791" w:rsidRPr="00B20C2B">
        <w:rPr>
          <w:rFonts w:asciiTheme="minorHAnsi" w:hAnsiTheme="minorHAnsi" w:cstheme="minorHAnsi"/>
          <w:lang w:val="en-GB"/>
        </w:rPr>
        <w:t>in an easy to read and use format</w:t>
      </w:r>
      <w:r w:rsidR="004B0929" w:rsidRPr="00B20C2B">
        <w:rPr>
          <w:rStyle w:val="Funotenzeichen"/>
          <w:rFonts w:asciiTheme="minorHAnsi" w:hAnsiTheme="minorHAnsi" w:cstheme="minorHAnsi"/>
          <w:lang w:val="en-GB"/>
        </w:rPr>
        <w:footnoteReference w:id="7"/>
      </w:r>
      <w:r w:rsidR="00640834" w:rsidRPr="00B20C2B">
        <w:rPr>
          <w:rFonts w:asciiTheme="minorHAnsi" w:hAnsiTheme="minorHAnsi" w:cstheme="minorHAnsi"/>
          <w:lang w:val="en-GB"/>
        </w:rPr>
        <w:t>.</w:t>
      </w:r>
      <w:r w:rsidR="00A07791" w:rsidRPr="00B20C2B">
        <w:rPr>
          <w:rFonts w:asciiTheme="minorHAnsi" w:hAnsiTheme="minorHAnsi" w:cstheme="minorHAnsi"/>
          <w:lang w:val="en-GB"/>
        </w:rPr>
        <w:t xml:space="preserve"> </w:t>
      </w:r>
      <w:r w:rsidR="00297924" w:rsidRPr="00B20C2B">
        <w:rPr>
          <w:rFonts w:asciiTheme="minorHAnsi" w:hAnsiTheme="minorHAnsi" w:cstheme="minorHAnsi"/>
          <w:lang w:val="en-GB"/>
        </w:rPr>
        <w:t>This brief</w:t>
      </w:r>
      <w:r w:rsidR="00D6711D" w:rsidRPr="00B20C2B">
        <w:rPr>
          <w:rFonts w:asciiTheme="minorHAnsi" w:hAnsiTheme="minorHAnsi" w:cstheme="minorHAnsi"/>
          <w:lang w:val="en-GB"/>
        </w:rPr>
        <w:t>’s target audience</w:t>
      </w:r>
      <w:r w:rsidR="00297924" w:rsidRPr="00B20C2B">
        <w:rPr>
          <w:rFonts w:asciiTheme="minorHAnsi" w:hAnsiTheme="minorHAnsi" w:cstheme="minorHAnsi"/>
          <w:lang w:val="en-GB"/>
        </w:rPr>
        <w:t xml:space="preserve"> </w:t>
      </w:r>
      <w:r w:rsidR="00D6711D" w:rsidRPr="00B20C2B">
        <w:rPr>
          <w:rFonts w:asciiTheme="minorHAnsi" w:hAnsiTheme="minorHAnsi" w:cstheme="minorHAnsi"/>
          <w:lang w:val="en-GB"/>
        </w:rPr>
        <w:t>are</w:t>
      </w:r>
      <w:r w:rsidR="00A07791" w:rsidRPr="00B20C2B">
        <w:rPr>
          <w:rFonts w:asciiTheme="minorHAnsi" w:hAnsiTheme="minorHAnsi" w:cstheme="minorHAnsi"/>
          <w:lang w:val="en-GB"/>
        </w:rPr>
        <w:t xml:space="preserve"> political </w:t>
      </w:r>
      <w:r w:rsidR="00297924" w:rsidRPr="00B20C2B">
        <w:rPr>
          <w:rFonts w:asciiTheme="minorHAnsi" w:hAnsiTheme="minorHAnsi" w:cstheme="minorHAnsi"/>
          <w:lang w:val="en-GB"/>
        </w:rPr>
        <w:t xml:space="preserve">decision makers and development </w:t>
      </w:r>
      <w:r w:rsidR="00A07791" w:rsidRPr="00B20C2B">
        <w:rPr>
          <w:rFonts w:asciiTheme="minorHAnsi" w:hAnsiTheme="minorHAnsi" w:cstheme="minorHAnsi"/>
          <w:lang w:val="en-GB"/>
        </w:rPr>
        <w:t xml:space="preserve">practitioners. </w:t>
      </w:r>
    </w:p>
    <w:p w14:paraId="42A7D5C1" w14:textId="1DA6E005" w:rsidR="00A44FD5" w:rsidRPr="00B20C2B" w:rsidRDefault="00A11BAF" w:rsidP="0081703B">
      <w:pPr>
        <w:pStyle w:val="Listenabsatz"/>
        <w:numPr>
          <w:ilvl w:val="0"/>
          <w:numId w:val="14"/>
        </w:numPr>
        <w:ind w:left="567"/>
        <w:rPr>
          <w:rFonts w:asciiTheme="minorHAnsi" w:hAnsiTheme="minorHAnsi" w:cstheme="minorHAnsi"/>
          <w:lang w:val="en-GB"/>
        </w:rPr>
      </w:pPr>
      <w:r w:rsidRPr="00B20C2B">
        <w:rPr>
          <w:rFonts w:asciiTheme="minorHAnsi" w:hAnsiTheme="minorHAnsi" w:cstheme="minorHAnsi"/>
          <w:lang w:val="en-GB"/>
        </w:rPr>
        <w:t xml:space="preserve">Present the </w:t>
      </w:r>
      <w:r w:rsidR="003049AE" w:rsidRPr="00B20C2B">
        <w:rPr>
          <w:rFonts w:asciiTheme="minorHAnsi" w:hAnsiTheme="minorHAnsi" w:cstheme="minorHAnsi"/>
          <w:lang w:val="en-GB"/>
        </w:rPr>
        <w:t>SR / REA</w:t>
      </w:r>
      <w:r w:rsidRPr="00B20C2B">
        <w:rPr>
          <w:rFonts w:asciiTheme="minorHAnsi" w:hAnsiTheme="minorHAnsi" w:cstheme="minorHAnsi"/>
          <w:lang w:val="en-GB"/>
        </w:rPr>
        <w:t xml:space="preserve"> in one to two d</w:t>
      </w:r>
      <w:r w:rsidR="00A44FD5" w:rsidRPr="00B20C2B">
        <w:rPr>
          <w:rFonts w:asciiTheme="minorHAnsi" w:hAnsiTheme="minorHAnsi" w:cstheme="minorHAnsi"/>
          <w:lang w:val="en-GB"/>
        </w:rPr>
        <w:t xml:space="preserve">issemination </w:t>
      </w:r>
      <w:r w:rsidRPr="00B20C2B">
        <w:rPr>
          <w:rFonts w:asciiTheme="minorHAnsi" w:hAnsiTheme="minorHAnsi" w:cstheme="minorHAnsi"/>
          <w:lang w:val="en-GB"/>
        </w:rPr>
        <w:t>workshops</w:t>
      </w:r>
      <w:r w:rsidR="00226489" w:rsidRPr="00B20C2B">
        <w:rPr>
          <w:rFonts w:asciiTheme="minorHAnsi" w:hAnsiTheme="minorHAnsi" w:cstheme="minorHAnsi"/>
          <w:lang w:val="en-GB"/>
        </w:rPr>
        <w:t xml:space="preserve"> (presumably online)</w:t>
      </w:r>
      <w:r w:rsidR="001C6863" w:rsidRPr="00B20C2B">
        <w:rPr>
          <w:rFonts w:asciiTheme="minorHAnsi" w:hAnsiTheme="minorHAnsi" w:cstheme="minorHAnsi"/>
          <w:lang w:val="en-GB"/>
        </w:rPr>
        <w:t xml:space="preserve"> and outline the overall dissemination strategy</w:t>
      </w:r>
      <w:r w:rsidRPr="00B20C2B">
        <w:rPr>
          <w:rFonts w:asciiTheme="minorHAnsi" w:hAnsiTheme="minorHAnsi" w:cstheme="minorHAnsi"/>
          <w:lang w:val="en-GB"/>
        </w:rPr>
        <w:t>.</w:t>
      </w:r>
      <w:r w:rsidR="00172001" w:rsidRPr="00B20C2B">
        <w:rPr>
          <w:rFonts w:asciiTheme="minorHAnsi" w:hAnsiTheme="minorHAnsi" w:cstheme="minorHAnsi"/>
          <w:lang w:val="en-GB"/>
        </w:rPr>
        <w:t xml:space="preserve"> Specifics will be developed throughout the kick-off workshop and refined as the project progresses.</w:t>
      </w:r>
    </w:p>
    <w:p w14:paraId="560D8B87" w14:textId="3E3B46E9" w:rsidR="00D25C31" w:rsidRPr="00B20C2B" w:rsidRDefault="00D25C31" w:rsidP="002A559E">
      <w:pPr>
        <w:spacing w:before="0" w:line="240" w:lineRule="auto"/>
        <w:rPr>
          <w:rFonts w:asciiTheme="minorHAnsi" w:hAnsiTheme="minorHAnsi" w:cstheme="minorHAnsi"/>
          <w:lang w:val="en-GB"/>
        </w:rPr>
      </w:pPr>
    </w:p>
    <w:p w14:paraId="2EA00677" w14:textId="77777777" w:rsidR="00D932B7" w:rsidRPr="00B20C2B" w:rsidRDefault="00D932B7" w:rsidP="00D932B7">
      <w:pPr>
        <w:keepNext/>
        <w:keepLines/>
        <w:numPr>
          <w:ilvl w:val="1"/>
          <w:numId w:val="11"/>
        </w:numPr>
        <w:spacing w:before="360" w:after="60" w:line="276" w:lineRule="auto"/>
        <w:ind w:left="567"/>
        <w:outlineLvl w:val="1"/>
        <w:rPr>
          <w:rFonts w:asciiTheme="minorHAnsi" w:eastAsiaTheme="majorEastAsia" w:hAnsiTheme="minorHAnsi" w:cstheme="minorHAnsi"/>
          <w:b/>
          <w:bCs/>
          <w:sz w:val="24"/>
          <w14:ligatures w14:val="standardContextual"/>
        </w:rPr>
      </w:pPr>
      <w:bookmarkStart w:id="58" w:name="_Toc146640488"/>
      <w:bookmarkStart w:id="59" w:name="_Toc146640540"/>
      <w:bookmarkStart w:id="60" w:name="_Toc146644613"/>
      <w:bookmarkStart w:id="61" w:name="_Toc146628980"/>
      <w:bookmarkStart w:id="62" w:name="_Toc154003050"/>
      <w:bookmarkEnd w:id="58"/>
      <w:bookmarkEnd w:id="59"/>
      <w:bookmarkEnd w:id="60"/>
      <w:r w:rsidRPr="00B20C2B">
        <w:rPr>
          <w:rFonts w:asciiTheme="minorHAnsi" w:eastAsiaTheme="majorEastAsia" w:hAnsiTheme="minorHAnsi" w:cstheme="minorHAnsi"/>
          <w:b/>
          <w:bCs/>
          <w:sz w:val="24"/>
          <w14:ligatures w14:val="standardContextual"/>
        </w:rPr>
        <w:t>Methodological expectations</w:t>
      </w:r>
      <w:bookmarkEnd w:id="61"/>
      <w:bookmarkEnd w:id="62"/>
    </w:p>
    <w:p w14:paraId="1DE14985" w14:textId="27264797" w:rsidR="005D67E5" w:rsidRPr="00B20C2B" w:rsidRDefault="00D932B7" w:rsidP="00D932B7">
      <w:pPr>
        <w:spacing w:line="276" w:lineRule="auto"/>
        <w:rPr>
          <w:rFonts w:asciiTheme="minorHAnsi" w:hAnsiTheme="minorHAnsi" w:cstheme="minorHAnsi"/>
        </w:rPr>
      </w:pPr>
      <w:r w:rsidRPr="00B20C2B">
        <w:rPr>
          <w:rFonts w:asciiTheme="minorHAnsi" w:hAnsiTheme="minorHAnsi" w:cstheme="minorHAnsi"/>
        </w:rPr>
        <w:t xml:space="preserve">The </w:t>
      </w:r>
      <w:r w:rsidR="003F3FA5" w:rsidRPr="00B20C2B">
        <w:rPr>
          <w:rFonts w:asciiTheme="minorHAnsi" w:hAnsiTheme="minorHAnsi" w:cstheme="minorHAnsi"/>
        </w:rPr>
        <w:t>SR / REA</w:t>
      </w:r>
      <w:r w:rsidRPr="00B20C2B">
        <w:rPr>
          <w:rFonts w:asciiTheme="minorHAnsi" w:hAnsiTheme="minorHAnsi" w:cstheme="minorHAnsi"/>
        </w:rPr>
        <w:t xml:space="preserve"> will be created according to the standards an</w:t>
      </w:r>
      <w:r w:rsidR="00D378B9" w:rsidRPr="00B20C2B">
        <w:rPr>
          <w:rFonts w:asciiTheme="minorHAnsi" w:hAnsiTheme="minorHAnsi" w:cstheme="minorHAnsi"/>
        </w:rPr>
        <w:t xml:space="preserve">d guidelines established by </w:t>
      </w:r>
      <w:r w:rsidRPr="00B20C2B">
        <w:rPr>
          <w:rFonts w:asciiTheme="minorHAnsi" w:hAnsiTheme="minorHAnsi" w:cstheme="minorHAnsi"/>
        </w:rPr>
        <w:t>the Campbell Collaboration</w:t>
      </w:r>
      <w:r w:rsidR="003F3FA5" w:rsidRPr="00B20C2B">
        <w:rPr>
          <w:rFonts w:asciiTheme="minorHAnsi" w:hAnsiTheme="minorHAnsi" w:cstheme="minorHAnsi"/>
        </w:rPr>
        <w:t xml:space="preserve"> and the Cochrane Collaboration</w:t>
      </w:r>
      <w:r w:rsidRPr="00B20C2B">
        <w:rPr>
          <w:rFonts w:asciiTheme="minorHAnsi" w:hAnsiTheme="minorHAnsi" w:cstheme="minorHAnsi"/>
        </w:rPr>
        <w:t xml:space="preserve">, which can be found following </w:t>
      </w:r>
      <w:r w:rsidR="008D36FA" w:rsidRPr="00B20C2B">
        <w:rPr>
          <w:rFonts w:asciiTheme="minorHAnsi" w:hAnsiTheme="minorHAnsi" w:cstheme="minorHAnsi"/>
        </w:rPr>
        <w:t>the links below</w:t>
      </w:r>
      <w:r w:rsidR="00EB5147" w:rsidRPr="00B20C2B">
        <w:rPr>
          <w:rFonts w:asciiTheme="minorHAnsi" w:hAnsiTheme="minorHAnsi" w:cstheme="minorHAnsi"/>
        </w:rPr>
        <w:t>.</w:t>
      </w:r>
    </w:p>
    <w:p w14:paraId="4C24D49A" w14:textId="5538AE2E" w:rsidR="00D932B7" w:rsidRPr="00B20C2B" w:rsidRDefault="00EB5147" w:rsidP="00D932B7">
      <w:pPr>
        <w:spacing w:line="276" w:lineRule="auto"/>
        <w:rPr>
          <w:rFonts w:asciiTheme="minorHAnsi" w:hAnsiTheme="minorHAnsi" w:cstheme="minorHAnsi"/>
        </w:rPr>
      </w:pPr>
      <w:r w:rsidRPr="00B20C2B">
        <w:rPr>
          <w:rFonts w:asciiTheme="minorHAnsi" w:hAnsiTheme="minorHAnsi" w:cstheme="minorHAnsi"/>
        </w:rPr>
        <w:t xml:space="preserve">REAs </w:t>
      </w:r>
      <w:r w:rsidR="003D64DA" w:rsidRPr="00B20C2B">
        <w:rPr>
          <w:rFonts w:asciiTheme="minorHAnsi" w:hAnsiTheme="minorHAnsi" w:cstheme="minorHAnsi"/>
        </w:rPr>
        <w:t>should</w:t>
      </w:r>
      <w:r w:rsidRPr="00B20C2B">
        <w:rPr>
          <w:rFonts w:asciiTheme="minorHAnsi" w:hAnsiTheme="minorHAnsi" w:cstheme="minorHAnsi"/>
        </w:rPr>
        <w:t xml:space="preserve"> </w:t>
      </w:r>
      <w:r w:rsidR="006F0178" w:rsidRPr="00B20C2B">
        <w:rPr>
          <w:rFonts w:asciiTheme="minorHAnsi" w:hAnsiTheme="minorHAnsi" w:cstheme="minorHAnsi"/>
        </w:rPr>
        <w:t xml:space="preserve">draw </w:t>
      </w:r>
      <w:r w:rsidRPr="00B20C2B">
        <w:rPr>
          <w:rFonts w:asciiTheme="minorHAnsi" w:hAnsiTheme="minorHAnsi" w:cstheme="minorHAnsi"/>
        </w:rPr>
        <w:t xml:space="preserve">on the systematic review standards and </w:t>
      </w:r>
      <w:r w:rsidR="003D64DA" w:rsidRPr="00B20C2B">
        <w:rPr>
          <w:rFonts w:asciiTheme="minorHAnsi" w:hAnsiTheme="minorHAnsi" w:cstheme="minorHAnsi"/>
        </w:rPr>
        <w:t xml:space="preserve">guidelines </w:t>
      </w:r>
      <w:r w:rsidR="006F0178" w:rsidRPr="00B20C2B">
        <w:rPr>
          <w:rFonts w:asciiTheme="minorHAnsi" w:hAnsiTheme="minorHAnsi" w:cstheme="minorHAnsi"/>
        </w:rPr>
        <w:t xml:space="preserve">listed below </w:t>
      </w:r>
      <w:r w:rsidR="003D64DA" w:rsidRPr="00B20C2B">
        <w:rPr>
          <w:rFonts w:asciiTheme="minorHAnsi" w:hAnsiTheme="minorHAnsi" w:cstheme="minorHAnsi"/>
        </w:rPr>
        <w:t>but</w:t>
      </w:r>
      <w:r w:rsidRPr="00B20C2B">
        <w:rPr>
          <w:rFonts w:asciiTheme="minorHAnsi" w:hAnsiTheme="minorHAnsi" w:cstheme="minorHAnsi"/>
        </w:rPr>
        <w:t xml:space="preserve"> may take steps to reduce the </w:t>
      </w:r>
      <w:r w:rsidR="003D64DA" w:rsidRPr="00B20C2B">
        <w:rPr>
          <w:rFonts w:asciiTheme="minorHAnsi" w:hAnsiTheme="minorHAnsi" w:cstheme="minorHAnsi"/>
        </w:rPr>
        <w:t xml:space="preserve">time or resource burden required, for example by undertaking a more limited set of data collection, a more limited critical appraisal or focusing on a narrow intervention </w:t>
      </w:r>
      <w:r w:rsidR="00890393" w:rsidRPr="00B20C2B">
        <w:rPr>
          <w:rFonts w:asciiTheme="minorHAnsi" w:hAnsiTheme="minorHAnsi" w:cstheme="minorHAnsi"/>
        </w:rPr>
        <w:t xml:space="preserve">or outcome </w:t>
      </w:r>
      <w:r w:rsidR="003D64DA" w:rsidRPr="00B20C2B">
        <w:rPr>
          <w:rFonts w:asciiTheme="minorHAnsi" w:hAnsiTheme="minorHAnsi" w:cstheme="minorHAnsi"/>
        </w:rPr>
        <w:t>area.</w:t>
      </w:r>
    </w:p>
    <w:p w14:paraId="7AB8BE23" w14:textId="71137D88" w:rsidR="00526EF1" w:rsidRPr="00B20C2B" w:rsidRDefault="00526EF1" w:rsidP="00F70BCE">
      <w:pPr>
        <w:pStyle w:val="TEXT"/>
        <w:spacing w:before="0" w:after="0"/>
        <w:rPr>
          <w:rFonts w:asciiTheme="minorHAnsi" w:hAnsiTheme="minorHAnsi" w:cstheme="minorHAnsi"/>
          <w:lang w:val="en-GB"/>
        </w:rPr>
      </w:pPr>
    </w:p>
    <w:p w14:paraId="3A94E1A5" w14:textId="3B571A32" w:rsidR="008A5D2B" w:rsidRPr="00B20C2B" w:rsidRDefault="008313F4" w:rsidP="00F70BCE">
      <w:pPr>
        <w:pStyle w:val="TEXT"/>
        <w:spacing w:before="0" w:after="0"/>
        <w:rPr>
          <w:rFonts w:asciiTheme="minorHAnsi" w:hAnsiTheme="minorHAnsi" w:cstheme="minorHAnsi"/>
          <w:b/>
          <w:bCs/>
          <w:lang w:val="en-GB"/>
        </w:rPr>
      </w:pPr>
      <w:r w:rsidRPr="00B20C2B">
        <w:rPr>
          <w:rFonts w:asciiTheme="minorHAnsi" w:hAnsiTheme="minorHAnsi" w:cstheme="minorHAnsi"/>
          <w:b/>
          <w:bCs/>
          <w:lang w:val="en-GB"/>
        </w:rPr>
        <w:t>Systematic review</w:t>
      </w:r>
      <w:r w:rsidR="008A5D2B" w:rsidRPr="00B20C2B">
        <w:rPr>
          <w:rFonts w:asciiTheme="minorHAnsi" w:hAnsiTheme="minorHAnsi" w:cstheme="minorHAnsi"/>
          <w:b/>
          <w:bCs/>
          <w:lang w:val="en-GB"/>
        </w:rPr>
        <w:t>s</w:t>
      </w:r>
      <w:r w:rsidR="00DD1D74" w:rsidRPr="00B20C2B">
        <w:rPr>
          <w:rFonts w:asciiTheme="minorHAnsi" w:hAnsiTheme="minorHAnsi" w:cstheme="minorHAnsi"/>
          <w:b/>
          <w:bCs/>
          <w:lang w:val="en-GB"/>
        </w:rPr>
        <w:t xml:space="preserve"> </w:t>
      </w:r>
    </w:p>
    <w:p w14:paraId="2FAB9CB5" w14:textId="77777777" w:rsidR="008A5D2B" w:rsidRPr="00B20C2B" w:rsidRDefault="008A5D2B" w:rsidP="00F70BCE">
      <w:pPr>
        <w:pStyle w:val="TEXT"/>
        <w:spacing w:before="0" w:after="0"/>
        <w:rPr>
          <w:rFonts w:asciiTheme="minorHAnsi" w:hAnsiTheme="minorHAnsi" w:cstheme="minorHAnsi"/>
          <w:lang w:val="en-GB"/>
        </w:rPr>
      </w:pPr>
    </w:p>
    <w:p w14:paraId="0DEEA313" w14:textId="30A08227" w:rsidR="00DD1D74" w:rsidRPr="00B20C2B" w:rsidRDefault="006F0178" w:rsidP="00DD1D74">
      <w:pPr>
        <w:pStyle w:val="TEXT"/>
        <w:numPr>
          <w:ilvl w:val="0"/>
          <w:numId w:val="31"/>
        </w:numPr>
        <w:spacing w:before="0" w:after="0"/>
        <w:ind w:left="360"/>
        <w:rPr>
          <w:rFonts w:asciiTheme="minorHAnsi" w:hAnsiTheme="minorHAnsi" w:cstheme="minorHAnsi"/>
          <w:lang w:val="en-GB"/>
        </w:rPr>
      </w:pPr>
      <w:r w:rsidRPr="00B20C2B">
        <w:rPr>
          <w:rFonts w:asciiTheme="minorHAnsi" w:hAnsiTheme="minorHAnsi" w:cstheme="minorHAnsi"/>
          <w:lang w:val="en-GB"/>
        </w:rPr>
        <w:t xml:space="preserve">The Campbell Collaboration, 2021. </w:t>
      </w:r>
      <w:hyperlink r:id="rId13" w:history="1">
        <w:r w:rsidR="00D971A4" w:rsidRPr="00B20C2B">
          <w:rPr>
            <w:rStyle w:val="Hyperlink"/>
            <w:rFonts w:asciiTheme="minorHAnsi" w:hAnsiTheme="minorHAnsi" w:cstheme="minorHAnsi"/>
            <w:color w:val="auto"/>
            <w:lang w:val="en-GB"/>
          </w:rPr>
          <w:t>Campbell systematic reviews: Policies and guidelines</w:t>
        </w:r>
      </w:hyperlink>
    </w:p>
    <w:p w14:paraId="2610C32D" w14:textId="1B2FC96F" w:rsidR="008313F4" w:rsidRPr="00B20C2B" w:rsidRDefault="005668BD" w:rsidP="00F802E6">
      <w:pPr>
        <w:pStyle w:val="TEXT"/>
        <w:numPr>
          <w:ilvl w:val="0"/>
          <w:numId w:val="31"/>
        </w:numPr>
        <w:spacing w:before="0" w:after="0"/>
        <w:ind w:left="360"/>
        <w:rPr>
          <w:rFonts w:asciiTheme="minorHAnsi" w:hAnsiTheme="minorHAnsi" w:cstheme="minorHAnsi"/>
          <w:lang w:val="en-GB"/>
        </w:rPr>
      </w:pPr>
      <w:r w:rsidRPr="00B20C2B">
        <w:rPr>
          <w:rFonts w:asciiTheme="minorHAnsi" w:hAnsiTheme="minorHAnsi" w:cstheme="minorHAnsi"/>
          <w:lang w:val="en-GB"/>
        </w:rPr>
        <w:t>Higgins et al</w:t>
      </w:r>
      <w:r w:rsidR="0012390C" w:rsidRPr="00B20C2B">
        <w:rPr>
          <w:rFonts w:asciiTheme="minorHAnsi" w:hAnsiTheme="minorHAnsi" w:cstheme="minorHAnsi"/>
          <w:lang w:val="en-GB"/>
        </w:rPr>
        <w:t xml:space="preserve">. </w:t>
      </w:r>
      <w:r w:rsidRPr="00B20C2B">
        <w:rPr>
          <w:rFonts w:asciiTheme="minorHAnsi" w:hAnsiTheme="minorHAnsi" w:cstheme="minorHAnsi"/>
          <w:lang w:val="en-GB"/>
        </w:rPr>
        <w:t>2023</w:t>
      </w:r>
      <w:r w:rsidR="0012390C" w:rsidRPr="00B20C2B">
        <w:rPr>
          <w:rFonts w:asciiTheme="minorHAnsi" w:hAnsiTheme="minorHAnsi" w:cstheme="minorHAnsi"/>
          <w:lang w:val="en-GB"/>
        </w:rPr>
        <w:t>.</w:t>
      </w:r>
      <w:r w:rsidRPr="00B20C2B">
        <w:rPr>
          <w:rFonts w:asciiTheme="minorHAnsi" w:hAnsiTheme="minorHAnsi" w:cstheme="minorHAnsi"/>
          <w:lang w:val="en-GB"/>
        </w:rPr>
        <w:t xml:space="preserve"> </w:t>
      </w:r>
      <w:hyperlink r:id="rId14" w:history="1">
        <w:r w:rsidR="00C00007" w:rsidRPr="00B20C2B">
          <w:rPr>
            <w:rStyle w:val="Hyperlink"/>
            <w:rFonts w:asciiTheme="minorHAnsi" w:hAnsiTheme="minorHAnsi" w:cstheme="minorHAnsi"/>
            <w:color w:val="auto"/>
            <w:lang w:val="en-GB"/>
          </w:rPr>
          <w:t>Cochrane Handbook for Systematic Reviews of Interventions</w:t>
        </w:r>
      </w:hyperlink>
    </w:p>
    <w:p w14:paraId="6A673035" w14:textId="0B379F30" w:rsidR="00EA53E4" w:rsidRPr="00B20C2B" w:rsidRDefault="00DD1D74" w:rsidP="00F802E6">
      <w:pPr>
        <w:pStyle w:val="TEXT"/>
        <w:numPr>
          <w:ilvl w:val="0"/>
          <w:numId w:val="31"/>
        </w:numPr>
        <w:spacing w:before="0" w:after="0"/>
        <w:ind w:left="360"/>
        <w:rPr>
          <w:rFonts w:asciiTheme="minorHAnsi" w:hAnsiTheme="minorHAnsi" w:cstheme="minorHAnsi"/>
          <w:lang w:val="en-GB"/>
        </w:rPr>
      </w:pPr>
      <w:proofErr w:type="spellStart"/>
      <w:r w:rsidRPr="00B20C2B">
        <w:rPr>
          <w:rFonts w:asciiTheme="minorHAnsi" w:hAnsiTheme="minorHAnsi" w:cstheme="minorHAnsi"/>
          <w:lang w:val="en-GB"/>
        </w:rPr>
        <w:t>Kugley</w:t>
      </w:r>
      <w:proofErr w:type="spellEnd"/>
      <w:r w:rsidRPr="00B20C2B">
        <w:rPr>
          <w:rFonts w:asciiTheme="minorHAnsi" w:hAnsiTheme="minorHAnsi" w:cstheme="minorHAnsi"/>
          <w:lang w:val="en-GB"/>
        </w:rPr>
        <w:t xml:space="preserve"> et al</w:t>
      </w:r>
      <w:r w:rsidR="0012390C" w:rsidRPr="00B20C2B">
        <w:rPr>
          <w:rFonts w:asciiTheme="minorHAnsi" w:hAnsiTheme="minorHAnsi" w:cstheme="minorHAnsi"/>
          <w:lang w:val="en-GB"/>
        </w:rPr>
        <w:t xml:space="preserve">. </w:t>
      </w:r>
      <w:r w:rsidRPr="00B20C2B">
        <w:rPr>
          <w:rFonts w:asciiTheme="minorHAnsi" w:hAnsiTheme="minorHAnsi" w:cstheme="minorHAnsi"/>
          <w:lang w:val="en-GB"/>
        </w:rPr>
        <w:t>2017</w:t>
      </w:r>
      <w:r w:rsidR="0012390C" w:rsidRPr="00B20C2B">
        <w:rPr>
          <w:rFonts w:asciiTheme="minorHAnsi" w:hAnsiTheme="minorHAnsi" w:cstheme="minorHAnsi"/>
          <w:lang w:val="en-GB"/>
        </w:rPr>
        <w:t>.</w:t>
      </w:r>
      <w:r w:rsidRPr="00B20C2B">
        <w:rPr>
          <w:rFonts w:asciiTheme="minorHAnsi" w:hAnsiTheme="minorHAnsi" w:cstheme="minorHAnsi"/>
          <w:lang w:val="en-GB"/>
        </w:rPr>
        <w:t xml:space="preserve"> </w:t>
      </w:r>
      <w:hyperlink r:id="rId15" w:history="1">
        <w:r w:rsidR="00EA53E4" w:rsidRPr="00B20C2B">
          <w:rPr>
            <w:rStyle w:val="Hyperlink"/>
            <w:rFonts w:asciiTheme="minorHAnsi" w:hAnsiTheme="minorHAnsi" w:cstheme="minorHAnsi"/>
            <w:color w:val="auto"/>
            <w:lang w:val="en-GB"/>
          </w:rPr>
          <w:t>Searching for studies: a guide to information retrieval for Campbell systematic reviews</w:t>
        </w:r>
      </w:hyperlink>
      <w:r w:rsidR="00D20AF5" w:rsidRPr="00B20C2B">
        <w:rPr>
          <w:rFonts w:asciiTheme="minorHAnsi" w:hAnsiTheme="minorHAnsi" w:cstheme="minorHAnsi"/>
          <w:lang w:val="en-GB"/>
        </w:rPr>
        <w:t xml:space="preserve"> </w:t>
      </w:r>
    </w:p>
    <w:p w14:paraId="0B24C1C4" w14:textId="77777777" w:rsidR="008313F4" w:rsidRPr="00B20C2B" w:rsidRDefault="008313F4" w:rsidP="00F70BCE">
      <w:pPr>
        <w:pStyle w:val="TEXT"/>
        <w:spacing w:before="0" w:after="0"/>
        <w:rPr>
          <w:rFonts w:asciiTheme="minorHAnsi" w:hAnsiTheme="minorHAnsi" w:cstheme="minorHAnsi"/>
          <w:lang w:val="en-GB"/>
        </w:rPr>
      </w:pPr>
    </w:p>
    <w:p w14:paraId="0F7435B3" w14:textId="166CF7A7" w:rsidR="009067F9" w:rsidRPr="00B20C2B" w:rsidRDefault="009067F9" w:rsidP="00F70BCE">
      <w:pPr>
        <w:pStyle w:val="TEXT"/>
        <w:spacing w:before="0" w:after="0"/>
        <w:rPr>
          <w:rFonts w:asciiTheme="minorHAnsi" w:hAnsiTheme="minorHAnsi" w:cstheme="minorHAnsi"/>
          <w:b/>
          <w:bCs/>
          <w:lang w:val="en-GB"/>
        </w:rPr>
      </w:pPr>
      <w:r w:rsidRPr="00B20C2B">
        <w:rPr>
          <w:rFonts w:asciiTheme="minorHAnsi" w:hAnsiTheme="minorHAnsi" w:cstheme="minorHAnsi"/>
          <w:b/>
          <w:bCs/>
          <w:lang w:val="en-GB"/>
        </w:rPr>
        <w:t>Rapid evidence assessments</w:t>
      </w:r>
    </w:p>
    <w:p w14:paraId="3EC387E8" w14:textId="77777777" w:rsidR="009067F9" w:rsidRPr="00B20C2B" w:rsidRDefault="009067F9" w:rsidP="00F70BCE">
      <w:pPr>
        <w:pStyle w:val="TEXT"/>
        <w:spacing w:before="0" w:after="0"/>
        <w:rPr>
          <w:rFonts w:asciiTheme="minorHAnsi" w:hAnsiTheme="minorHAnsi" w:cstheme="minorHAnsi"/>
          <w:lang w:val="en-GB"/>
        </w:rPr>
      </w:pPr>
    </w:p>
    <w:p w14:paraId="460519FD" w14:textId="7B4B2E9F" w:rsidR="009067F9" w:rsidRPr="00B20C2B" w:rsidRDefault="00C74ED0" w:rsidP="00F802E6">
      <w:pPr>
        <w:pStyle w:val="TEXT"/>
        <w:numPr>
          <w:ilvl w:val="0"/>
          <w:numId w:val="38"/>
        </w:numPr>
        <w:spacing w:before="0" w:after="0"/>
        <w:rPr>
          <w:rFonts w:asciiTheme="minorHAnsi" w:hAnsiTheme="minorHAnsi" w:cstheme="minorHAnsi"/>
          <w:lang w:val="en-GB"/>
        </w:rPr>
      </w:pPr>
      <w:proofErr w:type="spellStart"/>
      <w:r w:rsidRPr="00B20C2B">
        <w:rPr>
          <w:rFonts w:asciiTheme="minorHAnsi" w:hAnsiTheme="minorHAnsi" w:cstheme="minorHAnsi"/>
          <w:lang w:val="en-GB"/>
        </w:rPr>
        <w:t>Garritty</w:t>
      </w:r>
      <w:proofErr w:type="spellEnd"/>
      <w:r w:rsidRPr="00B20C2B">
        <w:rPr>
          <w:rFonts w:asciiTheme="minorHAnsi" w:hAnsiTheme="minorHAnsi" w:cstheme="minorHAnsi"/>
          <w:lang w:val="en-GB"/>
        </w:rPr>
        <w:t xml:space="preserve"> et al. (2020) </w:t>
      </w:r>
      <w:hyperlink r:id="rId16" w:history="1">
        <w:r w:rsidR="009067F9" w:rsidRPr="00B20C2B">
          <w:rPr>
            <w:rStyle w:val="Hyperlink"/>
            <w:rFonts w:asciiTheme="minorHAnsi" w:hAnsiTheme="minorHAnsi" w:cstheme="minorHAnsi"/>
            <w:color w:val="auto"/>
            <w:lang w:val="en-GB"/>
          </w:rPr>
          <w:t>Cochrane Rapid Reviews Methods Group offers evidence-informed guidance to conduct rapid reviews.</w:t>
        </w:r>
      </w:hyperlink>
    </w:p>
    <w:p w14:paraId="5298A479" w14:textId="77777777" w:rsidR="00F46A0D" w:rsidRPr="00B20C2B" w:rsidRDefault="00F46A0D" w:rsidP="00F70BCE">
      <w:pPr>
        <w:pStyle w:val="TEXT"/>
        <w:spacing w:before="0" w:after="0"/>
        <w:rPr>
          <w:rFonts w:asciiTheme="minorHAnsi" w:hAnsiTheme="minorHAnsi" w:cstheme="minorHAnsi"/>
          <w:lang w:val="en-GB"/>
        </w:rPr>
      </w:pPr>
    </w:p>
    <w:p w14:paraId="75E3338C" w14:textId="6C97036A" w:rsidR="00F46A0D" w:rsidRPr="00B20C2B" w:rsidRDefault="0063094F" w:rsidP="00F802E6">
      <w:pPr>
        <w:spacing w:line="276" w:lineRule="auto"/>
        <w:rPr>
          <w:rFonts w:asciiTheme="minorHAnsi" w:hAnsiTheme="minorHAnsi" w:cstheme="minorHAnsi"/>
        </w:rPr>
      </w:pPr>
      <w:r w:rsidRPr="00B20C2B">
        <w:rPr>
          <w:rFonts w:asciiTheme="minorHAnsi" w:hAnsiTheme="minorHAnsi" w:cstheme="minorHAnsi"/>
        </w:rPr>
        <w:t xml:space="preserve">Initial </w:t>
      </w:r>
      <w:r w:rsidR="00C02CA9" w:rsidRPr="00B20C2B">
        <w:rPr>
          <w:rFonts w:asciiTheme="minorHAnsi" w:hAnsiTheme="minorHAnsi" w:cstheme="minorHAnsi"/>
        </w:rPr>
        <w:t>details</w:t>
      </w:r>
      <w:r w:rsidR="00417A6F" w:rsidRPr="00B20C2B">
        <w:rPr>
          <w:rFonts w:asciiTheme="minorHAnsi" w:hAnsiTheme="minorHAnsi" w:cstheme="minorHAnsi"/>
        </w:rPr>
        <w:t xml:space="preserve"> of the </w:t>
      </w:r>
      <w:r w:rsidR="009B159A" w:rsidRPr="00B20C2B">
        <w:rPr>
          <w:rFonts w:asciiTheme="minorHAnsi" w:hAnsiTheme="minorHAnsi" w:cstheme="minorHAnsi"/>
        </w:rPr>
        <w:t xml:space="preserve">scope, </w:t>
      </w:r>
      <w:r w:rsidR="00417A6F" w:rsidRPr="00B20C2B">
        <w:rPr>
          <w:rFonts w:asciiTheme="minorHAnsi" w:hAnsiTheme="minorHAnsi" w:cstheme="minorHAnsi"/>
        </w:rPr>
        <w:t xml:space="preserve">design and </w:t>
      </w:r>
      <w:r w:rsidR="004E2712" w:rsidRPr="00B20C2B">
        <w:rPr>
          <w:rFonts w:asciiTheme="minorHAnsi" w:hAnsiTheme="minorHAnsi" w:cstheme="minorHAnsi"/>
        </w:rPr>
        <w:t xml:space="preserve">the </w:t>
      </w:r>
      <w:r w:rsidRPr="00B20C2B">
        <w:rPr>
          <w:rFonts w:asciiTheme="minorHAnsi" w:hAnsiTheme="minorHAnsi" w:cstheme="minorHAnsi"/>
        </w:rPr>
        <w:t xml:space="preserve">plan for delivery </w:t>
      </w:r>
      <w:r w:rsidR="00417A6F" w:rsidRPr="00B20C2B">
        <w:rPr>
          <w:rFonts w:asciiTheme="minorHAnsi" w:hAnsiTheme="minorHAnsi" w:cstheme="minorHAnsi"/>
        </w:rPr>
        <w:t xml:space="preserve">of the SR / REA will be discussed in a kick-off </w:t>
      </w:r>
      <w:r w:rsidR="0002061E" w:rsidRPr="00B20C2B">
        <w:rPr>
          <w:rFonts w:asciiTheme="minorHAnsi" w:hAnsiTheme="minorHAnsi" w:cstheme="minorHAnsi"/>
        </w:rPr>
        <w:t>workshop</w:t>
      </w:r>
      <w:r w:rsidR="00417A6F" w:rsidRPr="00B20C2B">
        <w:rPr>
          <w:rFonts w:asciiTheme="minorHAnsi" w:hAnsiTheme="minorHAnsi" w:cstheme="minorHAnsi"/>
        </w:rPr>
        <w:t xml:space="preserve">. </w:t>
      </w:r>
      <w:r w:rsidR="0068463A" w:rsidRPr="00B20C2B">
        <w:rPr>
          <w:rFonts w:asciiTheme="minorHAnsi" w:hAnsiTheme="minorHAnsi" w:cstheme="minorHAnsi"/>
        </w:rPr>
        <w:t xml:space="preserve">An additional scoping workshop </w:t>
      </w:r>
      <w:r w:rsidR="004435E0" w:rsidRPr="00B20C2B">
        <w:rPr>
          <w:rFonts w:asciiTheme="minorHAnsi" w:hAnsiTheme="minorHAnsi" w:cstheme="minorHAnsi"/>
        </w:rPr>
        <w:t xml:space="preserve">will be conducted </w:t>
      </w:r>
      <w:r w:rsidR="00B3363D" w:rsidRPr="00B20C2B">
        <w:rPr>
          <w:rFonts w:asciiTheme="minorHAnsi" w:hAnsiTheme="minorHAnsi" w:cstheme="minorHAnsi"/>
        </w:rPr>
        <w:t xml:space="preserve">after </w:t>
      </w:r>
      <w:r w:rsidR="004435E0" w:rsidRPr="00B20C2B">
        <w:rPr>
          <w:rFonts w:asciiTheme="minorHAnsi" w:hAnsiTheme="minorHAnsi" w:cstheme="minorHAnsi"/>
        </w:rPr>
        <w:t xml:space="preserve">the </w:t>
      </w:r>
      <w:r w:rsidR="00B3363D" w:rsidRPr="00B20C2B">
        <w:rPr>
          <w:rFonts w:asciiTheme="minorHAnsi" w:hAnsiTheme="minorHAnsi" w:cstheme="minorHAnsi"/>
        </w:rPr>
        <w:t xml:space="preserve">expert workshop. </w:t>
      </w:r>
      <w:proofErr w:type="spellStart"/>
      <w:r w:rsidR="00EC22F8" w:rsidRPr="00B20C2B">
        <w:rPr>
          <w:rFonts w:asciiTheme="minorHAnsi" w:hAnsiTheme="minorHAnsi" w:cstheme="minorHAnsi"/>
        </w:rPr>
        <w:t>Organisation</w:t>
      </w:r>
      <w:r w:rsidR="005D67E5" w:rsidRPr="00B20C2B">
        <w:rPr>
          <w:rFonts w:asciiTheme="minorHAnsi" w:hAnsiTheme="minorHAnsi" w:cstheme="minorHAnsi"/>
        </w:rPr>
        <w:t>ADD</w:t>
      </w:r>
      <w:proofErr w:type="spellEnd"/>
      <w:r w:rsidR="005D67E5" w:rsidRPr="00B20C2B">
        <w:rPr>
          <w:rFonts w:asciiTheme="minorHAnsi" w:hAnsiTheme="minorHAnsi" w:cstheme="minorHAnsi"/>
        </w:rPr>
        <w:t xml:space="preserve"> </w:t>
      </w:r>
      <w:r w:rsidR="00EC22F8" w:rsidRPr="00B20C2B">
        <w:rPr>
          <w:rFonts w:asciiTheme="minorHAnsi" w:hAnsiTheme="minorHAnsi" w:cstheme="minorHAnsi"/>
        </w:rPr>
        <w:t xml:space="preserve">expects that the consultant team will commit to best practice in conducting a review including publishing a protocol that pre-specifies methods prior to searching to avoid introducing bias and the assessment of primary study quality. </w:t>
      </w:r>
    </w:p>
    <w:p w14:paraId="6CAEE998" w14:textId="77777777" w:rsidR="00B3717B" w:rsidRPr="00B20C2B" w:rsidRDefault="00B3717B" w:rsidP="00B3363D">
      <w:pPr>
        <w:pStyle w:val="berschrift2"/>
        <w:rPr>
          <w:rFonts w:asciiTheme="minorHAnsi" w:hAnsiTheme="minorHAnsi" w:cstheme="minorHAnsi"/>
          <w:color w:val="auto"/>
        </w:rPr>
      </w:pPr>
      <w:bookmarkStart w:id="63" w:name="_Toc146640491"/>
      <w:bookmarkStart w:id="64" w:name="_Toc146640543"/>
      <w:bookmarkStart w:id="65" w:name="_Toc146644616"/>
      <w:bookmarkStart w:id="66" w:name="_Responsibilities_between_contractor"/>
      <w:bookmarkStart w:id="67" w:name="_Toc146628983"/>
      <w:bookmarkStart w:id="68" w:name="_Toc154003051"/>
      <w:bookmarkStart w:id="69" w:name="_Toc424723944"/>
      <w:bookmarkStart w:id="70" w:name="_Toc423339265"/>
      <w:bookmarkEnd w:id="63"/>
      <w:bookmarkEnd w:id="64"/>
      <w:bookmarkEnd w:id="65"/>
      <w:bookmarkEnd w:id="66"/>
      <w:r w:rsidRPr="00B20C2B">
        <w:rPr>
          <w:rFonts w:asciiTheme="minorHAnsi" w:hAnsiTheme="minorHAnsi" w:cstheme="minorHAnsi"/>
          <w:color w:val="auto"/>
        </w:rPr>
        <w:t>Team specification</w:t>
      </w:r>
      <w:bookmarkEnd w:id="67"/>
      <w:bookmarkEnd w:id="68"/>
    </w:p>
    <w:p w14:paraId="37BB01F5" w14:textId="624091B9" w:rsidR="00723E95" w:rsidRPr="00B20C2B" w:rsidRDefault="00B3717B" w:rsidP="00166EEF">
      <w:pPr>
        <w:rPr>
          <w:rFonts w:asciiTheme="minorHAnsi" w:hAnsiTheme="minorHAnsi" w:cstheme="minorHAnsi"/>
          <w:noProof/>
          <w:lang w:val="en-GB"/>
        </w:rPr>
      </w:pPr>
      <w:r w:rsidRPr="00B20C2B">
        <w:rPr>
          <w:rFonts w:asciiTheme="minorHAnsi" w:hAnsiTheme="minorHAnsi" w:cstheme="minorHAnsi"/>
          <w:noProof/>
          <w:lang w:val="en-GB"/>
        </w:rPr>
        <w:t>Organisation</w:t>
      </w:r>
      <w:r w:rsidR="00913136" w:rsidRPr="00B20C2B">
        <w:rPr>
          <w:rFonts w:asciiTheme="minorHAnsi" w:hAnsiTheme="minorHAnsi" w:cstheme="minorHAnsi"/>
          <w:noProof/>
          <w:lang w:val="en-GB"/>
        </w:rPr>
        <w:t>ADD</w:t>
      </w:r>
      <w:r w:rsidRPr="00B20C2B">
        <w:rPr>
          <w:rFonts w:asciiTheme="minorHAnsi" w:hAnsiTheme="minorHAnsi" w:cstheme="minorHAnsi"/>
          <w:noProof/>
          <w:lang w:val="en-GB"/>
        </w:rPr>
        <w:t xml:space="preserve"> would welcome applications from single institutions or consortiums. If the applicant consultant team is a consortium of institutions, the application should describe the role of each institution and demonstrate how they would work together to ensure the work on the SR</w:t>
      </w:r>
      <w:r w:rsidR="00F31460">
        <w:rPr>
          <w:rFonts w:asciiTheme="minorHAnsi" w:hAnsiTheme="minorHAnsi" w:cstheme="minorHAnsi"/>
          <w:noProof/>
          <w:lang w:val="en-GB"/>
        </w:rPr>
        <w:t xml:space="preserve"> </w:t>
      </w:r>
      <w:r w:rsidRPr="00B20C2B">
        <w:rPr>
          <w:rFonts w:asciiTheme="minorHAnsi" w:hAnsiTheme="minorHAnsi" w:cstheme="minorHAnsi"/>
          <w:noProof/>
          <w:lang w:val="en-GB"/>
        </w:rPr>
        <w:t xml:space="preserve">/ REA will be </w:t>
      </w:r>
      <w:r w:rsidRPr="00B20C2B">
        <w:rPr>
          <w:rFonts w:asciiTheme="minorHAnsi" w:hAnsiTheme="minorHAnsi" w:cstheme="minorHAnsi"/>
          <w:noProof/>
          <w:lang w:val="en-GB"/>
        </w:rPr>
        <w:lastRenderedPageBreak/>
        <w:t>well-integrated. Applications will be accepted only from legally constituted institutions and not from individuals only</w:t>
      </w:r>
      <w:r w:rsidR="00166EEF" w:rsidRPr="00B20C2B">
        <w:rPr>
          <w:rFonts w:asciiTheme="minorHAnsi" w:hAnsiTheme="minorHAnsi" w:cstheme="minorHAnsi"/>
          <w:noProof/>
          <w:lang w:val="en-GB"/>
        </w:rPr>
        <w:t>.</w:t>
      </w:r>
      <w:bookmarkEnd w:id="69"/>
      <w:bookmarkEnd w:id="70"/>
    </w:p>
    <w:p w14:paraId="0D9E9DDC" w14:textId="77777777" w:rsidR="00166EEF" w:rsidRPr="00B20C2B" w:rsidRDefault="00166EEF" w:rsidP="00166EEF">
      <w:pPr>
        <w:rPr>
          <w:rFonts w:asciiTheme="minorHAnsi" w:hAnsiTheme="minorHAnsi" w:cstheme="minorHAnsi"/>
          <w:noProof/>
          <w:lang w:val="en-GB"/>
        </w:rPr>
      </w:pPr>
    </w:p>
    <w:p w14:paraId="76923D93" w14:textId="62722F5A" w:rsidR="00166EEF" w:rsidRPr="00B20C2B" w:rsidRDefault="00D12892" w:rsidP="00166EEF">
      <w:pPr>
        <w:rPr>
          <w:rFonts w:asciiTheme="minorHAnsi" w:hAnsiTheme="minorHAnsi" w:cstheme="minorHAnsi"/>
          <w:b/>
          <w:bCs/>
          <w:noProof/>
        </w:rPr>
      </w:pPr>
      <w:r w:rsidRPr="00B20C2B">
        <w:rPr>
          <w:rFonts w:asciiTheme="minorHAnsi" w:hAnsiTheme="minorHAnsi" w:cstheme="minorHAnsi"/>
          <w:b/>
          <w:bCs/>
          <w:noProof/>
        </w:rPr>
        <w:t>Core t</w:t>
      </w:r>
      <w:r w:rsidR="00166EEF" w:rsidRPr="00B20C2B">
        <w:rPr>
          <w:rFonts w:asciiTheme="minorHAnsi" w:hAnsiTheme="minorHAnsi" w:cstheme="minorHAnsi"/>
          <w:b/>
          <w:bCs/>
          <w:noProof/>
        </w:rPr>
        <w:t>eam</w:t>
      </w:r>
    </w:p>
    <w:p w14:paraId="63511E52" w14:textId="334DCC46" w:rsidR="00166EEF" w:rsidRPr="00B20C2B" w:rsidRDefault="00166EEF" w:rsidP="00166EEF">
      <w:pPr>
        <w:rPr>
          <w:rFonts w:asciiTheme="minorHAnsi" w:hAnsiTheme="minorHAnsi" w:cstheme="minorHAnsi"/>
          <w:noProof/>
        </w:rPr>
      </w:pPr>
      <w:r w:rsidRPr="00B20C2B">
        <w:rPr>
          <w:rFonts w:asciiTheme="minorHAnsi" w:hAnsiTheme="minorHAnsi" w:cstheme="minorHAnsi"/>
          <w:noProof/>
        </w:rPr>
        <w:t>The core</w:t>
      </w:r>
      <w:r w:rsidR="00206961" w:rsidRPr="00B20C2B">
        <w:rPr>
          <w:rFonts w:asciiTheme="minorHAnsi" w:hAnsiTheme="minorHAnsi" w:cstheme="minorHAnsi"/>
          <w:noProof/>
        </w:rPr>
        <w:t xml:space="preserve"> consultant</w:t>
      </w:r>
      <w:r w:rsidRPr="00B20C2B">
        <w:rPr>
          <w:rFonts w:asciiTheme="minorHAnsi" w:hAnsiTheme="minorHAnsi" w:cstheme="minorHAnsi"/>
          <w:noProof/>
        </w:rPr>
        <w:t xml:space="preserve"> team should consist of senior researchers and supporting researchers. The </w:t>
      </w:r>
      <w:r w:rsidR="00C74DD3" w:rsidRPr="00B20C2B">
        <w:rPr>
          <w:rFonts w:asciiTheme="minorHAnsi" w:hAnsiTheme="minorHAnsi" w:cstheme="minorHAnsi"/>
          <w:noProof/>
        </w:rPr>
        <w:t xml:space="preserve">consultant </w:t>
      </w:r>
      <w:r w:rsidRPr="00B20C2B">
        <w:rPr>
          <w:rFonts w:asciiTheme="minorHAnsi" w:hAnsiTheme="minorHAnsi" w:cstheme="minorHAnsi"/>
          <w:noProof/>
        </w:rPr>
        <w:t>core team should include members with previous experience of undertaking evidence synthesis in Topic</w:t>
      </w:r>
      <w:r w:rsidR="002F3E82" w:rsidRPr="00B20C2B">
        <w:rPr>
          <w:rFonts w:asciiTheme="minorHAnsi" w:hAnsiTheme="minorHAnsi" w:cstheme="minorHAnsi"/>
          <w:noProof/>
        </w:rPr>
        <w:t>ADD</w:t>
      </w:r>
      <w:r w:rsidRPr="00B20C2B">
        <w:rPr>
          <w:rFonts w:asciiTheme="minorHAnsi" w:hAnsiTheme="minorHAnsi" w:cstheme="minorHAnsi"/>
          <w:noProof/>
        </w:rPr>
        <w:t xml:space="preserve"> or combine team members with strong synthesis experience and team members with strong background in research on Topic</w:t>
      </w:r>
      <w:r w:rsidR="002F3E82" w:rsidRPr="00B20C2B">
        <w:rPr>
          <w:rFonts w:asciiTheme="minorHAnsi" w:hAnsiTheme="minorHAnsi" w:cstheme="minorHAnsi"/>
          <w:noProof/>
        </w:rPr>
        <w:t>ADD</w:t>
      </w:r>
      <w:r w:rsidRPr="00B20C2B">
        <w:rPr>
          <w:rFonts w:asciiTheme="minorHAnsi" w:hAnsiTheme="minorHAnsi" w:cstheme="minorHAnsi"/>
          <w:noProof/>
        </w:rPr>
        <w:t>. Organisation</w:t>
      </w:r>
      <w:r w:rsidR="002F3E82" w:rsidRPr="00B20C2B">
        <w:rPr>
          <w:rFonts w:asciiTheme="minorHAnsi" w:hAnsiTheme="minorHAnsi" w:cstheme="minorHAnsi"/>
          <w:noProof/>
        </w:rPr>
        <w:t>ADD’</w:t>
      </w:r>
      <w:r w:rsidRPr="00B20C2B">
        <w:rPr>
          <w:rFonts w:asciiTheme="minorHAnsi" w:hAnsiTheme="minorHAnsi" w:cstheme="minorHAnsi"/>
          <w:noProof/>
        </w:rPr>
        <w:t>s preference is for the team to contain an information specialist or librarian on the team to produce search strings. As a minimum, Organisation</w:t>
      </w:r>
      <w:r w:rsidR="002F3E82" w:rsidRPr="00B20C2B">
        <w:rPr>
          <w:rFonts w:asciiTheme="minorHAnsi" w:hAnsiTheme="minorHAnsi" w:cstheme="minorHAnsi"/>
          <w:noProof/>
        </w:rPr>
        <w:t>ADD</w:t>
      </w:r>
      <w:r w:rsidRPr="00B20C2B">
        <w:rPr>
          <w:rFonts w:asciiTheme="minorHAnsi" w:hAnsiTheme="minorHAnsi" w:cstheme="minorHAnsi"/>
          <w:noProof/>
        </w:rPr>
        <w:t xml:space="preserve"> expects that the search strategy, including search strings, will be reviewed by an information specialist or librarian before being finalised. The consultant team should determine one team leader and one team member who will be Organisation</w:t>
      </w:r>
      <w:r w:rsidR="006D243E" w:rsidRPr="00B20C2B">
        <w:rPr>
          <w:rFonts w:asciiTheme="minorHAnsi" w:hAnsiTheme="minorHAnsi" w:cstheme="minorHAnsi"/>
          <w:noProof/>
        </w:rPr>
        <w:t xml:space="preserve">ADD </w:t>
      </w:r>
      <w:r w:rsidRPr="00B20C2B">
        <w:rPr>
          <w:rFonts w:asciiTheme="minorHAnsi" w:hAnsiTheme="minorHAnsi" w:cstheme="minorHAnsi"/>
          <w:noProof/>
        </w:rPr>
        <w:t>team’s contact person (these may be the same person). If for any reason, the determined team leader drops out of the contract, replacement must be provided within two weeks. All changes within the core team must be agreed with the Organisation</w:t>
      </w:r>
      <w:r w:rsidR="00491B9F" w:rsidRPr="00B20C2B">
        <w:rPr>
          <w:rFonts w:asciiTheme="minorHAnsi" w:hAnsiTheme="minorHAnsi" w:cstheme="minorHAnsi"/>
          <w:noProof/>
        </w:rPr>
        <w:t>ADD</w:t>
      </w:r>
      <w:r w:rsidRPr="00B20C2B">
        <w:rPr>
          <w:rFonts w:asciiTheme="minorHAnsi" w:hAnsiTheme="minorHAnsi" w:cstheme="minorHAnsi"/>
          <w:noProof/>
        </w:rPr>
        <w:t xml:space="preserve"> team. </w:t>
      </w:r>
    </w:p>
    <w:p w14:paraId="52073F0B" w14:textId="77777777" w:rsidR="00166EEF" w:rsidRPr="00B20C2B" w:rsidRDefault="00166EEF" w:rsidP="00166EEF">
      <w:pPr>
        <w:rPr>
          <w:rFonts w:asciiTheme="minorHAnsi" w:hAnsiTheme="minorHAnsi" w:cstheme="minorHAnsi"/>
          <w:noProof/>
        </w:rPr>
      </w:pPr>
    </w:p>
    <w:p w14:paraId="7B0A647B" w14:textId="77777777" w:rsidR="00166EEF" w:rsidRPr="00B20C2B" w:rsidRDefault="00166EEF" w:rsidP="00166EEF">
      <w:pPr>
        <w:rPr>
          <w:rFonts w:asciiTheme="minorHAnsi" w:hAnsiTheme="minorHAnsi" w:cstheme="minorHAnsi"/>
          <w:b/>
          <w:bCs/>
          <w:noProof/>
        </w:rPr>
      </w:pPr>
      <w:r w:rsidRPr="00B20C2B">
        <w:rPr>
          <w:rFonts w:asciiTheme="minorHAnsi" w:hAnsiTheme="minorHAnsi" w:cstheme="minorHAnsi"/>
          <w:b/>
          <w:bCs/>
          <w:noProof/>
        </w:rPr>
        <w:t>Supporting staff</w:t>
      </w:r>
    </w:p>
    <w:p w14:paraId="51D6B336" w14:textId="6534A5D4" w:rsidR="00EE4250" w:rsidRPr="00B20C2B" w:rsidRDefault="00166EEF" w:rsidP="00166EEF">
      <w:pPr>
        <w:rPr>
          <w:rFonts w:asciiTheme="minorHAnsi" w:hAnsiTheme="minorHAnsi" w:cstheme="minorHAnsi"/>
          <w:noProof/>
          <w:lang w:val="en-GB"/>
        </w:rPr>
      </w:pPr>
      <w:r w:rsidRPr="00B20C2B">
        <w:rPr>
          <w:rFonts w:asciiTheme="minorHAnsi" w:hAnsiTheme="minorHAnsi" w:cstheme="minorHAnsi"/>
          <w:noProof/>
        </w:rPr>
        <w:t>If the</w:t>
      </w:r>
      <w:r w:rsidRPr="00B20C2B">
        <w:rPr>
          <w:rFonts w:asciiTheme="minorHAnsi" w:hAnsiTheme="minorHAnsi" w:cstheme="minorHAnsi"/>
          <w:noProof/>
          <w:lang w:val="en-GB"/>
        </w:rPr>
        <w:t xml:space="preserve"> consultant team hires additional supporting staff, for example to undertake screening or data extraction, it is their responsibility to </w:t>
      </w:r>
      <w:r w:rsidR="00333983" w:rsidRPr="00B20C2B">
        <w:rPr>
          <w:rFonts w:asciiTheme="minorHAnsi" w:hAnsiTheme="minorHAnsi" w:cstheme="minorHAnsi"/>
          <w:noProof/>
          <w:lang w:val="en-GB"/>
        </w:rPr>
        <w:t>ensure sufficient qualification</w:t>
      </w:r>
      <w:r w:rsidRPr="00B20C2B">
        <w:rPr>
          <w:rFonts w:asciiTheme="minorHAnsi" w:hAnsiTheme="minorHAnsi" w:cstheme="minorHAnsi"/>
          <w:noProof/>
          <w:lang w:val="en-GB"/>
        </w:rPr>
        <w:t xml:space="preserve"> of the supporting staff </w:t>
      </w:r>
      <w:r w:rsidR="00333983" w:rsidRPr="00B20C2B">
        <w:rPr>
          <w:rFonts w:asciiTheme="minorHAnsi" w:hAnsiTheme="minorHAnsi" w:cstheme="minorHAnsi"/>
          <w:noProof/>
          <w:lang w:val="en-GB"/>
        </w:rPr>
        <w:t xml:space="preserve">(see below for minimum qualifications) and diligent quality assurance </w:t>
      </w:r>
      <w:r w:rsidRPr="00B20C2B">
        <w:rPr>
          <w:rFonts w:asciiTheme="minorHAnsi" w:hAnsiTheme="minorHAnsi" w:cstheme="minorHAnsi"/>
          <w:noProof/>
          <w:lang w:val="en-GB"/>
        </w:rPr>
        <w:t>in such a way that the quality of the products is guaranteed at each stage of the process.</w:t>
      </w:r>
      <w:r w:rsidR="00333983" w:rsidRPr="00B20C2B">
        <w:rPr>
          <w:rFonts w:asciiTheme="minorHAnsi" w:hAnsiTheme="minorHAnsi" w:cstheme="minorHAnsi"/>
          <w:noProof/>
          <w:lang w:val="en-GB"/>
        </w:rPr>
        <w:t xml:space="preserve"> </w:t>
      </w:r>
      <w:r w:rsidR="00EE4250" w:rsidRPr="00B20C2B">
        <w:rPr>
          <w:rFonts w:asciiTheme="minorHAnsi" w:hAnsiTheme="minorHAnsi" w:cstheme="minorHAnsi"/>
          <w:noProof/>
          <w:lang w:val="en-GB"/>
        </w:rPr>
        <w:t>From the very beginn</w:t>
      </w:r>
      <w:r w:rsidR="00333983" w:rsidRPr="00B20C2B">
        <w:rPr>
          <w:rFonts w:asciiTheme="minorHAnsi" w:hAnsiTheme="minorHAnsi" w:cstheme="minorHAnsi"/>
          <w:noProof/>
          <w:lang w:val="en-GB"/>
        </w:rPr>
        <w:t xml:space="preserve">ing on, it should be apparent, the consultant team needs to be transparent </w:t>
      </w:r>
      <w:r w:rsidR="00402B68">
        <w:rPr>
          <w:rFonts w:asciiTheme="minorHAnsi" w:hAnsiTheme="minorHAnsi" w:cstheme="minorHAnsi"/>
          <w:noProof/>
          <w:lang w:val="en-GB"/>
        </w:rPr>
        <w:t>a</w:t>
      </w:r>
      <w:r w:rsidR="00333983" w:rsidRPr="00B20C2B">
        <w:rPr>
          <w:rFonts w:asciiTheme="minorHAnsi" w:hAnsiTheme="minorHAnsi" w:cstheme="minorHAnsi"/>
          <w:noProof/>
          <w:lang w:val="en-GB"/>
        </w:rPr>
        <w:t xml:space="preserve">bout the tasks in which </w:t>
      </w:r>
      <w:r w:rsidR="00EE4250" w:rsidRPr="00B20C2B">
        <w:rPr>
          <w:rFonts w:asciiTheme="minorHAnsi" w:hAnsiTheme="minorHAnsi" w:cstheme="minorHAnsi"/>
          <w:noProof/>
          <w:lang w:val="en-GB"/>
        </w:rPr>
        <w:t>the suppor</w:t>
      </w:r>
      <w:r w:rsidR="00333983" w:rsidRPr="00B20C2B">
        <w:rPr>
          <w:rFonts w:asciiTheme="minorHAnsi" w:hAnsiTheme="minorHAnsi" w:cstheme="minorHAnsi"/>
          <w:noProof/>
          <w:lang w:val="en-GB"/>
        </w:rPr>
        <w:t>ting staff will be involved in.</w:t>
      </w:r>
    </w:p>
    <w:p w14:paraId="126D17A3" w14:textId="247E6710" w:rsidR="001830F2" w:rsidRPr="00B20C2B" w:rsidRDefault="001830F2" w:rsidP="00B3363D">
      <w:pPr>
        <w:pStyle w:val="berschrift2"/>
        <w:rPr>
          <w:rFonts w:asciiTheme="minorHAnsi" w:hAnsiTheme="minorHAnsi" w:cstheme="minorHAnsi"/>
          <w:color w:val="auto"/>
        </w:rPr>
      </w:pPr>
      <w:bookmarkStart w:id="71" w:name="_Toc146644618"/>
      <w:bookmarkStart w:id="72" w:name="_Toc146644619"/>
      <w:bookmarkStart w:id="73" w:name="_Toc146644620"/>
      <w:bookmarkStart w:id="74" w:name="_Toc146644621"/>
      <w:bookmarkStart w:id="75" w:name="_Toc146644622"/>
      <w:bookmarkStart w:id="76" w:name="_Toc146644623"/>
      <w:bookmarkStart w:id="77" w:name="_Toc154003052"/>
      <w:bookmarkEnd w:id="71"/>
      <w:bookmarkEnd w:id="72"/>
      <w:bookmarkEnd w:id="73"/>
      <w:bookmarkEnd w:id="74"/>
      <w:bookmarkEnd w:id="75"/>
      <w:bookmarkEnd w:id="76"/>
      <w:r w:rsidRPr="00B20C2B">
        <w:rPr>
          <w:rFonts w:asciiTheme="minorHAnsi" w:hAnsiTheme="minorHAnsi" w:cstheme="minorHAnsi"/>
          <w:color w:val="auto"/>
        </w:rPr>
        <w:t>Responsibilities between contractor and customer</w:t>
      </w:r>
      <w:bookmarkEnd w:id="77"/>
    </w:p>
    <w:p w14:paraId="7EB23445" w14:textId="687150ED" w:rsidR="00AA434F" w:rsidRPr="00B20C2B" w:rsidRDefault="00AA434F" w:rsidP="001E1A2C">
      <w:pPr>
        <w:rPr>
          <w:rFonts w:asciiTheme="minorHAnsi" w:hAnsiTheme="minorHAnsi" w:cstheme="minorHAnsi"/>
          <w:noProof/>
          <w:lang w:val="en-GB"/>
        </w:rPr>
      </w:pPr>
    </w:p>
    <w:p w14:paraId="055CECAB" w14:textId="65A45943" w:rsidR="00876B71" w:rsidRPr="00B20C2B" w:rsidRDefault="00876B71" w:rsidP="00876B71">
      <w:pPr>
        <w:spacing w:line="276" w:lineRule="auto"/>
        <w:rPr>
          <w:rFonts w:asciiTheme="minorHAnsi" w:hAnsiTheme="minorHAnsi" w:cstheme="minorHAnsi"/>
        </w:rPr>
      </w:pPr>
      <w:r w:rsidRPr="00B20C2B">
        <w:rPr>
          <w:rFonts w:asciiTheme="minorHAnsi" w:hAnsiTheme="minorHAnsi" w:cstheme="minorHAnsi"/>
          <w:noProof/>
          <w:lang w:val="en-GB"/>
        </w:rPr>
        <w:t>The consultant team will conduct their tasks independently, but in close consultation with Organisation</w:t>
      </w:r>
      <w:r w:rsidR="0005061F" w:rsidRPr="00B20C2B">
        <w:rPr>
          <w:rFonts w:asciiTheme="minorHAnsi" w:hAnsiTheme="minorHAnsi" w:cstheme="minorHAnsi"/>
          <w:noProof/>
          <w:lang w:val="en-GB"/>
        </w:rPr>
        <w:t>ADD’s</w:t>
      </w:r>
      <w:r w:rsidRPr="00B20C2B">
        <w:rPr>
          <w:rFonts w:asciiTheme="minorHAnsi" w:hAnsiTheme="minorHAnsi" w:cstheme="minorHAnsi"/>
          <w:noProof/>
          <w:lang w:val="en-GB"/>
        </w:rPr>
        <w:t xml:space="preserve"> team. To guarantee close consultation, the consultant team commits to regular meetings with Organisation</w:t>
      </w:r>
      <w:r w:rsidR="0005061F" w:rsidRPr="00B20C2B">
        <w:rPr>
          <w:rFonts w:asciiTheme="minorHAnsi" w:hAnsiTheme="minorHAnsi" w:cstheme="minorHAnsi"/>
          <w:noProof/>
          <w:lang w:val="en-GB"/>
        </w:rPr>
        <w:t>ADD’s</w:t>
      </w:r>
      <w:r w:rsidRPr="00B20C2B">
        <w:rPr>
          <w:rFonts w:asciiTheme="minorHAnsi" w:hAnsiTheme="minorHAnsi" w:cstheme="minorHAnsi"/>
          <w:noProof/>
          <w:lang w:val="en-GB"/>
        </w:rPr>
        <w:t xml:space="preserve"> team in order to provide an update of the process and discuss any given issues. The frequency of these meetings is to be determined with the Organisation</w:t>
      </w:r>
      <w:r w:rsidR="0005061F" w:rsidRPr="00B20C2B">
        <w:rPr>
          <w:rFonts w:asciiTheme="minorHAnsi" w:hAnsiTheme="minorHAnsi" w:cstheme="minorHAnsi"/>
          <w:noProof/>
          <w:lang w:val="en-GB"/>
        </w:rPr>
        <w:t>ADD’s</w:t>
      </w:r>
      <w:r w:rsidRPr="00B20C2B">
        <w:rPr>
          <w:rFonts w:asciiTheme="minorHAnsi" w:hAnsiTheme="minorHAnsi" w:cstheme="minorHAnsi"/>
          <w:noProof/>
          <w:lang w:val="en-GB"/>
        </w:rPr>
        <w:t xml:space="preserve"> team, but should at least be once a month. Furthermore, the consultant team will consider and respond to both oral and written comments and remarks from Organisation</w:t>
      </w:r>
      <w:r w:rsidR="0005061F" w:rsidRPr="00B20C2B">
        <w:rPr>
          <w:rFonts w:asciiTheme="minorHAnsi" w:hAnsiTheme="minorHAnsi" w:cstheme="minorHAnsi"/>
          <w:noProof/>
          <w:lang w:val="en-GB"/>
        </w:rPr>
        <w:t xml:space="preserve">ADD’s </w:t>
      </w:r>
      <w:r w:rsidRPr="00B20C2B">
        <w:rPr>
          <w:rFonts w:asciiTheme="minorHAnsi" w:hAnsiTheme="minorHAnsi" w:cstheme="minorHAnsi"/>
          <w:noProof/>
          <w:lang w:val="en-GB"/>
        </w:rPr>
        <w:t>team.</w:t>
      </w:r>
    </w:p>
    <w:p w14:paraId="58F019B6" w14:textId="77777777" w:rsidR="00876B71" w:rsidRPr="00B20C2B" w:rsidRDefault="00876B71" w:rsidP="00876B71">
      <w:pPr>
        <w:spacing w:line="276" w:lineRule="auto"/>
        <w:rPr>
          <w:rFonts w:asciiTheme="minorHAnsi" w:hAnsiTheme="minorHAnsi" w:cstheme="minorHAnsi"/>
        </w:rPr>
      </w:pPr>
    </w:p>
    <w:p w14:paraId="0E1740CC" w14:textId="142C6920" w:rsidR="00876B71" w:rsidRPr="00B20C2B" w:rsidRDefault="00876B71" w:rsidP="00876B71">
      <w:pPr>
        <w:spacing w:line="276" w:lineRule="auto"/>
        <w:rPr>
          <w:rFonts w:asciiTheme="minorHAnsi" w:hAnsiTheme="minorHAnsi" w:cstheme="minorHAnsi"/>
          <w:noProof/>
          <w:lang w:val="en-GB"/>
        </w:rPr>
      </w:pPr>
      <w:r w:rsidRPr="00B20C2B">
        <w:rPr>
          <w:rFonts w:asciiTheme="minorHAnsi" w:hAnsiTheme="minorHAnsi" w:cstheme="minorHAnsi"/>
          <w:noProof/>
          <w:lang w:val="en-GB"/>
        </w:rPr>
        <w:t>The consultant team will be responsible for project management and quality assurance across all steps of the project. It is the responsibility of the consultant team to deliver all outputs to Organisation</w:t>
      </w:r>
      <w:r w:rsidR="00FA6BEB" w:rsidRPr="00B20C2B">
        <w:rPr>
          <w:rFonts w:asciiTheme="minorHAnsi" w:hAnsiTheme="minorHAnsi" w:cstheme="minorHAnsi"/>
          <w:noProof/>
          <w:lang w:val="en-GB"/>
        </w:rPr>
        <w:t xml:space="preserve">ADD’s </w:t>
      </w:r>
      <w:r w:rsidRPr="00B20C2B">
        <w:rPr>
          <w:rFonts w:asciiTheme="minorHAnsi" w:hAnsiTheme="minorHAnsi" w:cstheme="minorHAnsi"/>
          <w:noProof/>
          <w:lang w:val="en-GB"/>
        </w:rPr>
        <w:t>team in a timely manner and in high quality. The consultant team will notify Organisation</w:t>
      </w:r>
      <w:r w:rsidR="00FA6BEB" w:rsidRPr="00B20C2B">
        <w:rPr>
          <w:rFonts w:asciiTheme="minorHAnsi" w:hAnsiTheme="minorHAnsi" w:cstheme="minorHAnsi"/>
          <w:noProof/>
          <w:lang w:val="en-GB"/>
        </w:rPr>
        <w:t>ADD’s</w:t>
      </w:r>
      <w:r w:rsidRPr="00B20C2B">
        <w:rPr>
          <w:rFonts w:asciiTheme="minorHAnsi" w:hAnsiTheme="minorHAnsi" w:cstheme="minorHAnsi"/>
          <w:noProof/>
          <w:lang w:val="en-GB"/>
        </w:rPr>
        <w:t xml:space="preserve"> team should it become obvious that the schedule cannot be kept. </w:t>
      </w:r>
    </w:p>
    <w:p w14:paraId="0C0610DA" w14:textId="77777777" w:rsidR="000B0F45" w:rsidRPr="00B20C2B" w:rsidRDefault="000B0F45" w:rsidP="00876B71">
      <w:pPr>
        <w:spacing w:line="276" w:lineRule="auto"/>
        <w:rPr>
          <w:rFonts w:asciiTheme="minorHAnsi" w:hAnsiTheme="minorHAnsi" w:cstheme="minorHAnsi"/>
          <w:noProof/>
          <w:lang w:val="en-GB"/>
        </w:rPr>
      </w:pPr>
    </w:p>
    <w:p w14:paraId="67E06595" w14:textId="397BD5DC" w:rsidR="00AA434F" w:rsidRPr="00B20C2B" w:rsidRDefault="00876B71" w:rsidP="005D2E5A">
      <w:pPr>
        <w:spacing w:line="276" w:lineRule="auto"/>
        <w:rPr>
          <w:rFonts w:asciiTheme="minorHAnsi" w:hAnsiTheme="minorHAnsi" w:cstheme="minorHAnsi"/>
          <w:noProof/>
          <w:lang w:val="en-GB"/>
        </w:rPr>
      </w:pPr>
      <w:r w:rsidRPr="00B20C2B">
        <w:rPr>
          <w:rFonts w:asciiTheme="minorHAnsi" w:hAnsiTheme="minorHAnsi" w:cstheme="minorHAnsi"/>
          <w:noProof/>
          <w:lang w:val="en-GB"/>
        </w:rPr>
        <w:t>There will be the possibility for Organisation</w:t>
      </w:r>
      <w:r w:rsidR="00FA6BEB" w:rsidRPr="00B20C2B">
        <w:rPr>
          <w:rFonts w:asciiTheme="minorHAnsi" w:hAnsiTheme="minorHAnsi" w:cstheme="minorHAnsi"/>
          <w:noProof/>
          <w:lang w:val="en-GB"/>
        </w:rPr>
        <w:t>ADD’s</w:t>
      </w:r>
      <w:r w:rsidRPr="00B20C2B">
        <w:rPr>
          <w:rFonts w:asciiTheme="minorHAnsi" w:hAnsiTheme="minorHAnsi" w:cstheme="minorHAnsi"/>
          <w:noProof/>
          <w:lang w:val="en-GB"/>
        </w:rPr>
        <w:t xml:space="preserve"> staff to contribute to the SR / REA in such a way that it warrants co-</w:t>
      </w:r>
      <w:r w:rsidR="005D2E5A" w:rsidRPr="00B20C2B">
        <w:rPr>
          <w:rFonts w:asciiTheme="minorHAnsi" w:hAnsiTheme="minorHAnsi" w:cstheme="minorHAnsi"/>
          <w:noProof/>
          <w:lang w:val="en-GB"/>
        </w:rPr>
        <w:t>authorship of the final product.</w:t>
      </w:r>
    </w:p>
    <w:p w14:paraId="13648B47" w14:textId="7EF8D435" w:rsidR="00BA02A5" w:rsidRPr="00B20C2B" w:rsidRDefault="00547A1D" w:rsidP="00C34E59">
      <w:pPr>
        <w:pStyle w:val="berschrift1"/>
        <w:spacing w:after="0"/>
        <w:jc w:val="left"/>
        <w:rPr>
          <w:rFonts w:asciiTheme="minorHAnsi" w:hAnsiTheme="minorHAnsi" w:cstheme="minorHAnsi"/>
          <w:color w:val="auto"/>
          <w:lang w:val="en-GB"/>
        </w:rPr>
      </w:pPr>
      <w:bookmarkStart w:id="78" w:name="_Volume_of_work"/>
      <w:bookmarkStart w:id="79" w:name="_Toc154003053"/>
      <w:bookmarkEnd w:id="78"/>
      <w:r w:rsidRPr="00B20C2B">
        <w:rPr>
          <w:rFonts w:asciiTheme="minorHAnsi" w:hAnsiTheme="minorHAnsi" w:cstheme="minorHAnsi"/>
          <w:color w:val="auto"/>
          <w:lang w:val="en-GB"/>
        </w:rPr>
        <w:lastRenderedPageBreak/>
        <w:t>Volume of work</w:t>
      </w:r>
      <w:r w:rsidR="00CE78D3" w:rsidRPr="00B20C2B">
        <w:rPr>
          <w:rFonts w:asciiTheme="minorHAnsi" w:hAnsiTheme="minorHAnsi" w:cstheme="minorHAnsi"/>
          <w:color w:val="auto"/>
          <w:lang w:val="en-GB"/>
        </w:rPr>
        <w:t xml:space="preserve"> and timeframe</w:t>
      </w:r>
      <w:bookmarkEnd w:id="79"/>
    </w:p>
    <w:p w14:paraId="143B7190" w14:textId="4B65D65A" w:rsidR="00E523ED" w:rsidRPr="00B20C2B" w:rsidRDefault="006F2D3D" w:rsidP="006F2D3D">
      <w:pPr>
        <w:tabs>
          <w:tab w:val="left" w:pos="5232"/>
        </w:tabs>
        <w:spacing w:line="276" w:lineRule="auto"/>
        <w:jc w:val="left"/>
        <w:rPr>
          <w:rFonts w:asciiTheme="minorHAnsi" w:hAnsiTheme="minorHAnsi" w:cstheme="minorHAnsi"/>
          <w:noProof/>
          <w:lang w:val="en-GB"/>
        </w:rPr>
      </w:pPr>
      <w:r w:rsidRPr="00B20C2B">
        <w:rPr>
          <w:rFonts w:asciiTheme="minorHAnsi" w:hAnsiTheme="minorHAnsi" w:cstheme="minorHAnsi"/>
          <w:noProof/>
          <w:lang w:val="en-GB"/>
        </w:rPr>
        <w:tab/>
      </w:r>
    </w:p>
    <w:p w14:paraId="133FEAF4" w14:textId="4FCF5842" w:rsidR="00B92483" w:rsidRPr="00B20C2B" w:rsidRDefault="00B92483" w:rsidP="00B92483">
      <w:pPr>
        <w:spacing w:line="276" w:lineRule="auto"/>
        <w:jc w:val="left"/>
        <w:rPr>
          <w:rFonts w:asciiTheme="minorHAnsi" w:hAnsiTheme="minorHAnsi" w:cstheme="minorHAnsi"/>
          <w:noProof/>
          <w:lang w:val="en-GB"/>
        </w:rPr>
      </w:pPr>
      <w:r w:rsidRPr="00B20C2B">
        <w:rPr>
          <w:rFonts w:asciiTheme="minorHAnsi" w:hAnsiTheme="minorHAnsi" w:cstheme="minorHAnsi"/>
          <w:noProof/>
          <w:lang w:val="en-GB"/>
        </w:rPr>
        <w:t xml:space="preserve">The duration of the services to be performed shall be from </w:t>
      </w:r>
      <w:r w:rsidR="00F35745" w:rsidRPr="00B20C2B">
        <w:rPr>
          <w:rFonts w:asciiTheme="minorHAnsi" w:hAnsiTheme="minorHAnsi" w:cstheme="minorHAnsi"/>
          <w:noProof/>
          <w:lang w:val="en-GB"/>
        </w:rPr>
        <w:t>202</w:t>
      </w:r>
      <w:r w:rsidR="00CE7BA5" w:rsidRPr="00B20C2B">
        <w:rPr>
          <w:rFonts w:asciiTheme="minorHAnsi" w:hAnsiTheme="minorHAnsi" w:cstheme="minorHAnsi"/>
          <w:noProof/>
          <w:lang w:val="en-GB"/>
        </w:rPr>
        <w:t>X</w:t>
      </w:r>
      <w:r w:rsidR="0078010B" w:rsidRPr="00B20C2B">
        <w:rPr>
          <w:rFonts w:asciiTheme="minorHAnsi" w:hAnsiTheme="minorHAnsi" w:cstheme="minorHAnsi"/>
          <w:noProof/>
          <w:lang w:val="en-GB"/>
        </w:rPr>
        <w:t>-XX-XX</w:t>
      </w:r>
      <w:r w:rsidR="001635A2" w:rsidRPr="00B20C2B">
        <w:rPr>
          <w:rFonts w:asciiTheme="minorHAnsi" w:hAnsiTheme="minorHAnsi" w:cstheme="minorHAnsi"/>
          <w:noProof/>
          <w:lang w:val="en-GB"/>
        </w:rPr>
        <w:t xml:space="preserve"> to</w:t>
      </w:r>
      <w:r w:rsidR="00855158" w:rsidRPr="00B20C2B">
        <w:rPr>
          <w:rFonts w:asciiTheme="minorHAnsi" w:hAnsiTheme="minorHAnsi" w:cstheme="minorHAnsi"/>
          <w:noProof/>
          <w:lang w:val="en-GB"/>
        </w:rPr>
        <w:t xml:space="preserve"> </w:t>
      </w:r>
      <w:r w:rsidR="00F35745" w:rsidRPr="00B20C2B">
        <w:rPr>
          <w:rFonts w:asciiTheme="minorHAnsi" w:hAnsiTheme="minorHAnsi" w:cstheme="minorHAnsi"/>
          <w:noProof/>
          <w:lang w:val="en-GB"/>
        </w:rPr>
        <w:t>202</w:t>
      </w:r>
      <w:r w:rsidR="00CE7BA5" w:rsidRPr="00B20C2B">
        <w:rPr>
          <w:rFonts w:asciiTheme="minorHAnsi" w:hAnsiTheme="minorHAnsi" w:cstheme="minorHAnsi"/>
          <w:noProof/>
          <w:lang w:val="en-GB"/>
        </w:rPr>
        <w:t>X</w:t>
      </w:r>
      <w:r w:rsidR="0078010B" w:rsidRPr="00B20C2B">
        <w:rPr>
          <w:rFonts w:asciiTheme="minorHAnsi" w:hAnsiTheme="minorHAnsi" w:cstheme="minorHAnsi"/>
          <w:noProof/>
          <w:lang w:val="en-GB"/>
        </w:rPr>
        <w:t>-XX-XX</w:t>
      </w:r>
      <w:r w:rsidR="00262B27" w:rsidRPr="00B20C2B">
        <w:rPr>
          <w:rFonts w:asciiTheme="minorHAnsi" w:hAnsiTheme="minorHAnsi" w:cstheme="minorHAnsi"/>
          <w:noProof/>
          <w:lang w:val="en-GB"/>
        </w:rPr>
        <w:t>.</w:t>
      </w:r>
      <w:r w:rsidRPr="00B20C2B">
        <w:rPr>
          <w:rFonts w:asciiTheme="minorHAnsi" w:hAnsiTheme="minorHAnsi" w:cstheme="minorHAnsi"/>
          <w:noProof/>
          <w:lang w:val="en-GB"/>
        </w:rPr>
        <w:t xml:space="preserve"> </w:t>
      </w:r>
      <w:r w:rsidR="001E1A2C" w:rsidRPr="00B20C2B">
        <w:rPr>
          <w:rFonts w:asciiTheme="minorHAnsi" w:hAnsiTheme="minorHAnsi" w:cstheme="minorHAnsi"/>
          <w:noProof/>
          <w:lang w:val="en-GB"/>
        </w:rPr>
        <w:t>It shall follow this tentative schedule:</w:t>
      </w:r>
    </w:p>
    <w:p w14:paraId="379AD15C" w14:textId="77777777" w:rsidR="00163C6E" w:rsidRPr="00B20C2B" w:rsidRDefault="00163C6E" w:rsidP="002A559E">
      <w:pPr>
        <w:spacing w:before="0" w:line="240" w:lineRule="auto"/>
        <w:rPr>
          <w:rFonts w:asciiTheme="minorHAnsi" w:hAnsiTheme="minorHAnsi" w:cstheme="minorHAnsi"/>
          <w:noProof/>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842"/>
      </w:tblGrid>
      <w:tr w:rsidR="00B20C2B" w:rsidRPr="00B20C2B" w14:paraId="676DBD7E" w14:textId="77777777" w:rsidTr="00167112">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31B113C" w14:textId="77777777" w:rsidR="00163C6E" w:rsidRPr="00B20C2B" w:rsidRDefault="00163C6E" w:rsidP="00167112">
            <w:pPr>
              <w:spacing w:before="0" w:after="0"/>
              <w:jc w:val="left"/>
              <w:rPr>
                <w:rFonts w:asciiTheme="minorHAnsi" w:hAnsiTheme="minorHAnsi" w:cstheme="minorHAnsi"/>
              </w:rPr>
            </w:pPr>
          </w:p>
        </w:tc>
        <w:tc>
          <w:tcPr>
            <w:tcW w:w="7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E7D6857" w14:textId="2BAE00F9" w:rsidR="00163C6E" w:rsidRPr="00B20C2B" w:rsidRDefault="00163C6E" w:rsidP="00167112">
            <w:pPr>
              <w:spacing w:before="0" w:after="0" w:line="240" w:lineRule="auto"/>
              <w:jc w:val="left"/>
              <w:rPr>
                <w:rFonts w:asciiTheme="minorHAnsi" w:hAnsiTheme="minorHAnsi" w:cstheme="minorHAnsi"/>
              </w:rPr>
            </w:pPr>
            <w:r w:rsidRPr="00B20C2B">
              <w:rPr>
                <w:rFonts w:asciiTheme="minorHAnsi" w:hAnsiTheme="minorHAnsi" w:cstheme="minorHAnsi"/>
              </w:rPr>
              <w:t>TASKS/SERVICES</w:t>
            </w:r>
            <w:r w:rsidR="00B53435" w:rsidRPr="00B20C2B">
              <w:rPr>
                <w:rFonts w:asciiTheme="minorHAnsi" w:hAnsiTheme="minorHAnsi" w:cstheme="minorHAnsi"/>
              </w:rPr>
              <w:t xml:space="preserve"> (SR)</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C189DE2" w14:textId="39B4B036" w:rsidR="00163C6E" w:rsidRPr="00B20C2B" w:rsidRDefault="00163C6E" w:rsidP="00167112">
            <w:pPr>
              <w:spacing w:before="0" w:after="0" w:line="240" w:lineRule="auto"/>
              <w:jc w:val="center"/>
              <w:rPr>
                <w:rFonts w:asciiTheme="minorHAnsi" w:hAnsiTheme="minorHAnsi" w:cstheme="minorHAnsi"/>
                <w:bCs/>
                <w:caps/>
                <w:lang w:eastAsia="en-GB"/>
              </w:rPr>
            </w:pPr>
            <w:r w:rsidRPr="00B20C2B">
              <w:rPr>
                <w:rFonts w:asciiTheme="minorHAnsi" w:hAnsiTheme="minorHAnsi" w:cstheme="minorHAnsi"/>
                <w:bCs/>
                <w:caps/>
                <w:lang w:eastAsia="en-GB"/>
              </w:rPr>
              <w:t>tentative dates</w:t>
            </w:r>
            <w:r w:rsidR="00425278" w:rsidRPr="00B20C2B">
              <w:rPr>
                <w:rFonts w:asciiTheme="minorHAnsi" w:hAnsiTheme="minorHAnsi" w:cstheme="minorHAnsi"/>
                <w:bCs/>
                <w:caps/>
                <w:lang w:eastAsia="en-GB"/>
              </w:rPr>
              <w:t xml:space="preserve"> </w:t>
            </w:r>
          </w:p>
        </w:tc>
      </w:tr>
      <w:tr w:rsidR="00B20C2B" w:rsidRPr="00B20C2B" w14:paraId="374BF759"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80B752B" w14:textId="77777777" w:rsidR="004426DC" w:rsidRPr="00B20C2B" w:rsidRDefault="004426DC"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6A9AF020" w14:textId="77777777" w:rsidR="004426DC" w:rsidRPr="00B20C2B" w:rsidRDefault="004426DC"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Kick-off meeting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54FADF0E" w14:textId="6079C626" w:rsidR="004426DC" w:rsidRPr="00B20C2B" w:rsidRDefault="004426DC" w:rsidP="00AF65E6">
            <w:pPr>
              <w:jc w:val="right"/>
              <w:rPr>
                <w:rFonts w:asciiTheme="minorHAnsi" w:eastAsia="Calibri" w:hAnsiTheme="minorHAnsi" w:cstheme="minorHAnsi"/>
                <w:sz w:val="20"/>
                <w:szCs w:val="18"/>
              </w:rPr>
            </w:pPr>
            <w:r w:rsidRPr="00CF4B54">
              <w:rPr>
                <w:rFonts w:asciiTheme="minorHAnsi" w:hAnsiTheme="minorHAnsi" w:cstheme="minorHAnsi"/>
                <w:sz w:val="20"/>
                <w:szCs w:val="18"/>
              </w:rPr>
              <w:t>202</w:t>
            </w:r>
            <w:r w:rsidR="00833DFF" w:rsidRPr="00B20C2B">
              <w:rPr>
                <w:rFonts w:asciiTheme="minorHAnsi" w:hAnsiTheme="minorHAnsi" w:cstheme="minorHAnsi"/>
                <w:sz w:val="20"/>
                <w:szCs w:val="18"/>
              </w:rPr>
              <w:t>X</w:t>
            </w:r>
            <w:r w:rsidRPr="00CF4B54">
              <w:rPr>
                <w:rFonts w:asciiTheme="minorHAnsi" w:hAnsiTheme="minorHAnsi" w:cstheme="minorHAnsi"/>
                <w:sz w:val="20"/>
                <w:szCs w:val="18"/>
              </w:rPr>
              <w:t>-01-01</w:t>
            </w:r>
          </w:p>
        </w:tc>
      </w:tr>
      <w:tr w:rsidR="00B20C2B" w:rsidRPr="00B20C2B" w14:paraId="3F5A6C33"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85CF44F" w14:textId="77777777" w:rsidR="004426DC" w:rsidRPr="00B20C2B" w:rsidRDefault="004426DC"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211578E1" w14:textId="77777777" w:rsidR="004426DC" w:rsidRPr="00B20C2B" w:rsidRDefault="004426DC" w:rsidP="00AF65E6">
            <w:pPr>
              <w:spacing w:line="240" w:lineRule="auto"/>
              <w:jc w:val="left"/>
              <w:rPr>
                <w:rFonts w:asciiTheme="minorHAnsi" w:hAnsiTheme="minorHAnsi" w:cstheme="minorHAnsi"/>
                <w:noProof/>
                <w:lang w:val="en-GB"/>
              </w:rPr>
            </w:pPr>
            <w:r w:rsidRPr="00B20C2B">
              <w:rPr>
                <w:rFonts w:asciiTheme="minorHAnsi" w:hAnsiTheme="minorHAnsi" w:cstheme="minorHAnsi"/>
                <w:noProof/>
                <w:lang w:val="en-GB"/>
              </w:rPr>
              <w:t>Expert Workshop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4FCB2515" w14:textId="3AB38868" w:rsidR="00E24093" w:rsidRPr="00B20C2B" w:rsidRDefault="004426DC" w:rsidP="00AF65E6">
            <w:pPr>
              <w:jc w:val="right"/>
              <w:rPr>
                <w:rFonts w:asciiTheme="minorHAnsi" w:eastAsia="Calibri" w:hAnsiTheme="minorHAnsi" w:cstheme="minorHAnsi"/>
                <w:sz w:val="20"/>
                <w:szCs w:val="18"/>
              </w:rPr>
            </w:pPr>
            <w:r w:rsidRPr="00CF4B54">
              <w:rPr>
                <w:rFonts w:asciiTheme="minorHAnsi" w:hAnsiTheme="minorHAnsi" w:cstheme="minorHAnsi"/>
                <w:sz w:val="20"/>
                <w:szCs w:val="18"/>
              </w:rPr>
              <w:t>202</w:t>
            </w:r>
            <w:r w:rsidR="00833DFF" w:rsidRPr="00B20C2B">
              <w:rPr>
                <w:rFonts w:asciiTheme="minorHAnsi" w:hAnsiTheme="minorHAnsi" w:cstheme="minorHAnsi"/>
                <w:sz w:val="20"/>
                <w:szCs w:val="18"/>
              </w:rPr>
              <w:t>X</w:t>
            </w:r>
            <w:r w:rsidRPr="00CF4B54">
              <w:rPr>
                <w:rFonts w:asciiTheme="minorHAnsi" w:hAnsiTheme="minorHAnsi" w:cstheme="minorHAnsi"/>
                <w:sz w:val="20"/>
                <w:szCs w:val="18"/>
              </w:rPr>
              <w:t>-01-15</w:t>
            </w:r>
          </w:p>
        </w:tc>
      </w:tr>
      <w:tr w:rsidR="00B20C2B" w:rsidRPr="00B20C2B" w14:paraId="0BDCDF7A"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C174DC2" w14:textId="77777777" w:rsidR="0093651B" w:rsidRPr="00B20C2B" w:rsidRDefault="0093651B"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050EEA1D" w14:textId="56D2B3EC" w:rsidR="0093651B" w:rsidRPr="00B20C2B" w:rsidRDefault="00AB0EB7" w:rsidP="00AF65E6">
            <w:pPr>
              <w:spacing w:line="240" w:lineRule="auto"/>
              <w:jc w:val="left"/>
              <w:rPr>
                <w:rFonts w:asciiTheme="minorHAnsi" w:hAnsiTheme="minorHAnsi" w:cstheme="minorHAnsi"/>
                <w:noProof/>
                <w:lang w:val="en-GB"/>
              </w:rPr>
            </w:pPr>
            <w:r w:rsidRPr="00B20C2B">
              <w:rPr>
                <w:rFonts w:asciiTheme="minorHAnsi" w:hAnsiTheme="minorHAnsi" w:cstheme="minorHAnsi"/>
                <w:noProof/>
                <w:lang w:val="en-GB"/>
              </w:rPr>
              <w:t xml:space="preserve">Scoping </w:t>
            </w:r>
            <w:r w:rsidR="006B55F6" w:rsidRPr="00B20C2B">
              <w:rPr>
                <w:rFonts w:asciiTheme="minorHAnsi" w:hAnsiTheme="minorHAnsi" w:cstheme="minorHAnsi"/>
                <w:noProof/>
                <w:lang w:val="en-GB"/>
              </w:rPr>
              <w:t xml:space="preserve">Workshop </w:t>
            </w:r>
            <w:r w:rsidRPr="00B20C2B">
              <w:rPr>
                <w:rFonts w:asciiTheme="minorHAnsi" w:hAnsiTheme="minorHAnsi" w:cstheme="minorHAnsi"/>
                <w:noProof/>
                <w:lang w:val="en-GB"/>
              </w:rPr>
              <w:t>(virtual)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28381DD3" w14:textId="2138D262" w:rsidR="0093651B" w:rsidRPr="00B20C2B" w:rsidRDefault="00AB0EB7" w:rsidP="00AF65E6">
            <w:pPr>
              <w:jc w:val="right"/>
              <w:rPr>
                <w:rFonts w:asciiTheme="minorHAnsi" w:hAnsiTheme="minorHAnsi" w:cstheme="minorHAnsi"/>
                <w:sz w:val="20"/>
                <w:szCs w:val="18"/>
              </w:rPr>
            </w:pPr>
            <w:r w:rsidRPr="00B20C2B">
              <w:rPr>
                <w:rFonts w:asciiTheme="minorHAnsi" w:hAnsiTheme="minorHAnsi" w:cstheme="minorHAnsi"/>
                <w:sz w:val="20"/>
                <w:szCs w:val="18"/>
              </w:rPr>
              <w:t>202X-01-22</w:t>
            </w:r>
          </w:p>
        </w:tc>
      </w:tr>
      <w:tr w:rsidR="00B20C2B" w:rsidRPr="00B20C2B" w14:paraId="4D9A74A2"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0AF5A4A4" w14:textId="77777777" w:rsidR="004426DC" w:rsidRPr="00B20C2B" w:rsidRDefault="004426DC"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0CB9DF54" w14:textId="77777777" w:rsidR="004426DC" w:rsidRPr="00B20C2B" w:rsidRDefault="004426DC"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Discussion and review of theory of change and draft search protocol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51B95263" w14:textId="1484C724" w:rsidR="004426DC" w:rsidRPr="00B20C2B" w:rsidRDefault="004426DC" w:rsidP="00AF65E6">
            <w:pPr>
              <w:spacing w:line="240" w:lineRule="auto"/>
              <w:jc w:val="right"/>
              <w:rPr>
                <w:rFonts w:asciiTheme="minorHAnsi" w:hAnsiTheme="minorHAnsi" w:cstheme="minorHAnsi"/>
                <w:bCs/>
                <w:sz w:val="20"/>
                <w:szCs w:val="18"/>
                <w:lang w:eastAsia="en-GB"/>
              </w:rPr>
            </w:pPr>
            <w:r w:rsidRPr="00CF4B54">
              <w:rPr>
                <w:rFonts w:asciiTheme="minorHAnsi" w:hAnsiTheme="minorHAnsi" w:cstheme="minorHAnsi"/>
                <w:sz w:val="20"/>
                <w:szCs w:val="18"/>
              </w:rPr>
              <w:t>202</w:t>
            </w:r>
            <w:r w:rsidR="00833DFF" w:rsidRPr="00B20C2B">
              <w:rPr>
                <w:rFonts w:asciiTheme="minorHAnsi" w:hAnsiTheme="minorHAnsi" w:cstheme="minorHAnsi"/>
                <w:sz w:val="20"/>
                <w:szCs w:val="18"/>
              </w:rPr>
              <w:t>X</w:t>
            </w:r>
            <w:r w:rsidRPr="00CF4B54">
              <w:rPr>
                <w:rFonts w:asciiTheme="minorHAnsi" w:hAnsiTheme="minorHAnsi" w:cstheme="minorHAnsi"/>
                <w:sz w:val="20"/>
                <w:szCs w:val="18"/>
              </w:rPr>
              <w:t>-03-01</w:t>
            </w:r>
          </w:p>
        </w:tc>
      </w:tr>
      <w:tr w:rsidR="00B20C2B" w:rsidRPr="00B20C2B" w14:paraId="49D9957E"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9794E6F"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7DC2BB28" w14:textId="77777777" w:rsidR="00163C6E" w:rsidRPr="00B20C2B" w:rsidRDefault="00163C6E" w:rsidP="00AF65E6">
            <w:pPr>
              <w:spacing w:line="240" w:lineRule="auto"/>
              <w:jc w:val="left"/>
              <w:rPr>
                <w:rFonts w:asciiTheme="minorHAnsi" w:hAnsiTheme="minorHAnsi" w:cstheme="minorHAnsi"/>
                <w:noProof/>
                <w:lang w:val="en-GB"/>
              </w:rPr>
            </w:pPr>
            <w:r w:rsidRPr="00B20C2B">
              <w:rPr>
                <w:rFonts w:asciiTheme="minorHAnsi" w:hAnsiTheme="minorHAnsi" w:cstheme="minorHAnsi"/>
                <w:noProof/>
                <w:lang w:val="en-GB"/>
              </w:rPr>
              <w:t>Submission of final search protocol</w:t>
            </w:r>
          </w:p>
        </w:tc>
        <w:tc>
          <w:tcPr>
            <w:tcW w:w="1842" w:type="dxa"/>
            <w:tcBorders>
              <w:top w:val="single" w:sz="4" w:space="0" w:color="auto"/>
              <w:left w:val="single" w:sz="4" w:space="0" w:color="auto"/>
              <w:bottom w:val="single" w:sz="4" w:space="0" w:color="auto"/>
              <w:right w:val="single" w:sz="4" w:space="0" w:color="auto"/>
            </w:tcBorders>
            <w:noWrap/>
            <w:vAlign w:val="center"/>
          </w:tcPr>
          <w:p w14:paraId="3292EEA2" w14:textId="44D85CE3" w:rsidR="00163C6E" w:rsidRPr="00B20C2B" w:rsidRDefault="004426DC"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833DFF"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-03-22</w:t>
            </w:r>
          </w:p>
        </w:tc>
      </w:tr>
      <w:tr w:rsidR="00B20C2B" w:rsidRPr="00B20C2B" w14:paraId="532C164C"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B48D80B"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7494EC98" w14:textId="1E2A5688" w:rsidR="00163C6E" w:rsidRPr="00B20C2B" w:rsidRDefault="00163C6E"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Submission of SR data (e.g. as an Excel sheet)</w:t>
            </w:r>
          </w:p>
        </w:tc>
        <w:tc>
          <w:tcPr>
            <w:tcW w:w="1842" w:type="dxa"/>
            <w:tcBorders>
              <w:top w:val="single" w:sz="4" w:space="0" w:color="auto"/>
              <w:left w:val="single" w:sz="4" w:space="0" w:color="auto"/>
              <w:bottom w:val="single" w:sz="4" w:space="0" w:color="auto"/>
              <w:right w:val="single" w:sz="4" w:space="0" w:color="auto"/>
            </w:tcBorders>
            <w:noWrap/>
            <w:vAlign w:val="center"/>
          </w:tcPr>
          <w:p w14:paraId="104571D1" w14:textId="3B703BC5" w:rsidR="00163C6E" w:rsidRPr="00B20C2B" w:rsidRDefault="004426DC"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833DFF"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-09-31</w:t>
            </w:r>
          </w:p>
        </w:tc>
      </w:tr>
      <w:tr w:rsidR="00B20C2B" w:rsidRPr="00B20C2B" w14:paraId="43C284FA"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D60445D"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512B8D0F" w14:textId="1FDA2A5C" w:rsidR="00163C6E" w:rsidRPr="00B20C2B" w:rsidRDefault="00163C6E"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 xml:space="preserve">Submission of draft SR </w:t>
            </w:r>
          </w:p>
        </w:tc>
        <w:tc>
          <w:tcPr>
            <w:tcW w:w="1842" w:type="dxa"/>
            <w:tcBorders>
              <w:top w:val="single" w:sz="4" w:space="0" w:color="auto"/>
              <w:left w:val="single" w:sz="4" w:space="0" w:color="auto"/>
              <w:bottom w:val="single" w:sz="4" w:space="0" w:color="auto"/>
              <w:right w:val="single" w:sz="4" w:space="0" w:color="auto"/>
            </w:tcBorders>
            <w:noWrap/>
            <w:vAlign w:val="center"/>
          </w:tcPr>
          <w:p w14:paraId="0ECF5A29" w14:textId="5BB1BD18" w:rsidR="00163C6E" w:rsidRPr="00B20C2B" w:rsidRDefault="004426DC"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DE6CC5"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-11-15</w:t>
            </w:r>
          </w:p>
        </w:tc>
      </w:tr>
      <w:tr w:rsidR="00B20C2B" w:rsidRPr="00B20C2B" w14:paraId="3DF6ECB0"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874397F"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3DCE8C56" w14:textId="25016C9D" w:rsidR="00163C6E" w:rsidRPr="00B20C2B" w:rsidRDefault="00163C6E" w:rsidP="00AF65E6">
            <w:pPr>
              <w:spacing w:line="240" w:lineRule="auto"/>
              <w:jc w:val="left"/>
              <w:rPr>
                <w:rFonts w:asciiTheme="minorHAnsi" w:hAnsiTheme="minorHAnsi" w:cstheme="minorHAnsi"/>
                <w:noProof/>
                <w:lang w:val="en-GB"/>
              </w:rPr>
            </w:pPr>
            <w:r w:rsidRPr="00B20C2B">
              <w:rPr>
                <w:rFonts w:asciiTheme="minorHAnsi" w:hAnsiTheme="minorHAnsi" w:cstheme="minorHAnsi"/>
                <w:noProof/>
                <w:lang w:val="en-GB"/>
              </w:rPr>
              <w:t>Presentation of SR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37EA98DB" w14:textId="32424FBB" w:rsidR="00163C6E" w:rsidRPr="00B20C2B" w:rsidRDefault="00FA4207"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AF65E6"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-12-01</w:t>
            </w:r>
          </w:p>
        </w:tc>
      </w:tr>
      <w:tr w:rsidR="00B20C2B" w:rsidRPr="00B20C2B" w14:paraId="720A50B9"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4E301B1"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53C4B067" w14:textId="54270D8B" w:rsidR="00163C6E" w:rsidRPr="00B20C2B" w:rsidRDefault="00163C6E"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 xml:space="preserve">Submission of final SR </w:t>
            </w:r>
          </w:p>
        </w:tc>
        <w:tc>
          <w:tcPr>
            <w:tcW w:w="1842" w:type="dxa"/>
            <w:tcBorders>
              <w:top w:val="single" w:sz="4" w:space="0" w:color="auto"/>
              <w:left w:val="single" w:sz="4" w:space="0" w:color="auto"/>
              <w:bottom w:val="single" w:sz="4" w:space="0" w:color="auto"/>
              <w:right w:val="single" w:sz="4" w:space="0" w:color="auto"/>
            </w:tcBorders>
            <w:noWrap/>
            <w:vAlign w:val="center"/>
          </w:tcPr>
          <w:p w14:paraId="3BB035BC" w14:textId="330843A1" w:rsidR="00163C6E" w:rsidRPr="00B20C2B" w:rsidRDefault="00FA4207"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AF65E6"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-12-01</w:t>
            </w:r>
          </w:p>
        </w:tc>
      </w:tr>
      <w:tr w:rsidR="00B20C2B" w:rsidRPr="00B20C2B" w14:paraId="482FFA49"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0C7CAD6"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5BBD3082" w14:textId="77777777" w:rsidR="00163C6E" w:rsidRPr="00B20C2B" w:rsidRDefault="00163C6E"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Submission of policy brief</w:t>
            </w:r>
          </w:p>
        </w:tc>
        <w:tc>
          <w:tcPr>
            <w:tcW w:w="1842" w:type="dxa"/>
            <w:tcBorders>
              <w:top w:val="single" w:sz="4" w:space="0" w:color="auto"/>
              <w:left w:val="single" w:sz="4" w:space="0" w:color="auto"/>
              <w:bottom w:val="single" w:sz="4" w:space="0" w:color="auto"/>
              <w:right w:val="single" w:sz="4" w:space="0" w:color="auto"/>
            </w:tcBorders>
            <w:noWrap/>
            <w:vAlign w:val="center"/>
          </w:tcPr>
          <w:p w14:paraId="03FAD0FC" w14:textId="6AC6A966" w:rsidR="00163C6E" w:rsidRPr="00B20C2B" w:rsidRDefault="00FA4207"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AF65E6"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-12-15</w:t>
            </w:r>
          </w:p>
        </w:tc>
      </w:tr>
      <w:tr w:rsidR="00163C6E" w:rsidRPr="00B20C2B" w14:paraId="6F514FBC" w14:textId="77777777" w:rsidTr="00271793">
        <w:trPr>
          <w:trHeight w:val="34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3A198D6" w14:textId="77777777" w:rsidR="00163C6E" w:rsidRPr="00B20C2B" w:rsidRDefault="00163C6E" w:rsidP="00B53435">
            <w:pPr>
              <w:numPr>
                <w:ilvl w:val="0"/>
                <w:numId w:val="19"/>
              </w:numPr>
              <w:spacing w:line="240" w:lineRule="auto"/>
              <w:contextualSpacing/>
              <w:jc w:val="left"/>
              <w:rPr>
                <w:rFonts w:asciiTheme="minorHAnsi" w:eastAsia="Calibri" w:hAnsiTheme="minorHAnsi" w:cstheme="minorHAnsi"/>
                <w:sz w:val="20"/>
              </w:rPr>
            </w:pPr>
          </w:p>
        </w:tc>
        <w:tc>
          <w:tcPr>
            <w:tcW w:w="7088" w:type="dxa"/>
            <w:tcBorders>
              <w:top w:val="single" w:sz="4" w:space="0" w:color="auto"/>
              <w:left w:val="single" w:sz="4" w:space="0" w:color="auto"/>
              <w:bottom w:val="single" w:sz="4" w:space="0" w:color="auto"/>
              <w:right w:val="single" w:sz="4" w:space="0" w:color="auto"/>
            </w:tcBorders>
            <w:noWrap/>
            <w:vAlign w:val="center"/>
          </w:tcPr>
          <w:p w14:paraId="19712D2D" w14:textId="77777777" w:rsidR="00163C6E" w:rsidRPr="00B20C2B" w:rsidRDefault="00163C6E" w:rsidP="00AF65E6">
            <w:pPr>
              <w:spacing w:line="240" w:lineRule="auto"/>
              <w:jc w:val="left"/>
              <w:rPr>
                <w:rFonts w:asciiTheme="minorHAnsi" w:hAnsiTheme="minorHAnsi" w:cstheme="minorHAnsi"/>
                <w:bCs/>
                <w:sz w:val="20"/>
                <w:lang w:eastAsia="en-GB"/>
              </w:rPr>
            </w:pPr>
            <w:r w:rsidRPr="00B20C2B">
              <w:rPr>
                <w:rFonts w:asciiTheme="minorHAnsi" w:hAnsiTheme="minorHAnsi" w:cstheme="minorHAnsi"/>
                <w:noProof/>
                <w:lang w:val="en-GB"/>
              </w:rPr>
              <w:t>Workshop presentations</w:t>
            </w:r>
          </w:p>
        </w:tc>
        <w:tc>
          <w:tcPr>
            <w:tcW w:w="1842" w:type="dxa"/>
            <w:tcBorders>
              <w:top w:val="single" w:sz="4" w:space="0" w:color="auto"/>
              <w:left w:val="single" w:sz="4" w:space="0" w:color="auto"/>
              <w:bottom w:val="single" w:sz="4" w:space="0" w:color="auto"/>
              <w:right w:val="single" w:sz="4" w:space="0" w:color="auto"/>
            </w:tcBorders>
            <w:noWrap/>
            <w:vAlign w:val="center"/>
          </w:tcPr>
          <w:p w14:paraId="25DECC53" w14:textId="2C7522E2" w:rsidR="00163C6E" w:rsidRPr="00B20C2B" w:rsidRDefault="00FA4207" w:rsidP="00AF65E6">
            <w:pPr>
              <w:spacing w:line="240" w:lineRule="auto"/>
              <w:jc w:val="right"/>
              <w:rPr>
                <w:rFonts w:asciiTheme="minorHAnsi" w:hAnsiTheme="minorHAnsi" w:cstheme="minorHAnsi"/>
                <w:bCs/>
                <w:sz w:val="20"/>
                <w:lang w:eastAsia="en-GB"/>
              </w:rPr>
            </w:pPr>
            <w:r w:rsidRPr="00B20C2B">
              <w:rPr>
                <w:rFonts w:asciiTheme="minorHAnsi" w:hAnsiTheme="minorHAnsi" w:cstheme="minorHAnsi"/>
                <w:bCs/>
                <w:sz w:val="20"/>
                <w:lang w:eastAsia="en-GB"/>
              </w:rPr>
              <w:t>202</w:t>
            </w:r>
            <w:r w:rsidR="00AF65E6" w:rsidRPr="00B20C2B">
              <w:rPr>
                <w:rFonts w:asciiTheme="minorHAnsi" w:hAnsiTheme="minorHAnsi" w:cstheme="minorHAnsi"/>
                <w:bCs/>
                <w:sz w:val="20"/>
                <w:lang w:eastAsia="en-GB"/>
              </w:rPr>
              <w:t>X</w:t>
            </w:r>
            <w:r w:rsidRPr="00B20C2B">
              <w:rPr>
                <w:rFonts w:asciiTheme="minorHAnsi" w:hAnsiTheme="minorHAnsi" w:cstheme="minorHAnsi"/>
                <w:bCs/>
                <w:sz w:val="20"/>
                <w:lang w:eastAsia="en-GB"/>
              </w:rPr>
              <w:t>-12-15</w:t>
            </w:r>
          </w:p>
        </w:tc>
      </w:tr>
    </w:tbl>
    <w:p w14:paraId="1473C172" w14:textId="77777777" w:rsidR="00163C6E" w:rsidRPr="00B20C2B" w:rsidRDefault="00163C6E" w:rsidP="002A559E">
      <w:pPr>
        <w:spacing w:before="0" w:line="240" w:lineRule="auto"/>
        <w:rPr>
          <w:rFonts w:asciiTheme="minorHAnsi" w:hAnsiTheme="minorHAnsi" w:cstheme="minorHAnsi"/>
          <w:noProof/>
          <w:lang w:val="en-GB"/>
        </w:rPr>
      </w:pPr>
    </w:p>
    <w:p w14:paraId="1B2E4D2C" w14:textId="467BE7D2" w:rsidR="00173601" w:rsidRPr="00B20C2B" w:rsidRDefault="00173601" w:rsidP="002A559E">
      <w:pPr>
        <w:spacing w:before="0" w:after="0"/>
        <w:jc w:val="left"/>
        <w:rPr>
          <w:rFonts w:asciiTheme="minorHAnsi" w:hAnsiTheme="minorHAnsi" w:cstheme="minorHAnsi"/>
          <w:lang w:val="en-GB"/>
        </w:rPr>
        <w:sectPr w:rsidR="00173601" w:rsidRPr="00B20C2B">
          <w:type w:val="continuous"/>
          <w:pgSz w:w="11906" w:h="16838"/>
          <w:pgMar w:top="1418" w:right="1418" w:bottom="1134" w:left="1418" w:header="993" w:footer="709" w:gutter="0"/>
          <w:cols w:space="720"/>
          <w:formProt w:val="0"/>
        </w:sect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104"/>
        <w:gridCol w:w="1826"/>
      </w:tblGrid>
      <w:tr w:rsidR="00B20C2B" w:rsidRPr="00B20C2B" w14:paraId="2E5DB0AE" w14:textId="77777777" w:rsidTr="00E70CA7">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126286F" w14:textId="77777777" w:rsidR="00850540" w:rsidRPr="00B20C2B" w:rsidRDefault="00850540" w:rsidP="00E70CA7">
            <w:pPr>
              <w:spacing w:before="0" w:after="0"/>
              <w:jc w:val="left"/>
              <w:rPr>
                <w:rFonts w:asciiTheme="minorHAnsi" w:hAnsiTheme="minorHAnsi" w:cstheme="minorHAnsi"/>
              </w:rPr>
            </w:pPr>
          </w:p>
        </w:tc>
        <w:tc>
          <w:tcPr>
            <w:tcW w:w="71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FE9FE52" w14:textId="26A172C3" w:rsidR="004E02AB" w:rsidRPr="00B20C2B" w:rsidRDefault="00850540" w:rsidP="00E70CA7">
            <w:pPr>
              <w:spacing w:before="0" w:after="0" w:line="240" w:lineRule="auto"/>
              <w:jc w:val="left"/>
              <w:rPr>
                <w:rFonts w:asciiTheme="minorHAnsi" w:hAnsiTheme="minorHAnsi" w:cstheme="minorHAnsi"/>
              </w:rPr>
            </w:pPr>
            <w:r w:rsidRPr="00B20C2B">
              <w:rPr>
                <w:rFonts w:asciiTheme="minorHAnsi" w:hAnsiTheme="minorHAnsi" w:cstheme="minorHAnsi"/>
              </w:rPr>
              <w:t>TASKS/SERVICES</w:t>
            </w:r>
            <w:r w:rsidR="00173601" w:rsidRPr="00B20C2B">
              <w:rPr>
                <w:rFonts w:asciiTheme="minorHAnsi" w:hAnsiTheme="minorHAnsi" w:cstheme="minorHAnsi"/>
              </w:rPr>
              <w:t xml:space="preserve"> (</w:t>
            </w:r>
            <w:r w:rsidR="000B0F45" w:rsidRPr="00B20C2B">
              <w:rPr>
                <w:rFonts w:asciiTheme="minorHAnsi" w:hAnsiTheme="minorHAnsi" w:cstheme="minorHAnsi"/>
              </w:rPr>
              <w:t>REA</w:t>
            </w:r>
            <w:r w:rsidR="00173601" w:rsidRPr="00B20C2B">
              <w:rPr>
                <w:rFonts w:asciiTheme="minorHAnsi" w:hAnsiTheme="minorHAnsi" w:cstheme="minorHAnsi"/>
              </w:rPr>
              <w:t>)</w:t>
            </w:r>
          </w:p>
        </w:tc>
        <w:tc>
          <w:tcPr>
            <w:tcW w:w="18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869060" w14:textId="4CB03B54" w:rsidR="00850540" w:rsidRPr="00B20C2B" w:rsidRDefault="0078010B" w:rsidP="00E70CA7">
            <w:pPr>
              <w:spacing w:before="0" w:after="0" w:line="240" w:lineRule="auto"/>
              <w:jc w:val="center"/>
              <w:rPr>
                <w:rFonts w:asciiTheme="minorHAnsi" w:hAnsiTheme="minorHAnsi" w:cstheme="minorHAnsi"/>
                <w:bCs/>
                <w:caps/>
                <w:lang w:eastAsia="en-GB"/>
              </w:rPr>
            </w:pPr>
            <w:r w:rsidRPr="00B20C2B">
              <w:rPr>
                <w:rFonts w:asciiTheme="minorHAnsi" w:hAnsiTheme="minorHAnsi" w:cstheme="minorHAnsi"/>
                <w:bCs/>
                <w:caps/>
                <w:lang w:eastAsia="en-GB"/>
              </w:rPr>
              <w:t xml:space="preserve">tentative dates </w:t>
            </w:r>
          </w:p>
        </w:tc>
      </w:tr>
      <w:tr w:rsidR="00B20C2B" w:rsidRPr="00B20C2B" w14:paraId="27FFED2B"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33AC118D" w14:textId="77777777" w:rsidR="00FA4207" w:rsidRPr="00B20C2B" w:rsidRDefault="00FA4207"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6B2A13D4" w14:textId="0250B673" w:rsidR="00FA4207" w:rsidRPr="00B20C2B" w:rsidRDefault="00FA4207"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Kick-off meeting (virtual):</w:t>
            </w:r>
          </w:p>
        </w:tc>
        <w:tc>
          <w:tcPr>
            <w:tcW w:w="1826" w:type="dxa"/>
            <w:tcBorders>
              <w:top w:val="single" w:sz="4" w:space="0" w:color="auto"/>
              <w:left w:val="single" w:sz="4" w:space="0" w:color="auto"/>
              <w:bottom w:val="single" w:sz="4" w:space="0" w:color="auto"/>
              <w:right w:val="single" w:sz="4" w:space="0" w:color="auto"/>
            </w:tcBorders>
            <w:noWrap/>
            <w:vAlign w:val="center"/>
          </w:tcPr>
          <w:p w14:paraId="7F2E22F4" w14:textId="1FE0D7CA" w:rsidR="00FA4207" w:rsidRPr="00B20C2B" w:rsidRDefault="00FA4207" w:rsidP="00AF65E6">
            <w:pPr>
              <w:jc w:val="right"/>
              <w:rPr>
                <w:rFonts w:asciiTheme="minorHAnsi" w:eastAsia="Calibri" w:hAnsiTheme="minorHAnsi" w:cstheme="minorHAnsi"/>
                <w:szCs w:val="22"/>
              </w:rPr>
            </w:pPr>
            <w:r w:rsidRPr="00CF4B54">
              <w:rPr>
                <w:rFonts w:asciiTheme="minorHAnsi" w:hAnsiTheme="minorHAnsi" w:cstheme="minorHAnsi"/>
                <w:szCs w:val="22"/>
              </w:rPr>
              <w:t>202</w:t>
            </w:r>
            <w:r w:rsidR="0078010B" w:rsidRPr="00B20C2B">
              <w:rPr>
                <w:rFonts w:asciiTheme="minorHAnsi" w:hAnsiTheme="minorHAnsi" w:cstheme="minorHAnsi"/>
                <w:szCs w:val="22"/>
              </w:rPr>
              <w:t>X</w:t>
            </w:r>
            <w:r w:rsidRPr="00CF4B54">
              <w:rPr>
                <w:rFonts w:asciiTheme="minorHAnsi" w:hAnsiTheme="minorHAnsi" w:cstheme="minorHAnsi"/>
                <w:szCs w:val="22"/>
              </w:rPr>
              <w:t>-01-01</w:t>
            </w:r>
          </w:p>
        </w:tc>
      </w:tr>
      <w:tr w:rsidR="00B20C2B" w:rsidRPr="00B20C2B" w14:paraId="09651843"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4262DBD8" w14:textId="77777777" w:rsidR="00FA4207" w:rsidRPr="00B20C2B" w:rsidRDefault="00FA4207"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6598C3A2" w14:textId="704C73E1" w:rsidR="00FA4207" w:rsidRPr="00B20C2B" w:rsidRDefault="00FA4207" w:rsidP="00AF65E6">
            <w:pPr>
              <w:spacing w:line="240" w:lineRule="auto"/>
              <w:jc w:val="left"/>
              <w:rPr>
                <w:rFonts w:asciiTheme="minorHAnsi" w:hAnsiTheme="minorHAnsi" w:cstheme="minorHAnsi"/>
                <w:noProof/>
                <w:szCs w:val="22"/>
                <w:lang w:val="en-GB"/>
              </w:rPr>
            </w:pPr>
            <w:r w:rsidRPr="00B20C2B">
              <w:rPr>
                <w:rFonts w:asciiTheme="minorHAnsi" w:hAnsiTheme="minorHAnsi" w:cstheme="minorHAnsi"/>
                <w:noProof/>
                <w:szCs w:val="22"/>
                <w:lang w:val="en-GB"/>
              </w:rPr>
              <w:t>Expert Workshop (virtual)</w:t>
            </w:r>
          </w:p>
        </w:tc>
        <w:tc>
          <w:tcPr>
            <w:tcW w:w="1826" w:type="dxa"/>
            <w:tcBorders>
              <w:top w:val="single" w:sz="4" w:space="0" w:color="auto"/>
              <w:left w:val="single" w:sz="4" w:space="0" w:color="auto"/>
              <w:bottom w:val="single" w:sz="4" w:space="0" w:color="auto"/>
              <w:right w:val="single" w:sz="4" w:space="0" w:color="auto"/>
            </w:tcBorders>
            <w:noWrap/>
            <w:vAlign w:val="center"/>
          </w:tcPr>
          <w:p w14:paraId="309619B6" w14:textId="0FC324CC" w:rsidR="00FA4207" w:rsidRPr="00B20C2B" w:rsidRDefault="00FA4207" w:rsidP="00AF65E6">
            <w:pPr>
              <w:jc w:val="right"/>
              <w:rPr>
                <w:rFonts w:asciiTheme="minorHAnsi" w:eastAsia="Calibri" w:hAnsiTheme="minorHAnsi" w:cstheme="minorHAnsi"/>
                <w:szCs w:val="22"/>
              </w:rPr>
            </w:pPr>
            <w:r w:rsidRPr="00CF4B54">
              <w:rPr>
                <w:rFonts w:asciiTheme="minorHAnsi" w:hAnsiTheme="minorHAnsi" w:cstheme="minorHAnsi"/>
                <w:szCs w:val="22"/>
              </w:rPr>
              <w:t>202</w:t>
            </w:r>
            <w:r w:rsidR="0078010B" w:rsidRPr="00B20C2B">
              <w:rPr>
                <w:rFonts w:asciiTheme="minorHAnsi" w:hAnsiTheme="minorHAnsi" w:cstheme="minorHAnsi"/>
                <w:szCs w:val="22"/>
              </w:rPr>
              <w:t>X</w:t>
            </w:r>
            <w:r w:rsidRPr="00CF4B54">
              <w:rPr>
                <w:rFonts w:asciiTheme="minorHAnsi" w:hAnsiTheme="minorHAnsi" w:cstheme="minorHAnsi"/>
                <w:szCs w:val="22"/>
              </w:rPr>
              <w:t>-01-</w:t>
            </w:r>
            <w:r w:rsidR="002525D8" w:rsidRPr="00B20C2B">
              <w:rPr>
                <w:rFonts w:asciiTheme="minorHAnsi" w:hAnsiTheme="minorHAnsi" w:cstheme="minorHAnsi"/>
                <w:szCs w:val="22"/>
              </w:rPr>
              <w:t>07</w:t>
            </w:r>
          </w:p>
        </w:tc>
      </w:tr>
      <w:tr w:rsidR="00B20C2B" w:rsidRPr="00B20C2B" w14:paraId="52A1BDC8"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0589F807" w14:textId="77777777" w:rsidR="00850540" w:rsidRPr="00B20C2B" w:rsidRDefault="00850540"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18FCEA87" w14:textId="32AEB9DA" w:rsidR="00850540" w:rsidRPr="00B20C2B" w:rsidRDefault="00850540"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Discussion</w:t>
            </w:r>
            <w:r w:rsidR="0046024C" w:rsidRPr="00B20C2B">
              <w:rPr>
                <w:rFonts w:asciiTheme="minorHAnsi" w:hAnsiTheme="minorHAnsi" w:cstheme="minorHAnsi"/>
                <w:noProof/>
                <w:szCs w:val="22"/>
                <w:lang w:val="en-GB"/>
              </w:rPr>
              <w:t xml:space="preserve"> and review</w:t>
            </w:r>
            <w:r w:rsidRPr="00B20C2B">
              <w:rPr>
                <w:rFonts w:asciiTheme="minorHAnsi" w:hAnsiTheme="minorHAnsi" w:cstheme="minorHAnsi"/>
                <w:noProof/>
                <w:szCs w:val="22"/>
                <w:lang w:val="en-GB"/>
              </w:rPr>
              <w:t xml:space="preserve"> of </w:t>
            </w:r>
            <w:r w:rsidR="009D69F3" w:rsidRPr="00B20C2B">
              <w:rPr>
                <w:rFonts w:asciiTheme="minorHAnsi" w:hAnsiTheme="minorHAnsi" w:cstheme="minorHAnsi"/>
                <w:noProof/>
                <w:szCs w:val="22"/>
                <w:lang w:val="en-GB"/>
              </w:rPr>
              <w:t xml:space="preserve">theory of change </w:t>
            </w:r>
            <w:r w:rsidRPr="00B20C2B">
              <w:rPr>
                <w:rFonts w:asciiTheme="minorHAnsi" w:hAnsiTheme="minorHAnsi" w:cstheme="minorHAnsi"/>
                <w:noProof/>
                <w:szCs w:val="22"/>
                <w:lang w:val="en-GB"/>
              </w:rPr>
              <w:t xml:space="preserve">and </w:t>
            </w:r>
            <w:r w:rsidR="00B3191E" w:rsidRPr="00B20C2B">
              <w:rPr>
                <w:rFonts w:asciiTheme="minorHAnsi" w:hAnsiTheme="minorHAnsi" w:cstheme="minorHAnsi"/>
                <w:noProof/>
                <w:szCs w:val="22"/>
                <w:lang w:val="en-GB"/>
              </w:rPr>
              <w:t xml:space="preserve">draft </w:t>
            </w:r>
            <w:r w:rsidRPr="00B20C2B">
              <w:rPr>
                <w:rFonts w:asciiTheme="minorHAnsi" w:hAnsiTheme="minorHAnsi" w:cstheme="minorHAnsi"/>
                <w:noProof/>
                <w:szCs w:val="22"/>
                <w:lang w:val="en-GB"/>
              </w:rPr>
              <w:t>search protocol (</w:t>
            </w:r>
            <w:r w:rsidR="008F1914" w:rsidRPr="00B20C2B">
              <w:rPr>
                <w:rFonts w:asciiTheme="minorHAnsi" w:hAnsiTheme="minorHAnsi" w:cstheme="minorHAnsi"/>
                <w:noProof/>
                <w:szCs w:val="22"/>
                <w:lang w:val="en-GB"/>
              </w:rPr>
              <w:t>virtual</w:t>
            </w:r>
            <w:r w:rsidRPr="00B20C2B">
              <w:rPr>
                <w:rFonts w:asciiTheme="minorHAnsi" w:hAnsiTheme="minorHAnsi" w:cstheme="minorHAnsi"/>
                <w:noProof/>
                <w:szCs w:val="22"/>
                <w:lang w:val="en-GB"/>
              </w:rPr>
              <w:t>)</w:t>
            </w:r>
          </w:p>
        </w:tc>
        <w:tc>
          <w:tcPr>
            <w:tcW w:w="1826" w:type="dxa"/>
            <w:tcBorders>
              <w:top w:val="single" w:sz="4" w:space="0" w:color="auto"/>
              <w:left w:val="single" w:sz="4" w:space="0" w:color="auto"/>
              <w:bottom w:val="single" w:sz="4" w:space="0" w:color="auto"/>
              <w:right w:val="single" w:sz="4" w:space="0" w:color="auto"/>
            </w:tcBorders>
            <w:noWrap/>
            <w:vAlign w:val="center"/>
          </w:tcPr>
          <w:p w14:paraId="4A8104CB" w14:textId="4C67535E" w:rsidR="00850540" w:rsidRPr="00B20C2B" w:rsidRDefault="00FA4207"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-02-</w:t>
            </w:r>
            <w:r w:rsidR="002525D8" w:rsidRPr="00B20C2B">
              <w:rPr>
                <w:rFonts w:asciiTheme="minorHAnsi" w:hAnsiTheme="minorHAnsi" w:cstheme="minorHAnsi"/>
                <w:bCs/>
                <w:szCs w:val="22"/>
                <w:lang w:eastAsia="en-GB"/>
              </w:rPr>
              <w:t>01</w:t>
            </w:r>
          </w:p>
        </w:tc>
      </w:tr>
      <w:tr w:rsidR="00B20C2B" w:rsidRPr="00B20C2B" w14:paraId="7E8EF9D4"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527B3A7F" w14:textId="77777777" w:rsidR="009C6790" w:rsidRPr="00B20C2B" w:rsidRDefault="009C6790"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5C7FEA9C" w14:textId="1788657D" w:rsidR="009C6790" w:rsidRPr="00B20C2B" w:rsidRDefault="00B3191E" w:rsidP="00AF65E6">
            <w:pPr>
              <w:spacing w:line="240" w:lineRule="auto"/>
              <w:jc w:val="left"/>
              <w:rPr>
                <w:rFonts w:asciiTheme="minorHAnsi" w:hAnsiTheme="minorHAnsi" w:cstheme="minorHAnsi"/>
                <w:noProof/>
                <w:szCs w:val="22"/>
                <w:lang w:val="en-GB"/>
              </w:rPr>
            </w:pPr>
            <w:r w:rsidRPr="00B20C2B">
              <w:rPr>
                <w:rFonts w:asciiTheme="minorHAnsi" w:hAnsiTheme="minorHAnsi" w:cstheme="minorHAnsi"/>
                <w:noProof/>
                <w:szCs w:val="22"/>
                <w:lang w:val="en-GB"/>
              </w:rPr>
              <w:t>Submission of final search protocol</w:t>
            </w:r>
          </w:p>
        </w:tc>
        <w:tc>
          <w:tcPr>
            <w:tcW w:w="1826" w:type="dxa"/>
            <w:tcBorders>
              <w:top w:val="single" w:sz="4" w:space="0" w:color="auto"/>
              <w:left w:val="single" w:sz="4" w:space="0" w:color="auto"/>
              <w:bottom w:val="single" w:sz="4" w:space="0" w:color="auto"/>
              <w:right w:val="single" w:sz="4" w:space="0" w:color="auto"/>
            </w:tcBorders>
            <w:noWrap/>
            <w:vAlign w:val="center"/>
          </w:tcPr>
          <w:p w14:paraId="32583FA9" w14:textId="32F60BE6" w:rsidR="009C6790" w:rsidRPr="00B20C2B" w:rsidRDefault="00FA4207"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-02-</w:t>
            </w:r>
            <w:r w:rsidR="002525D8" w:rsidRPr="00B20C2B">
              <w:rPr>
                <w:rFonts w:asciiTheme="minorHAnsi" w:hAnsiTheme="minorHAnsi" w:cstheme="minorHAnsi"/>
                <w:bCs/>
                <w:szCs w:val="22"/>
                <w:lang w:eastAsia="en-GB"/>
              </w:rPr>
              <w:t>14</w:t>
            </w:r>
          </w:p>
        </w:tc>
      </w:tr>
      <w:tr w:rsidR="00B20C2B" w:rsidRPr="00B20C2B" w14:paraId="426D43B4"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03E0108C" w14:textId="77777777" w:rsidR="00850540" w:rsidRPr="00B20C2B" w:rsidRDefault="00850540"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45E78467" w14:textId="25B22B50" w:rsidR="00850540" w:rsidRPr="00B20C2B" w:rsidRDefault="00850540"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 xml:space="preserve">Submission of </w:t>
            </w:r>
            <w:r w:rsidR="00AE5451" w:rsidRPr="00B20C2B">
              <w:rPr>
                <w:rFonts w:asciiTheme="minorHAnsi" w:hAnsiTheme="minorHAnsi" w:cstheme="minorHAnsi"/>
                <w:noProof/>
                <w:szCs w:val="22"/>
                <w:lang w:val="en-GB"/>
              </w:rPr>
              <w:t xml:space="preserve">REA </w:t>
            </w:r>
            <w:r w:rsidR="00D6780B" w:rsidRPr="00B20C2B">
              <w:rPr>
                <w:rFonts w:asciiTheme="minorHAnsi" w:hAnsiTheme="minorHAnsi" w:cstheme="minorHAnsi"/>
                <w:noProof/>
                <w:szCs w:val="22"/>
                <w:lang w:val="en-GB"/>
              </w:rPr>
              <w:t xml:space="preserve">data </w:t>
            </w:r>
            <w:r w:rsidRPr="00B20C2B">
              <w:rPr>
                <w:rFonts w:asciiTheme="minorHAnsi" w:hAnsiTheme="minorHAnsi" w:cstheme="minorHAnsi"/>
                <w:noProof/>
                <w:szCs w:val="22"/>
                <w:lang w:val="en-GB"/>
              </w:rPr>
              <w:t>(e.g. as an Excel sheet</w:t>
            </w:r>
            <w:r w:rsidR="00425C83" w:rsidRPr="00B20C2B">
              <w:rPr>
                <w:rFonts w:asciiTheme="minorHAnsi" w:hAnsiTheme="minorHAnsi" w:cstheme="minorHAnsi"/>
                <w:noProof/>
                <w:szCs w:val="22"/>
                <w:lang w:val="en-GB"/>
              </w:rPr>
              <w:t>)</w:t>
            </w:r>
          </w:p>
        </w:tc>
        <w:tc>
          <w:tcPr>
            <w:tcW w:w="1826" w:type="dxa"/>
            <w:tcBorders>
              <w:top w:val="single" w:sz="4" w:space="0" w:color="auto"/>
              <w:left w:val="single" w:sz="4" w:space="0" w:color="auto"/>
              <w:bottom w:val="single" w:sz="4" w:space="0" w:color="auto"/>
              <w:right w:val="single" w:sz="4" w:space="0" w:color="auto"/>
            </w:tcBorders>
            <w:noWrap/>
            <w:vAlign w:val="center"/>
          </w:tcPr>
          <w:p w14:paraId="754DBD8A" w14:textId="24334CB9" w:rsidR="00850540" w:rsidRPr="00B20C2B" w:rsidRDefault="00291A14"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w:t>
            </w:r>
            <w:r w:rsidR="002525D8" w:rsidRPr="00B20C2B">
              <w:rPr>
                <w:rFonts w:asciiTheme="minorHAnsi" w:hAnsiTheme="minorHAnsi" w:cstheme="minorHAnsi"/>
                <w:bCs/>
                <w:szCs w:val="22"/>
                <w:lang w:eastAsia="en-GB"/>
              </w:rPr>
              <w:t>4</w:t>
            </w:r>
            <w:r w:rsidRPr="00B20C2B">
              <w:rPr>
                <w:rFonts w:asciiTheme="minorHAnsi" w:hAnsiTheme="minorHAnsi" w:cstheme="minorHAnsi"/>
                <w:bCs/>
                <w:szCs w:val="22"/>
                <w:lang w:eastAsia="en-GB"/>
              </w:rPr>
              <w:t>-</w:t>
            </w:r>
            <w:r w:rsidR="002525D8" w:rsidRPr="00B20C2B">
              <w:rPr>
                <w:rFonts w:asciiTheme="minorHAnsi" w:hAnsiTheme="minorHAnsi" w:cstheme="minorHAnsi"/>
                <w:bCs/>
                <w:szCs w:val="22"/>
                <w:lang w:eastAsia="en-GB"/>
              </w:rPr>
              <w:t>01</w:t>
            </w:r>
          </w:p>
        </w:tc>
      </w:tr>
      <w:tr w:rsidR="00B20C2B" w:rsidRPr="00B20C2B" w14:paraId="49255581"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74CB31DF" w14:textId="5C70F4EE" w:rsidR="00850540" w:rsidRPr="00B20C2B" w:rsidRDefault="00850540"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32451DEA" w14:textId="04CF9FFE" w:rsidR="00850540" w:rsidRPr="00B20C2B" w:rsidRDefault="00850540"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 xml:space="preserve">Submission of draft </w:t>
            </w:r>
            <w:r w:rsidR="00AE5451" w:rsidRPr="00B20C2B">
              <w:rPr>
                <w:rFonts w:asciiTheme="minorHAnsi" w:hAnsiTheme="minorHAnsi" w:cstheme="minorHAnsi"/>
                <w:noProof/>
                <w:szCs w:val="22"/>
                <w:lang w:val="en-GB"/>
              </w:rPr>
              <w:t>REA</w:t>
            </w:r>
          </w:p>
        </w:tc>
        <w:tc>
          <w:tcPr>
            <w:tcW w:w="1826" w:type="dxa"/>
            <w:tcBorders>
              <w:top w:val="single" w:sz="4" w:space="0" w:color="auto"/>
              <w:left w:val="single" w:sz="4" w:space="0" w:color="auto"/>
              <w:bottom w:val="single" w:sz="4" w:space="0" w:color="auto"/>
              <w:right w:val="single" w:sz="4" w:space="0" w:color="auto"/>
            </w:tcBorders>
            <w:noWrap/>
            <w:vAlign w:val="center"/>
          </w:tcPr>
          <w:p w14:paraId="3A2C1B6F" w14:textId="5F132AB3" w:rsidR="00850540" w:rsidRPr="00B20C2B" w:rsidRDefault="002525D8"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-04-21</w:t>
            </w:r>
          </w:p>
        </w:tc>
      </w:tr>
      <w:tr w:rsidR="00B20C2B" w:rsidRPr="00B20C2B" w14:paraId="42BF47F9"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4F9B2154" w14:textId="77777777" w:rsidR="00526B97" w:rsidRPr="00B20C2B" w:rsidRDefault="00526B97"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0D5A7F6A" w14:textId="72A96B2F" w:rsidR="00526B97" w:rsidRPr="00B20C2B" w:rsidRDefault="00526B97" w:rsidP="00AF65E6">
            <w:pPr>
              <w:spacing w:line="240" w:lineRule="auto"/>
              <w:jc w:val="left"/>
              <w:rPr>
                <w:rFonts w:asciiTheme="minorHAnsi" w:hAnsiTheme="minorHAnsi" w:cstheme="minorHAnsi"/>
                <w:noProof/>
                <w:szCs w:val="22"/>
                <w:lang w:val="en-GB"/>
              </w:rPr>
            </w:pPr>
            <w:r w:rsidRPr="00B20C2B">
              <w:rPr>
                <w:rFonts w:asciiTheme="minorHAnsi" w:hAnsiTheme="minorHAnsi" w:cstheme="minorHAnsi"/>
                <w:noProof/>
                <w:szCs w:val="22"/>
                <w:lang w:val="en-GB"/>
              </w:rPr>
              <w:t xml:space="preserve">Presentation of </w:t>
            </w:r>
            <w:r w:rsidR="00AE5451" w:rsidRPr="00B20C2B">
              <w:rPr>
                <w:rFonts w:asciiTheme="minorHAnsi" w:hAnsiTheme="minorHAnsi" w:cstheme="minorHAnsi"/>
                <w:noProof/>
                <w:szCs w:val="22"/>
                <w:lang w:val="en-GB"/>
              </w:rPr>
              <w:t>REA</w:t>
            </w:r>
            <w:r w:rsidRPr="00B20C2B">
              <w:rPr>
                <w:rFonts w:asciiTheme="minorHAnsi" w:hAnsiTheme="minorHAnsi" w:cstheme="minorHAnsi"/>
                <w:noProof/>
                <w:szCs w:val="22"/>
                <w:lang w:val="en-GB"/>
              </w:rPr>
              <w:t xml:space="preserve"> (</w:t>
            </w:r>
            <w:r w:rsidR="008F1914" w:rsidRPr="00B20C2B">
              <w:rPr>
                <w:rFonts w:asciiTheme="minorHAnsi" w:hAnsiTheme="minorHAnsi" w:cstheme="minorHAnsi"/>
                <w:noProof/>
                <w:szCs w:val="22"/>
                <w:lang w:val="en-GB"/>
              </w:rPr>
              <w:t>virtual</w:t>
            </w:r>
            <w:r w:rsidRPr="00B20C2B">
              <w:rPr>
                <w:rFonts w:asciiTheme="minorHAnsi" w:hAnsiTheme="minorHAnsi" w:cstheme="minorHAnsi"/>
                <w:noProof/>
                <w:szCs w:val="22"/>
                <w:lang w:val="en-GB"/>
              </w:rPr>
              <w:t>)</w:t>
            </w:r>
          </w:p>
        </w:tc>
        <w:tc>
          <w:tcPr>
            <w:tcW w:w="1826" w:type="dxa"/>
            <w:tcBorders>
              <w:top w:val="single" w:sz="4" w:space="0" w:color="auto"/>
              <w:left w:val="single" w:sz="4" w:space="0" w:color="auto"/>
              <w:bottom w:val="single" w:sz="4" w:space="0" w:color="auto"/>
              <w:right w:val="single" w:sz="4" w:space="0" w:color="auto"/>
            </w:tcBorders>
            <w:noWrap/>
            <w:vAlign w:val="center"/>
          </w:tcPr>
          <w:p w14:paraId="63D6CE90" w14:textId="7D59F887" w:rsidR="00526B97" w:rsidRPr="00B20C2B" w:rsidRDefault="0078093B"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-05-21</w:t>
            </w:r>
          </w:p>
        </w:tc>
      </w:tr>
      <w:tr w:rsidR="00B20C2B" w:rsidRPr="00B20C2B" w14:paraId="17A7F7B5"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4DF29484" w14:textId="3D1FDE19" w:rsidR="00526B97" w:rsidRPr="00B20C2B" w:rsidRDefault="00526B97"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6E38754D" w14:textId="2938A822" w:rsidR="00526B97" w:rsidRPr="00B20C2B" w:rsidRDefault="00526B97"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 xml:space="preserve">Submission of final </w:t>
            </w:r>
            <w:r w:rsidR="00AE5451" w:rsidRPr="00B20C2B">
              <w:rPr>
                <w:rFonts w:asciiTheme="minorHAnsi" w:hAnsiTheme="minorHAnsi" w:cstheme="minorHAnsi"/>
                <w:noProof/>
                <w:szCs w:val="22"/>
                <w:lang w:val="en-GB"/>
              </w:rPr>
              <w:t>REA</w:t>
            </w:r>
          </w:p>
        </w:tc>
        <w:tc>
          <w:tcPr>
            <w:tcW w:w="1826" w:type="dxa"/>
            <w:tcBorders>
              <w:top w:val="single" w:sz="4" w:space="0" w:color="auto"/>
              <w:left w:val="single" w:sz="4" w:space="0" w:color="auto"/>
              <w:bottom w:val="single" w:sz="4" w:space="0" w:color="auto"/>
              <w:right w:val="single" w:sz="4" w:space="0" w:color="auto"/>
            </w:tcBorders>
            <w:noWrap/>
            <w:vAlign w:val="center"/>
          </w:tcPr>
          <w:p w14:paraId="06F8F3A7" w14:textId="7FA05BA2" w:rsidR="00526B97" w:rsidRPr="00B20C2B" w:rsidRDefault="0078093B"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-05-21</w:t>
            </w:r>
            <w:r w:rsidR="00B708D2" w:rsidRPr="00B20C2B">
              <w:rPr>
                <w:rFonts w:asciiTheme="minorHAnsi" w:hAnsiTheme="minorHAnsi" w:cstheme="minorHAnsi"/>
                <w:bCs/>
                <w:szCs w:val="22"/>
                <w:lang w:eastAsia="en-GB"/>
              </w:rPr>
              <w:t xml:space="preserve"> </w:t>
            </w:r>
          </w:p>
        </w:tc>
      </w:tr>
      <w:tr w:rsidR="00B20C2B" w:rsidRPr="00B20C2B" w14:paraId="212D630F"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0E1B17DE" w14:textId="2FEA1969" w:rsidR="00526B97" w:rsidRPr="00B20C2B" w:rsidRDefault="00526B97"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406F4C3B" w14:textId="1335D68B" w:rsidR="00526B97" w:rsidRPr="00B20C2B" w:rsidRDefault="00526B97"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Submission of policy brief</w:t>
            </w:r>
          </w:p>
        </w:tc>
        <w:tc>
          <w:tcPr>
            <w:tcW w:w="1826" w:type="dxa"/>
            <w:tcBorders>
              <w:top w:val="single" w:sz="4" w:space="0" w:color="auto"/>
              <w:left w:val="single" w:sz="4" w:space="0" w:color="auto"/>
              <w:bottom w:val="single" w:sz="4" w:space="0" w:color="auto"/>
              <w:right w:val="single" w:sz="4" w:space="0" w:color="auto"/>
            </w:tcBorders>
            <w:noWrap/>
            <w:vAlign w:val="center"/>
          </w:tcPr>
          <w:p w14:paraId="08CC5033" w14:textId="45E85B26" w:rsidR="00526B97" w:rsidRPr="00B20C2B" w:rsidRDefault="0078093B"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w:t>
            </w:r>
            <w:r w:rsidR="0078010B" w:rsidRPr="00B20C2B">
              <w:rPr>
                <w:rFonts w:asciiTheme="minorHAnsi" w:hAnsiTheme="minorHAnsi" w:cstheme="minorHAnsi"/>
                <w:bCs/>
                <w:szCs w:val="22"/>
                <w:lang w:eastAsia="en-GB"/>
              </w:rPr>
              <w:t>X</w:t>
            </w:r>
            <w:r w:rsidRPr="00B20C2B">
              <w:rPr>
                <w:rFonts w:asciiTheme="minorHAnsi" w:hAnsiTheme="minorHAnsi" w:cstheme="minorHAnsi"/>
                <w:bCs/>
                <w:szCs w:val="22"/>
                <w:lang w:eastAsia="en-GB"/>
              </w:rPr>
              <w:t>-06-01</w:t>
            </w:r>
          </w:p>
        </w:tc>
      </w:tr>
      <w:tr w:rsidR="00B20C2B" w:rsidRPr="00B20C2B" w14:paraId="568BDD55" w14:textId="77777777" w:rsidTr="00AF65E6">
        <w:trPr>
          <w:trHeight w:val="34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013EC41D" w14:textId="77777777" w:rsidR="009273BF" w:rsidRPr="00B20C2B" w:rsidRDefault="009273BF" w:rsidP="00AF65E6">
            <w:pPr>
              <w:numPr>
                <w:ilvl w:val="0"/>
                <w:numId w:val="19"/>
              </w:numPr>
              <w:spacing w:line="240" w:lineRule="auto"/>
              <w:contextualSpacing/>
              <w:jc w:val="left"/>
              <w:rPr>
                <w:rFonts w:asciiTheme="minorHAnsi" w:eastAsia="Calibri" w:hAnsiTheme="minorHAnsi" w:cstheme="minorHAnsi"/>
                <w:szCs w:val="22"/>
              </w:rPr>
            </w:pPr>
          </w:p>
        </w:tc>
        <w:tc>
          <w:tcPr>
            <w:tcW w:w="7104" w:type="dxa"/>
            <w:tcBorders>
              <w:top w:val="single" w:sz="4" w:space="0" w:color="auto"/>
              <w:left w:val="single" w:sz="4" w:space="0" w:color="auto"/>
              <w:bottom w:val="single" w:sz="4" w:space="0" w:color="auto"/>
              <w:right w:val="single" w:sz="4" w:space="0" w:color="auto"/>
            </w:tcBorders>
            <w:noWrap/>
            <w:vAlign w:val="center"/>
          </w:tcPr>
          <w:p w14:paraId="5FF63EE3" w14:textId="77777777" w:rsidR="009273BF" w:rsidRPr="00B20C2B" w:rsidRDefault="009273BF" w:rsidP="00AF65E6">
            <w:pPr>
              <w:spacing w:line="240" w:lineRule="auto"/>
              <w:jc w:val="left"/>
              <w:rPr>
                <w:rFonts w:asciiTheme="minorHAnsi" w:hAnsiTheme="minorHAnsi" w:cstheme="minorHAnsi"/>
                <w:bCs/>
                <w:szCs w:val="22"/>
                <w:lang w:eastAsia="en-GB"/>
              </w:rPr>
            </w:pPr>
            <w:r w:rsidRPr="00B20C2B">
              <w:rPr>
                <w:rFonts w:asciiTheme="minorHAnsi" w:hAnsiTheme="minorHAnsi" w:cstheme="minorHAnsi"/>
                <w:noProof/>
                <w:szCs w:val="22"/>
                <w:lang w:val="en-GB"/>
              </w:rPr>
              <w:t>Workshop presentations</w:t>
            </w:r>
          </w:p>
        </w:tc>
        <w:tc>
          <w:tcPr>
            <w:tcW w:w="1826" w:type="dxa"/>
            <w:tcBorders>
              <w:top w:val="single" w:sz="4" w:space="0" w:color="auto"/>
              <w:left w:val="single" w:sz="4" w:space="0" w:color="auto"/>
              <w:bottom w:val="single" w:sz="4" w:space="0" w:color="auto"/>
              <w:right w:val="single" w:sz="4" w:space="0" w:color="auto"/>
            </w:tcBorders>
            <w:noWrap/>
            <w:vAlign w:val="center"/>
          </w:tcPr>
          <w:p w14:paraId="04D766B5" w14:textId="7DFDA009" w:rsidR="009273BF" w:rsidRPr="00B20C2B" w:rsidRDefault="009273BF" w:rsidP="00AF65E6">
            <w:pPr>
              <w:spacing w:line="240" w:lineRule="auto"/>
              <w:jc w:val="right"/>
              <w:rPr>
                <w:rFonts w:asciiTheme="minorHAnsi" w:hAnsiTheme="minorHAnsi" w:cstheme="minorHAnsi"/>
                <w:bCs/>
                <w:szCs w:val="22"/>
                <w:lang w:eastAsia="en-GB"/>
              </w:rPr>
            </w:pPr>
            <w:r w:rsidRPr="00B20C2B">
              <w:rPr>
                <w:rFonts w:asciiTheme="minorHAnsi" w:hAnsiTheme="minorHAnsi" w:cstheme="minorHAnsi"/>
                <w:bCs/>
                <w:szCs w:val="22"/>
                <w:lang w:eastAsia="en-GB"/>
              </w:rPr>
              <w:t>202X-06-08</w:t>
            </w:r>
          </w:p>
        </w:tc>
      </w:tr>
    </w:tbl>
    <w:p w14:paraId="71C37E9C" w14:textId="77777777" w:rsidR="009273BF" w:rsidRPr="00B20C2B" w:rsidRDefault="009273BF" w:rsidP="009273BF">
      <w:pPr>
        <w:rPr>
          <w:rFonts w:asciiTheme="minorHAnsi" w:hAnsiTheme="minorHAnsi" w:cstheme="minorHAnsi"/>
          <w:i/>
        </w:rPr>
      </w:pPr>
    </w:p>
    <w:p w14:paraId="2738A237" w14:textId="258C2F36" w:rsidR="009273BF" w:rsidRPr="00B20C2B" w:rsidRDefault="00271793" w:rsidP="00271793">
      <w:pPr>
        <w:rPr>
          <w:rFonts w:asciiTheme="minorHAnsi" w:hAnsiTheme="minorHAnsi" w:cstheme="minorHAnsi"/>
          <w:i/>
        </w:rPr>
      </w:pPr>
      <w:r w:rsidRPr="00B20C2B">
        <w:rPr>
          <w:rFonts w:asciiTheme="minorHAnsi" w:hAnsiTheme="minorHAnsi" w:cstheme="minorHAnsi"/>
          <w:b/>
          <w:i/>
        </w:rPr>
        <w:t>On average, a mid-sized SR takes around 11,5 month</w:t>
      </w:r>
      <w:r w:rsidR="00BA56B6" w:rsidRPr="00B20C2B">
        <w:rPr>
          <w:rFonts w:asciiTheme="minorHAnsi" w:hAnsiTheme="minorHAnsi" w:cstheme="minorHAnsi"/>
          <w:b/>
          <w:i/>
        </w:rPr>
        <w:t>s</w:t>
      </w:r>
      <w:r w:rsidRPr="00B20C2B">
        <w:rPr>
          <w:rFonts w:asciiTheme="minorHAnsi" w:hAnsiTheme="minorHAnsi" w:cstheme="minorHAnsi"/>
          <w:b/>
          <w:i/>
        </w:rPr>
        <w:t xml:space="preserve"> to complete. A mid-sized REA takes around 6 month</w:t>
      </w:r>
      <w:r w:rsidR="00BA56B6" w:rsidRPr="00B20C2B">
        <w:rPr>
          <w:rFonts w:asciiTheme="minorHAnsi" w:hAnsiTheme="minorHAnsi" w:cstheme="minorHAnsi"/>
          <w:b/>
          <w:i/>
        </w:rPr>
        <w:t>s</w:t>
      </w:r>
      <w:r w:rsidRPr="00B20C2B">
        <w:rPr>
          <w:rFonts w:asciiTheme="minorHAnsi" w:hAnsiTheme="minorHAnsi" w:cstheme="minorHAnsi"/>
          <w:b/>
          <w:i/>
        </w:rPr>
        <w:t xml:space="preserve"> to complete.</w:t>
      </w:r>
      <w:r w:rsidR="00BA56B6" w:rsidRPr="00B20C2B">
        <w:rPr>
          <w:rFonts w:asciiTheme="minorHAnsi" w:hAnsiTheme="minorHAnsi" w:cstheme="minorHAnsi"/>
          <w:b/>
          <w:i/>
        </w:rPr>
        <w:t xml:space="preserve"> </w:t>
      </w:r>
      <w:r w:rsidR="009273BF" w:rsidRPr="00B20C2B">
        <w:rPr>
          <w:rFonts w:asciiTheme="minorHAnsi" w:hAnsiTheme="minorHAnsi" w:cstheme="minorHAnsi"/>
          <w:i/>
        </w:rPr>
        <w:t xml:space="preserve">Depending on the size and the scope of </w:t>
      </w:r>
      <w:r w:rsidR="00D12892" w:rsidRPr="00B20C2B">
        <w:rPr>
          <w:rFonts w:asciiTheme="minorHAnsi" w:hAnsiTheme="minorHAnsi" w:cstheme="minorHAnsi"/>
          <w:i/>
        </w:rPr>
        <w:t>the SR</w:t>
      </w:r>
      <w:r w:rsidR="00A14020">
        <w:rPr>
          <w:rFonts w:asciiTheme="minorHAnsi" w:hAnsiTheme="minorHAnsi" w:cstheme="minorHAnsi"/>
          <w:i/>
        </w:rPr>
        <w:t xml:space="preserve"> </w:t>
      </w:r>
      <w:r w:rsidR="00D12892" w:rsidRPr="00B20C2B">
        <w:rPr>
          <w:rFonts w:asciiTheme="minorHAnsi" w:hAnsiTheme="minorHAnsi" w:cstheme="minorHAnsi"/>
          <w:i/>
        </w:rPr>
        <w:t>/</w:t>
      </w:r>
      <w:r w:rsidR="00A14020">
        <w:rPr>
          <w:rFonts w:asciiTheme="minorHAnsi" w:hAnsiTheme="minorHAnsi" w:cstheme="minorHAnsi"/>
          <w:i/>
        </w:rPr>
        <w:t xml:space="preserve"> </w:t>
      </w:r>
      <w:r w:rsidR="00BA56B6" w:rsidRPr="00B20C2B">
        <w:rPr>
          <w:rFonts w:asciiTheme="minorHAnsi" w:hAnsiTheme="minorHAnsi" w:cstheme="minorHAnsi"/>
          <w:i/>
        </w:rPr>
        <w:t>REA, more or less</w:t>
      </w:r>
      <w:r w:rsidR="00D12892" w:rsidRPr="00B20C2B">
        <w:rPr>
          <w:rFonts w:asciiTheme="minorHAnsi" w:hAnsiTheme="minorHAnsi" w:cstheme="minorHAnsi"/>
          <w:i/>
        </w:rPr>
        <w:t xml:space="preserve"> time</w:t>
      </w:r>
      <w:r w:rsidR="009273BF" w:rsidRPr="00B20C2B">
        <w:rPr>
          <w:rFonts w:asciiTheme="minorHAnsi" w:hAnsiTheme="minorHAnsi" w:cstheme="minorHAnsi"/>
          <w:i/>
        </w:rPr>
        <w:t xml:space="preserve"> may </w:t>
      </w:r>
      <w:r w:rsidR="00BA56B6" w:rsidRPr="00B20C2B">
        <w:rPr>
          <w:rFonts w:asciiTheme="minorHAnsi" w:hAnsiTheme="minorHAnsi" w:cstheme="minorHAnsi"/>
          <w:i/>
        </w:rPr>
        <w:t>be needed</w:t>
      </w:r>
      <w:r w:rsidR="009273BF" w:rsidRPr="00B20C2B">
        <w:rPr>
          <w:rFonts w:asciiTheme="minorHAnsi" w:hAnsiTheme="minorHAnsi" w:cstheme="minorHAnsi"/>
          <w:i/>
        </w:rPr>
        <w:t xml:space="preserve">. Also, please note that </w:t>
      </w:r>
      <w:r w:rsidR="00BA56B6" w:rsidRPr="00B20C2B">
        <w:rPr>
          <w:rFonts w:asciiTheme="minorHAnsi" w:hAnsiTheme="minorHAnsi" w:cstheme="minorHAnsi"/>
          <w:i/>
        </w:rPr>
        <w:t xml:space="preserve">the number of required </w:t>
      </w:r>
      <w:r w:rsidR="009273BF" w:rsidRPr="00B20C2B">
        <w:rPr>
          <w:rFonts w:asciiTheme="minorHAnsi" w:hAnsiTheme="minorHAnsi" w:cstheme="minorHAnsi"/>
          <w:i/>
        </w:rPr>
        <w:t xml:space="preserve">feedback loops </w:t>
      </w:r>
      <w:r w:rsidR="00BA56B6" w:rsidRPr="00B20C2B">
        <w:rPr>
          <w:rFonts w:asciiTheme="minorHAnsi" w:hAnsiTheme="minorHAnsi" w:cstheme="minorHAnsi"/>
          <w:i/>
        </w:rPr>
        <w:t xml:space="preserve">for the draft products </w:t>
      </w:r>
      <w:r w:rsidR="009273BF" w:rsidRPr="00B20C2B">
        <w:rPr>
          <w:rFonts w:asciiTheme="minorHAnsi" w:hAnsiTheme="minorHAnsi" w:cstheme="minorHAnsi"/>
          <w:i/>
        </w:rPr>
        <w:t>can vary significantly</w:t>
      </w:r>
      <w:r w:rsidR="00BA56B6" w:rsidRPr="00B20C2B">
        <w:rPr>
          <w:rFonts w:asciiTheme="minorHAnsi" w:hAnsiTheme="minorHAnsi" w:cstheme="minorHAnsi"/>
          <w:i/>
        </w:rPr>
        <w:t xml:space="preserve"> depending on the bidder’</w:t>
      </w:r>
      <w:r w:rsidR="00D12892" w:rsidRPr="00B20C2B">
        <w:rPr>
          <w:rFonts w:asciiTheme="minorHAnsi" w:hAnsiTheme="minorHAnsi" w:cstheme="minorHAnsi"/>
          <w:i/>
        </w:rPr>
        <w:t>s experience with such products</w:t>
      </w:r>
      <w:r w:rsidR="009273BF" w:rsidRPr="00B20C2B">
        <w:rPr>
          <w:rFonts w:asciiTheme="minorHAnsi" w:hAnsiTheme="minorHAnsi" w:cstheme="minorHAnsi"/>
          <w:i/>
        </w:rPr>
        <w:t>.</w:t>
      </w:r>
    </w:p>
    <w:p w14:paraId="3C4C78EE" w14:textId="77777777" w:rsidR="009273BF" w:rsidRPr="00B20C2B" w:rsidRDefault="009273BF">
      <w:pPr>
        <w:rPr>
          <w:rFonts w:asciiTheme="minorHAnsi" w:hAnsiTheme="minorHAnsi" w:cstheme="minorHAnsi"/>
        </w:rPr>
      </w:pPr>
    </w:p>
    <w:p w14:paraId="4E9BFB73" w14:textId="11B2E0FB" w:rsidR="002A559E" w:rsidRPr="00B20C2B" w:rsidRDefault="00F37681" w:rsidP="00123344">
      <w:pPr>
        <w:pStyle w:val="berschrift1"/>
        <w:rPr>
          <w:rFonts w:asciiTheme="minorHAnsi" w:hAnsiTheme="minorHAnsi" w:cstheme="minorHAnsi"/>
          <w:color w:val="auto"/>
          <w:lang w:val="en-GB"/>
        </w:rPr>
      </w:pPr>
      <w:bookmarkStart w:id="80" w:name="_Toc154003054"/>
      <w:r w:rsidRPr="00B20C2B">
        <w:rPr>
          <w:rFonts w:asciiTheme="minorHAnsi" w:hAnsiTheme="minorHAnsi" w:cstheme="minorHAnsi"/>
          <w:color w:val="auto"/>
          <w:lang w:val="en-GB"/>
        </w:rPr>
        <w:lastRenderedPageBreak/>
        <w:t>Criteria used to award funding</w:t>
      </w:r>
      <w:bookmarkEnd w:id="80"/>
    </w:p>
    <w:p w14:paraId="3879D844" w14:textId="4EFD63C0" w:rsidR="00A93719" w:rsidRPr="00B20C2B" w:rsidRDefault="00F70D8C" w:rsidP="00A93719">
      <w:pPr>
        <w:pStyle w:val="Listenabsatz"/>
        <w:spacing w:line="276" w:lineRule="auto"/>
        <w:ind w:left="0"/>
        <w:rPr>
          <w:rFonts w:asciiTheme="minorHAnsi" w:hAnsiTheme="minorHAnsi" w:cstheme="minorHAnsi"/>
          <w:i/>
          <w:noProof/>
          <w:lang w:val="en-GB"/>
        </w:rPr>
      </w:pPr>
      <w:r w:rsidRPr="00B20C2B">
        <w:rPr>
          <w:rFonts w:asciiTheme="minorHAnsi" w:hAnsiTheme="minorHAnsi" w:cstheme="minorHAnsi"/>
          <w:i/>
          <w:noProof/>
          <w:lang w:val="en-GB"/>
        </w:rPr>
        <w:t>The following criteria can be used to assess bidders’ qualifications. Further details (e.g. with regard to the weighting, the required proofs of qualification, and the scales used to assess the criteria) need to be specified in line with internal tendering requirements and procedures.</w:t>
      </w:r>
    </w:p>
    <w:p w14:paraId="69E8A366" w14:textId="77777777" w:rsidR="00F70D8C" w:rsidRPr="00B20C2B" w:rsidRDefault="00F70D8C" w:rsidP="00A93719">
      <w:pPr>
        <w:pStyle w:val="Listenabsatz"/>
        <w:spacing w:line="276" w:lineRule="auto"/>
        <w:ind w:left="0"/>
        <w:rPr>
          <w:rFonts w:asciiTheme="minorHAnsi" w:hAnsiTheme="minorHAnsi" w:cstheme="minorHAnsi"/>
          <w:i/>
          <w:lang w:val="en-GB"/>
        </w:rPr>
      </w:pPr>
    </w:p>
    <w:p w14:paraId="356A71C2" w14:textId="05F1744E" w:rsidR="00A93719" w:rsidRPr="00B20C2B" w:rsidRDefault="00A93719" w:rsidP="00A93719">
      <w:pPr>
        <w:pStyle w:val="Listenabsatz"/>
        <w:spacing w:line="276" w:lineRule="auto"/>
        <w:ind w:left="0"/>
        <w:rPr>
          <w:rFonts w:asciiTheme="minorHAnsi" w:hAnsiTheme="minorHAnsi" w:cstheme="minorHAnsi"/>
          <w:i/>
        </w:rPr>
      </w:pPr>
      <w:r w:rsidRPr="00B20C2B">
        <w:rPr>
          <w:rFonts w:asciiTheme="minorHAnsi" w:hAnsiTheme="minorHAnsi" w:cstheme="minorHAnsi"/>
          <w:i/>
        </w:rPr>
        <w:t>A-criteria: Review of suitability of the consultant team. These are exclusion criteria, so there is usually only a “Yes” or “No” assessment possible.</w:t>
      </w:r>
    </w:p>
    <w:p w14:paraId="4F9AFD23" w14:textId="77777777" w:rsidR="00A93719" w:rsidRPr="00B20C2B" w:rsidRDefault="00A93719" w:rsidP="00A93719">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 xml:space="preserve">All core team members have a </w:t>
      </w:r>
      <w:r w:rsidRPr="00CF4B54">
        <w:rPr>
          <w:rFonts w:asciiTheme="minorHAnsi" w:hAnsiTheme="minorHAnsi" w:cstheme="minorHAnsi"/>
          <w:b/>
        </w:rPr>
        <w:t>university degree</w:t>
      </w:r>
      <w:r w:rsidRPr="00B20C2B">
        <w:rPr>
          <w:rFonts w:asciiTheme="minorHAnsi" w:hAnsiTheme="minorHAnsi" w:cstheme="minorHAnsi"/>
        </w:rPr>
        <w:t xml:space="preserve"> (minimum master degree or equivalent).</w:t>
      </w:r>
    </w:p>
    <w:p w14:paraId="07EE0381" w14:textId="77777777" w:rsidR="00A93719" w:rsidRPr="00B20C2B" w:rsidRDefault="00A93719" w:rsidP="00A93719">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 xml:space="preserve">The core team can collectively demonstrate strong expertise in evidence mapping and / or evidence synthesis </w:t>
      </w:r>
      <w:r w:rsidRPr="00CF4B54">
        <w:rPr>
          <w:rFonts w:asciiTheme="minorHAnsi" w:hAnsiTheme="minorHAnsi" w:cstheme="minorHAnsi"/>
          <w:b/>
        </w:rPr>
        <w:t xml:space="preserve">in the field of </w:t>
      </w:r>
      <w:proofErr w:type="spellStart"/>
      <w:r w:rsidRPr="00CF4B54">
        <w:rPr>
          <w:rFonts w:asciiTheme="minorHAnsi" w:hAnsiTheme="minorHAnsi" w:cstheme="minorHAnsi"/>
          <w:b/>
        </w:rPr>
        <w:t>TopicADD</w:t>
      </w:r>
      <w:proofErr w:type="spellEnd"/>
      <w:r w:rsidRPr="00B20C2B">
        <w:rPr>
          <w:rFonts w:asciiTheme="minorHAnsi" w:hAnsiTheme="minorHAnsi" w:cstheme="minorHAnsi"/>
        </w:rPr>
        <w:t xml:space="preserve">. Specifically, the core team should include members with previous experience of undertaking evidence synthesis and / or evidence maps in </w:t>
      </w:r>
      <w:proofErr w:type="spellStart"/>
      <w:r w:rsidRPr="00B20C2B">
        <w:rPr>
          <w:rFonts w:asciiTheme="minorHAnsi" w:hAnsiTheme="minorHAnsi" w:cstheme="minorHAnsi"/>
        </w:rPr>
        <w:t>TopicADD</w:t>
      </w:r>
      <w:proofErr w:type="spellEnd"/>
      <w:r w:rsidRPr="00B20C2B">
        <w:rPr>
          <w:rFonts w:asciiTheme="minorHAnsi" w:hAnsiTheme="minorHAnsi" w:cstheme="minorHAnsi"/>
        </w:rPr>
        <w:t xml:space="preserve"> or combine team members with strong synthesis / mapping experience and team members with strong background in research </w:t>
      </w:r>
      <w:r w:rsidRPr="00CF4B54">
        <w:rPr>
          <w:rFonts w:asciiTheme="minorHAnsi" w:hAnsiTheme="minorHAnsi" w:cstheme="minorHAnsi"/>
          <w:b/>
        </w:rPr>
        <w:t xml:space="preserve">in the field of </w:t>
      </w:r>
      <w:proofErr w:type="spellStart"/>
      <w:r w:rsidRPr="00CF4B54">
        <w:rPr>
          <w:rFonts w:asciiTheme="minorHAnsi" w:hAnsiTheme="minorHAnsi" w:cstheme="minorHAnsi"/>
          <w:b/>
        </w:rPr>
        <w:t>TopicADD</w:t>
      </w:r>
      <w:proofErr w:type="spellEnd"/>
      <w:r w:rsidRPr="00B20C2B">
        <w:rPr>
          <w:rFonts w:asciiTheme="minorHAnsi" w:hAnsiTheme="minorHAnsi" w:cstheme="minorHAnsi"/>
        </w:rPr>
        <w:t>.</w:t>
      </w:r>
    </w:p>
    <w:p w14:paraId="510932E5" w14:textId="77777777" w:rsidR="00A93719" w:rsidRPr="00B20C2B" w:rsidRDefault="00A93719" w:rsidP="00A93719">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 xml:space="preserve">Team leader has (co-)authored and significantly contributed to at least </w:t>
      </w:r>
      <w:r w:rsidRPr="00CF4B54">
        <w:rPr>
          <w:rFonts w:asciiTheme="minorHAnsi" w:hAnsiTheme="minorHAnsi" w:cstheme="minorHAnsi"/>
          <w:b/>
        </w:rPr>
        <w:t>1 EGM or 1 Systematic Review</w:t>
      </w:r>
      <w:r w:rsidRPr="00B20C2B">
        <w:rPr>
          <w:rFonts w:asciiTheme="minorHAnsi" w:hAnsiTheme="minorHAnsi" w:cstheme="minorHAnsi"/>
        </w:rPr>
        <w:t>.</w:t>
      </w:r>
    </w:p>
    <w:p w14:paraId="68F25C85" w14:textId="77777777" w:rsidR="00A93719" w:rsidRPr="00B20C2B" w:rsidRDefault="00A93719" w:rsidP="00A93719">
      <w:pPr>
        <w:pStyle w:val="Listenabsatz"/>
        <w:numPr>
          <w:ilvl w:val="1"/>
          <w:numId w:val="35"/>
        </w:numPr>
        <w:spacing w:line="276" w:lineRule="auto"/>
        <w:rPr>
          <w:rFonts w:asciiTheme="minorHAnsi" w:hAnsiTheme="minorHAnsi" w:cstheme="minorHAnsi"/>
        </w:rPr>
      </w:pPr>
      <w:r w:rsidRPr="00B20C2B">
        <w:rPr>
          <w:rFonts w:asciiTheme="minorHAnsi" w:hAnsiTheme="minorHAnsi" w:cstheme="minorHAnsi"/>
        </w:rPr>
        <w:t>A significant contribution comprises but is not limited to:</w:t>
      </w:r>
    </w:p>
    <w:p w14:paraId="34D458A6" w14:textId="72E02CBA" w:rsidR="00A93719" w:rsidRPr="00B20C2B" w:rsidRDefault="00A93719" w:rsidP="00A93719">
      <w:pPr>
        <w:pStyle w:val="Listenabsatz"/>
        <w:numPr>
          <w:ilvl w:val="2"/>
          <w:numId w:val="35"/>
        </w:numPr>
        <w:spacing w:line="276" w:lineRule="auto"/>
        <w:rPr>
          <w:rFonts w:asciiTheme="minorHAnsi" w:hAnsiTheme="minorHAnsi" w:cstheme="minorHAnsi"/>
        </w:rPr>
      </w:pPr>
      <w:r w:rsidRPr="00B20C2B">
        <w:rPr>
          <w:rFonts w:asciiTheme="minorHAnsi" w:hAnsiTheme="minorHAnsi" w:cstheme="minorHAnsi"/>
        </w:rPr>
        <w:t>Input in t</w:t>
      </w:r>
      <w:r w:rsidR="00714488" w:rsidRPr="00B20C2B">
        <w:rPr>
          <w:rFonts w:asciiTheme="minorHAnsi" w:hAnsiTheme="minorHAnsi" w:cstheme="minorHAnsi"/>
        </w:rPr>
        <w:t>he conception of the SR</w:t>
      </w:r>
      <w:r w:rsidR="00E72E32">
        <w:rPr>
          <w:rFonts w:asciiTheme="minorHAnsi" w:hAnsiTheme="minorHAnsi" w:cstheme="minorHAnsi"/>
        </w:rPr>
        <w:t xml:space="preserve"> </w:t>
      </w:r>
      <w:r w:rsidR="00714488" w:rsidRPr="00B20C2B">
        <w:rPr>
          <w:rFonts w:asciiTheme="minorHAnsi" w:hAnsiTheme="minorHAnsi" w:cstheme="minorHAnsi"/>
        </w:rPr>
        <w:t>/</w:t>
      </w:r>
      <w:r w:rsidR="00E72E32">
        <w:rPr>
          <w:rFonts w:asciiTheme="minorHAnsi" w:hAnsiTheme="minorHAnsi" w:cstheme="minorHAnsi"/>
        </w:rPr>
        <w:t xml:space="preserve"> </w:t>
      </w:r>
      <w:r w:rsidR="00714488" w:rsidRPr="00B20C2B">
        <w:rPr>
          <w:rFonts w:asciiTheme="minorHAnsi" w:hAnsiTheme="minorHAnsi" w:cstheme="minorHAnsi"/>
        </w:rPr>
        <w:t>REA</w:t>
      </w:r>
    </w:p>
    <w:p w14:paraId="51599538" w14:textId="77777777" w:rsidR="00A93719" w:rsidRPr="00B20C2B" w:rsidRDefault="00A93719" w:rsidP="00A93719">
      <w:pPr>
        <w:pStyle w:val="Listenabsatz"/>
        <w:numPr>
          <w:ilvl w:val="2"/>
          <w:numId w:val="35"/>
        </w:numPr>
        <w:spacing w:line="276" w:lineRule="auto"/>
        <w:rPr>
          <w:rFonts w:asciiTheme="minorHAnsi" w:hAnsiTheme="minorHAnsi" w:cstheme="minorHAnsi"/>
        </w:rPr>
      </w:pPr>
      <w:r w:rsidRPr="00B20C2B">
        <w:rPr>
          <w:rFonts w:asciiTheme="minorHAnsi" w:hAnsiTheme="minorHAnsi" w:cstheme="minorHAnsi"/>
        </w:rPr>
        <w:t>Participation in defining and monitoring of the search terms</w:t>
      </w:r>
    </w:p>
    <w:p w14:paraId="74BE7908" w14:textId="77777777" w:rsidR="00A93719" w:rsidRPr="00B20C2B" w:rsidRDefault="00A93719" w:rsidP="00A93719">
      <w:pPr>
        <w:pStyle w:val="Listenabsatz"/>
        <w:numPr>
          <w:ilvl w:val="2"/>
          <w:numId w:val="35"/>
        </w:numPr>
        <w:spacing w:line="276" w:lineRule="auto"/>
        <w:rPr>
          <w:rFonts w:asciiTheme="minorHAnsi" w:hAnsiTheme="minorHAnsi" w:cstheme="minorHAnsi"/>
        </w:rPr>
      </w:pPr>
      <w:r w:rsidRPr="00B20C2B">
        <w:rPr>
          <w:rFonts w:asciiTheme="minorHAnsi" w:hAnsiTheme="minorHAnsi" w:cstheme="minorHAnsi"/>
        </w:rPr>
        <w:t>Experience in writing styles targeting decision makers and practitioners</w:t>
      </w:r>
    </w:p>
    <w:p w14:paraId="4A361321" w14:textId="77777777" w:rsidR="00A93719" w:rsidRPr="00B20C2B" w:rsidRDefault="00A93719" w:rsidP="00A93719">
      <w:pPr>
        <w:pStyle w:val="Listenabsatz"/>
        <w:numPr>
          <w:ilvl w:val="0"/>
          <w:numId w:val="35"/>
        </w:numPr>
        <w:spacing w:line="276" w:lineRule="auto"/>
        <w:rPr>
          <w:rFonts w:asciiTheme="minorHAnsi" w:hAnsiTheme="minorHAnsi" w:cstheme="minorHAnsi"/>
        </w:rPr>
      </w:pPr>
      <w:r w:rsidRPr="00CF4B54">
        <w:rPr>
          <w:rFonts w:asciiTheme="minorHAnsi" w:hAnsiTheme="minorHAnsi" w:cstheme="minorHAnsi"/>
          <w:b/>
        </w:rPr>
        <w:t>All supporting staff</w:t>
      </w:r>
      <w:r w:rsidRPr="00B20C2B">
        <w:rPr>
          <w:rFonts w:asciiTheme="minorHAnsi" w:hAnsiTheme="minorHAnsi" w:cstheme="minorHAnsi"/>
        </w:rPr>
        <w:t xml:space="preserve"> will fulfil all the 3 following qualifications: </w:t>
      </w:r>
    </w:p>
    <w:p w14:paraId="1788B022" w14:textId="77777777" w:rsidR="00A93719" w:rsidRPr="00B20C2B" w:rsidRDefault="00A93719" w:rsidP="00CF4B54">
      <w:pPr>
        <w:pStyle w:val="Listenabsatz"/>
        <w:numPr>
          <w:ilvl w:val="1"/>
          <w:numId w:val="35"/>
        </w:numPr>
        <w:spacing w:line="276" w:lineRule="auto"/>
        <w:rPr>
          <w:rFonts w:asciiTheme="minorHAnsi" w:hAnsiTheme="minorHAnsi" w:cstheme="minorHAnsi"/>
        </w:rPr>
      </w:pPr>
      <w:r w:rsidRPr="00CF4B54">
        <w:rPr>
          <w:rFonts w:asciiTheme="minorHAnsi" w:hAnsiTheme="minorHAnsi" w:cstheme="minorHAnsi"/>
          <w:b/>
        </w:rPr>
        <w:t>They have at least an undergraduate university degree or equivalent</w:t>
      </w:r>
      <w:r w:rsidRPr="00B20C2B">
        <w:rPr>
          <w:rFonts w:asciiTheme="minorHAnsi" w:hAnsiTheme="minorHAnsi" w:cstheme="minorHAnsi"/>
        </w:rPr>
        <w:t>.</w:t>
      </w:r>
    </w:p>
    <w:p w14:paraId="71D9C557" w14:textId="1A5C012C" w:rsidR="00A93719" w:rsidRPr="00B20C2B" w:rsidRDefault="00A93719" w:rsidP="00CF4B54">
      <w:pPr>
        <w:pStyle w:val="Listenabsatz"/>
        <w:numPr>
          <w:ilvl w:val="1"/>
          <w:numId w:val="35"/>
        </w:numPr>
        <w:spacing w:line="276" w:lineRule="auto"/>
        <w:rPr>
          <w:rFonts w:asciiTheme="minorHAnsi" w:hAnsiTheme="minorHAnsi" w:cstheme="minorHAnsi"/>
        </w:rPr>
      </w:pPr>
      <w:r w:rsidRPr="00B20C2B">
        <w:rPr>
          <w:rFonts w:asciiTheme="minorHAnsi" w:hAnsiTheme="minorHAnsi" w:cstheme="minorHAnsi"/>
        </w:rPr>
        <w:t xml:space="preserve">They have </w:t>
      </w:r>
      <w:r w:rsidRPr="00CF4B54">
        <w:rPr>
          <w:rFonts w:asciiTheme="minorHAnsi" w:hAnsiTheme="minorHAnsi" w:cstheme="minorHAnsi"/>
          <w:b/>
        </w:rPr>
        <w:t xml:space="preserve">participated in at least one initial session of training in </w:t>
      </w:r>
      <w:r w:rsidR="00714488" w:rsidRPr="00B20C2B">
        <w:rPr>
          <w:rFonts w:asciiTheme="minorHAnsi" w:hAnsiTheme="minorHAnsi" w:cstheme="minorHAnsi"/>
          <w:b/>
        </w:rPr>
        <w:t>SR</w:t>
      </w:r>
      <w:r w:rsidR="00E72E32">
        <w:rPr>
          <w:rFonts w:asciiTheme="minorHAnsi" w:hAnsiTheme="minorHAnsi" w:cstheme="minorHAnsi"/>
          <w:b/>
        </w:rPr>
        <w:t xml:space="preserve"> </w:t>
      </w:r>
      <w:r w:rsidR="00714488" w:rsidRPr="00B20C2B">
        <w:rPr>
          <w:rFonts w:asciiTheme="minorHAnsi" w:hAnsiTheme="minorHAnsi" w:cstheme="minorHAnsi"/>
          <w:b/>
        </w:rPr>
        <w:t>/</w:t>
      </w:r>
      <w:r w:rsidR="00E72E32">
        <w:rPr>
          <w:rFonts w:asciiTheme="minorHAnsi" w:hAnsiTheme="minorHAnsi" w:cstheme="minorHAnsi"/>
          <w:b/>
        </w:rPr>
        <w:t xml:space="preserve"> </w:t>
      </w:r>
      <w:r w:rsidR="00714488" w:rsidRPr="00B20C2B">
        <w:rPr>
          <w:rFonts w:asciiTheme="minorHAnsi" w:hAnsiTheme="minorHAnsi" w:cstheme="minorHAnsi"/>
          <w:b/>
        </w:rPr>
        <w:t>synthesis</w:t>
      </w:r>
      <w:r w:rsidRPr="00CF4B54">
        <w:rPr>
          <w:rFonts w:asciiTheme="minorHAnsi" w:hAnsiTheme="minorHAnsi" w:cstheme="minorHAnsi"/>
          <w:b/>
        </w:rPr>
        <w:t xml:space="preserve"> methods</w:t>
      </w:r>
      <w:r w:rsidRPr="00B20C2B">
        <w:rPr>
          <w:rFonts w:asciiTheme="minorHAnsi" w:hAnsiTheme="minorHAnsi" w:cstheme="minorHAnsi"/>
        </w:rPr>
        <w:t xml:space="preserve"> before starting work on the study and will receive ongoing training / support throughout the study. </w:t>
      </w:r>
    </w:p>
    <w:p w14:paraId="4A749543" w14:textId="77777777" w:rsidR="00A93719" w:rsidRPr="00B20C2B" w:rsidRDefault="00A93719" w:rsidP="00CF4B54">
      <w:pPr>
        <w:pStyle w:val="Listenabsatz"/>
        <w:numPr>
          <w:ilvl w:val="1"/>
          <w:numId w:val="35"/>
        </w:numPr>
        <w:spacing w:line="276" w:lineRule="auto"/>
        <w:rPr>
          <w:rFonts w:asciiTheme="minorHAnsi" w:hAnsiTheme="minorHAnsi" w:cstheme="minorHAnsi"/>
        </w:rPr>
      </w:pPr>
      <w:r w:rsidRPr="00CF4B54">
        <w:rPr>
          <w:rFonts w:asciiTheme="minorHAnsi" w:hAnsiTheme="minorHAnsi" w:cstheme="minorHAnsi"/>
          <w:b/>
        </w:rPr>
        <w:t>They have at least one previous example of work experience</w:t>
      </w:r>
      <w:r w:rsidRPr="00B20C2B">
        <w:rPr>
          <w:rFonts w:asciiTheme="minorHAnsi" w:hAnsiTheme="minorHAnsi" w:cstheme="minorHAnsi"/>
        </w:rPr>
        <w:t xml:space="preserve"> in the field of </w:t>
      </w:r>
      <w:proofErr w:type="spellStart"/>
      <w:r w:rsidRPr="00B20C2B">
        <w:rPr>
          <w:rFonts w:asciiTheme="minorHAnsi" w:hAnsiTheme="minorHAnsi" w:cstheme="minorHAnsi"/>
        </w:rPr>
        <w:t>TopicADD</w:t>
      </w:r>
      <w:proofErr w:type="spellEnd"/>
      <w:r w:rsidRPr="00B20C2B">
        <w:rPr>
          <w:rFonts w:asciiTheme="minorHAnsi" w:hAnsiTheme="minorHAnsi" w:cstheme="minorHAnsi"/>
        </w:rPr>
        <w:t xml:space="preserve"> (e.g., internships, jobs as a student assistant etc.).</w:t>
      </w:r>
    </w:p>
    <w:p w14:paraId="758F1283" w14:textId="77777777" w:rsidR="00A93719" w:rsidRPr="00B20C2B" w:rsidRDefault="00A93719" w:rsidP="00CF4B54">
      <w:pPr>
        <w:spacing w:line="276" w:lineRule="auto"/>
        <w:rPr>
          <w:rFonts w:asciiTheme="minorHAnsi" w:hAnsiTheme="minorHAnsi" w:cstheme="minorHAnsi"/>
        </w:rPr>
      </w:pPr>
    </w:p>
    <w:p w14:paraId="446F9D59" w14:textId="77777777" w:rsidR="00F70D8C" w:rsidRPr="00B20C2B" w:rsidRDefault="00F70D8C" w:rsidP="00F70D8C">
      <w:pPr>
        <w:spacing w:line="276" w:lineRule="auto"/>
        <w:rPr>
          <w:rFonts w:asciiTheme="minorHAnsi" w:hAnsiTheme="minorHAnsi" w:cstheme="minorHAnsi"/>
          <w:i/>
        </w:rPr>
      </w:pPr>
      <w:r w:rsidRPr="00B20C2B">
        <w:rPr>
          <w:rFonts w:asciiTheme="minorHAnsi" w:hAnsiTheme="minorHAnsi" w:cstheme="minorHAnsi"/>
          <w:b/>
        </w:rPr>
        <w:t>B-criteria: Assessment of the proposed methodological approach</w:t>
      </w:r>
    </w:p>
    <w:p w14:paraId="0CC6305E" w14:textId="1B0791B4" w:rsidR="00A93719" w:rsidRPr="00B20C2B" w:rsidRDefault="00F70D8C" w:rsidP="00A93719">
      <w:pPr>
        <w:spacing w:line="276" w:lineRule="auto"/>
        <w:rPr>
          <w:rFonts w:asciiTheme="minorHAnsi" w:hAnsiTheme="minorHAnsi" w:cstheme="minorHAnsi"/>
          <w:i/>
        </w:rPr>
      </w:pPr>
      <w:r w:rsidRPr="00B20C2B">
        <w:rPr>
          <w:rFonts w:asciiTheme="minorHAnsi" w:hAnsiTheme="minorHAnsi" w:cstheme="minorHAnsi"/>
          <w:i/>
        </w:rPr>
        <w:t>Criteria mentioned here serve as examples only. Other tasks or deliverables are possible but should not overlap with the A-criteria.</w:t>
      </w:r>
    </w:p>
    <w:p w14:paraId="15FE0998" w14:textId="5494F79A" w:rsidR="00A93719" w:rsidRPr="00B20C2B" w:rsidRDefault="00A93719" w:rsidP="00D12892">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A technical proposal (up to 6 DIN-A4 pages) that recommends a methodological approach, suitable to address the research questions described in the Terms of Reference.</w:t>
      </w:r>
      <w:r w:rsidR="00BA56B6" w:rsidRPr="00B20C2B">
        <w:rPr>
          <w:rFonts w:asciiTheme="minorHAnsi" w:hAnsiTheme="minorHAnsi" w:cstheme="minorHAnsi"/>
        </w:rPr>
        <w:t xml:space="preserve"> </w:t>
      </w:r>
      <w:r w:rsidRPr="00B20C2B">
        <w:rPr>
          <w:rFonts w:asciiTheme="minorHAnsi" w:hAnsiTheme="minorHAnsi" w:cstheme="minorHAnsi"/>
        </w:rPr>
        <w:t>This includes, but is not limited to, the approach to development of an appropriate scope and SR</w:t>
      </w:r>
      <w:r w:rsidR="00121E6D">
        <w:rPr>
          <w:rFonts w:asciiTheme="minorHAnsi" w:hAnsiTheme="minorHAnsi" w:cstheme="minorHAnsi"/>
        </w:rPr>
        <w:t xml:space="preserve"> </w:t>
      </w:r>
      <w:r w:rsidRPr="00B20C2B">
        <w:rPr>
          <w:rFonts w:asciiTheme="minorHAnsi" w:hAnsiTheme="minorHAnsi" w:cstheme="minorHAnsi"/>
        </w:rPr>
        <w:t>/</w:t>
      </w:r>
      <w:r w:rsidR="00121E6D">
        <w:rPr>
          <w:rFonts w:asciiTheme="minorHAnsi" w:hAnsiTheme="minorHAnsi" w:cstheme="minorHAnsi"/>
        </w:rPr>
        <w:t xml:space="preserve"> </w:t>
      </w:r>
      <w:r w:rsidRPr="00B20C2B">
        <w:rPr>
          <w:rFonts w:asciiTheme="minorHAnsi" w:hAnsiTheme="minorHAnsi" w:cstheme="minorHAnsi"/>
        </w:rPr>
        <w:t>REA framework, presentation of some preliminary inclusion and exclusion criteria based on some scoping of the topic. Key risks to project delivery and mitigation strategies should also be mentioned.</w:t>
      </w:r>
    </w:p>
    <w:p w14:paraId="4DC2CAEF" w14:textId="5F2BF037" w:rsidR="00A93719" w:rsidRPr="00B20C2B" w:rsidRDefault="00A93719" w:rsidP="00A93719">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A concept for the search strategy (within the technical proposal), databases to be searched, the approach to keyword searching and approach to the use of alternative strategies to identify studies. Access to relevant databases for the consultant team should be described.</w:t>
      </w:r>
    </w:p>
    <w:p w14:paraId="44F00DF0" w14:textId="33AB5FF3" w:rsidR="00A93719" w:rsidRPr="00B20C2B" w:rsidRDefault="00A93719" w:rsidP="00CF4B54">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rPr>
        <w:t>A detailed and realistic time and work plan that is aligned with the expected duration of the assignment.</w:t>
      </w:r>
    </w:p>
    <w:p w14:paraId="59C113EE" w14:textId="77777777" w:rsidR="0041631C" w:rsidRPr="00B20C2B" w:rsidRDefault="0041631C" w:rsidP="00CF4B54">
      <w:pPr>
        <w:spacing w:line="276" w:lineRule="auto"/>
        <w:ind w:left="720"/>
        <w:rPr>
          <w:rFonts w:asciiTheme="minorHAnsi" w:hAnsiTheme="minorHAnsi" w:cstheme="minorHAnsi"/>
        </w:rPr>
      </w:pPr>
    </w:p>
    <w:p w14:paraId="2E096665" w14:textId="77777777" w:rsidR="00F37681" w:rsidRPr="00B20C2B" w:rsidRDefault="00F37681" w:rsidP="00F37681">
      <w:pPr>
        <w:spacing w:line="276" w:lineRule="auto"/>
        <w:rPr>
          <w:rFonts w:asciiTheme="minorHAnsi" w:hAnsiTheme="minorHAnsi" w:cstheme="minorHAnsi"/>
        </w:rPr>
      </w:pPr>
    </w:p>
    <w:p w14:paraId="39AA0E47" w14:textId="0AE05115" w:rsidR="00F37681" w:rsidRPr="00B20C2B" w:rsidRDefault="00F37681" w:rsidP="00F37681">
      <w:pPr>
        <w:spacing w:line="276" w:lineRule="auto"/>
        <w:rPr>
          <w:rFonts w:asciiTheme="minorHAnsi" w:hAnsiTheme="minorHAnsi" w:cstheme="minorHAnsi"/>
          <w:i/>
          <w:lang w:val="en-GB"/>
        </w:rPr>
      </w:pPr>
      <w:r w:rsidRPr="00B20C2B">
        <w:rPr>
          <w:rFonts w:asciiTheme="minorHAnsi" w:hAnsiTheme="minorHAnsi" w:cstheme="minorHAnsi"/>
          <w:i/>
          <w:lang w:val="en-GB"/>
        </w:rPr>
        <w:lastRenderedPageBreak/>
        <w:t>The following</w:t>
      </w:r>
      <w:r w:rsidR="00504AC7">
        <w:rPr>
          <w:rFonts w:asciiTheme="minorHAnsi" w:hAnsiTheme="minorHAnsi" w:cstheme="minorHAnsi"/>
          <w:i/>
          <w:lang w:val="en-GB"/>
        </w:rPr>
        <w:t xml:space="preserve"> </w:t>
      </w:r>
      <w:r w:rsidR="00AB383E" w:rsidRPr="00AB383E">
        <w:rPr>
          <w:rFonts w:asciiTheme="minorHAnsi" w:hAnsiTheme="minorHAnsi" w:cstheme="minorHAnsi"/>
          <w:i/>
          <w:lang w:val="en-GB"/>
        </w:rPr>
        <w:t xml:space="preserve">documents and certificates </w:t>
      </w:r>
      <w:r w:rsidRPr="00B20C2B">
        <w:rPr>
          <w:rFonts w:asciiTheme="minorHAnsi" w:hAnsiTheme="minorHAnsi" w:cstheme="minorHAnsi"/>
          <w:i/>
          <w:lang w:val="en-GB"/>
        </w:rPr>
        <w:t xml:space="preserve">must be </w:t>
      </w:r>
      <w:r w:rsidR="00E9394E">
        <w:rPr>
          <w:rFonts w:asciiTheme="minorHAnsi" w:hAnsiTheme="minorHAnsi" w:cstheme="minorHAnsi"/>
          <w:i/>
          <w:lang w:val="en-GB"/>
        </w:rPr>
        <w:t>submitted</w:t>
      </w:r>
      <w:r w:rsidRPr="00B20C2B">
        <w:rPr>
          <w:rFonts w:asciiTheme="minorHAnsi" w:hAnsiTheme="minorHAnsi" w:cstheme="minorHAnsi"/>
          <w:i/>
          <w:lang w:val="en-GB"/>
        </w:rPr>
        <w:t xml:space="preserve"> </w:t>
      </w:r>
      <w:r w:rsidR="00E9394E">
        <w:rPr>
          <w:rFonts w:asciiTheme="minorHAnsi" w:hAnsiTheme="minorHAnsi" w:cstheme="minorHAnsi"/>
          <w:i/>
          <w:lang w:val="en-GB"/>
        </w:rPr>
        <w:t xml:space="preserve">with </w:t>
      </w:r>
      <w:r w:rsidRPr="00B20C2B">
        <w:rPr>
          <w:rFonts w:asciiTheme="minorHAnsi" w:hAnsiTheme="minorHAnsi" w:cstheme="minorHAnsi"/>
          <w:i/>
          <w:lang w:val="en-GB"/>
        </w:rPr>
        <w:t>the tender to allow for an adequate evaluation of the consultant team’s suitability for the described services</w:t>
      </w:r>
      <w:r w:rsidR="00505A8A">
        <w:rPr>
          <w:rFonts w:asciiTheme="minorHAnsi" w:hAnsiTheme="minorHAnsi" w:cstheme="minorHAnsi"/>
          <w:i/>
          <w:lang w:val="en-GB"/>
        </w:rPr>
        <w:t>:</w:t>
      </w:r>
    </w:p>
    <w:p w14:paraId="14594E9F" w14:textId="77777777" w:rsidR="00983F34" w:rsidRPr="00B20C2B" w:rsidRDefault="00983F34" w:rsidP="00983F34">
      <w:pPr>
        <w:pStyle w:val="Listenabsatz"/>
        <w:numPr>
          <w:ilvl w:val="0"/>
          <w:numId w:val="35"/>
        </w:numPr>
        <w:spacing w:line="276" w:lineRule="auto"/>
        <w:rPr>
          <w:rFonts w:asciiTheme="minorHAnsi" w:hAnsiTheme="minorHAnsi" w:cstheme="minorHAnsi"/>
          <w:lang w:val="en-GB"/>
        </w:rPr>
      </w:pPr>
      <w:r w:rsidRPr="00B20C2B">
        <w:rPr>
          <w:rFonts w:asciiTheme="minorHAnsi" w:hAnsiTheme="minorHAnsi" w:cstheme="minorHAnsi"/>
          <w:b/>
          <w:lang w:val="en-GB"/>
        </w:rPr>
        <w:t>Curriculum Vitae:</w:t>
      </w:r>
      <w:r w:rsidRPr="00B20C2B">
        <w:rPr>
          <w:rFonts w:asciiTheme="minorHAnsi" w:hAnsiTheme="minorHAnsi" w:cstheme="minorHAnsi"/>
          <w:lang w:val="en-GB"/>
        </w:rPr>
        <w:t xml:space="preserve"> CVs of each of the core team members.</w:t>
      </w:r>
    </w:p>
    <w:p w14:paraId="4129F49E" w14:textId="19FF430E" w:rsidR="00983F34" w:rsidRPr="00B20C2B" w:rsidRDefault="00983F34" w:rsidP="00983F34">
      <w:pPr>
        <w:pStyle w:val="Listenabsatz"/>
        <w:numPr>
          <w:ilvl w:val="0"/>
          <w:numId w:val="35"/>
        </w:numPr>
        <w:spacing w:line="276" w:lineRule="auto"/>
        <w:rPr>
          <w:rFonts w:asciiTheme="minorHAnsi" w:hAnsiTheme="minorHAnsi" w:cstheme="minorHAnsi"/>
          <w:lang w:val="en-GB"/>
        </w:rPr>
      </w:pPr>
      <w:r w:rsidRPr="00B20C2B">
        <w:rPr>
          <w:rFonts w:asciiTheme="minorHAnsi" w:hAnsiTheme="minorHAnsi" w:cstheme="minorHAnsi"/>
          <w:b/>
          <w:lang w:val="en-GB"/>
        </w:rPr>
        <w:t>Work sample:</w:t>
      </w:r>
      <w:r w:rsidRPr="00B20C2B">
        <w:rPr>
          <w:rFonts w:asciiTheme="minorHAnsi" w:hAnsiTheme="minorHAnsi" w:cstheme="minorHAnsi"/>
          <w:lang w:val="en-GB"/>
        </w:rPr>
        <w:t xml:space="preserve"> At least one protocol for a </w:t>
      </w:r>
      <w:r w:rsidR="00D12892" w:rsidRPr="00B20C2B">
        <w:rPr>
          <w:rFonts w:asciiTheme="minorHAnsi" w:hAnsiTheme="minorHAnsi" w:cstheme="minorHAnsi"/>
          <w:lang w:val="en-GB"/>
        </w:rPr>
        <w:t>SR</w:t>
      </w:r>
      <w:r w:rsidRPr="00B20C2B">
        <w:rPr>
          <w:rFonts w:asciiTheme="minorHAnsi" w:hAnsiTheme="minorHAnsi" w:cstheme="minorHAnsi"/>
          <w:lang w:val="en-GB"/>
        </w:rPr>
        <w:t xml:space="preserve"> or other type of synthesis study completed by the Principal Investigator and / or core team members, that includes search terms and a detailed search strategy.</w:t>
      </w:r>
    </w:p>
    <w:p w14:paraId="348B1428" w14:textId="508CAB51" w:rsidR="00890393" w:rsidRPr="00B20C2B" w:rsidRDefault="00983F34" w:rsidP="00983F34">
      <w:pPr>
        <w:pStyle w:val="Listenabsatz"/>
        <w:numPr>
          <w:ilvl w:val="0"/>
          <w:numId w:val="35"/>
        </w:numPr>
        <w:spacing w:line="276" w:lineRule="auto"/>
        <w:rPr>
          <w:rFonts w:asciiTheme="minorHAnsi" w:hAnsiTheme="minorHAnsi" w:cstheme="minorHAnsi"/>
          <w:lang w:val="en-GB"/>
        </w:rPr>
      </w:pPr>
      <w:r w:rsidRPr="00B20C2B">
        <w:rPr>
          <w:rFonts w:asciiTheme="minorHAnsi" w:hAnsiTheme="minorHAnsi" w:cstheme="minorHAnsi"/>
          <w:b/>
          <w:lang w:val="en-GB"/>
        </w:rPr>
        <w:t>List of previous relevant research:</w:t>
      </w:r>
      <w:r w:rsidRPr="00B20C2B">
        <w:rPr>
          <w:rFonts w:asciiTheme="minorHAnsi" w:hAnsiTheme="minorHAnsi" w:cstheme="minorHAnsi"/>
          <w:lang w:val="en-GB"/>
        </w:rPr>
        <w:t xml:space="preserve"> A list of relevant publications of the core team and links to the publications. This should include previous evidence gap map reports and / or other types of synthesis studies, as well as research on </w:t>
      </w:r>
      <w:proofErr w:type="spellStart"/>
      <w:r w:rsidRPr="00B20C2B">
        <w:rPr>
          <w:rFonts w:asciiTheme="minorHAnsi" w:hAnsiTheme="minorHAnsi" w:cstheme="minorHAnsi"/>
          <w:lang w:val="en-GB"/>
        </w:rPr>
        <w:t>TopicADD</w:t>
      </w:r>
      <w:proofErr w:type="spellEnd"/>
      <w:r w:rsidRPr="00B20C2B">
        <w:rPr>
          <w:rFonts w:asciiTheme="minorHAnsi" w:hAnsiTheme="minorHAnsi" w:cstheme="minorHAnsi"/>
          <w:lang w:val="en-GB"/>
        </w:rPr>
        <w:t>.</w:t>
      </w:r>
    </w:p>
    <w:p w14:paraId="1B0190E1" w14:textId="0FB49D2C" w:rsidR="00962849" w:rsidRPr="00B20C2B" w:rsidRDefault="00983F34">
      <w:pPr>
        <w:pStyle w:val="Listenabsatz"/>
        <w:numPr>
          <w:ilvl w:val="0"/>
          <w:numId w:val="35"/>
        </w:numPr>
        <w:spacing w:line="276" w:lineRule="auto"/>
        <w:rPr>
          <w:rFonts w:asciiTheme="minorHAnsi" w:hAnsiTheme="minorHAnsi" w:cstheme="minorHAnsi"/>
        </w:rPr>
      </w:pPr>
      <w:r w:rsidRPr="00B20C2B">
        <w:rPr>
          <w:rFonts w:asciiTheme="minorHAnsi" w:hAnsiTheme="minorHAnsi" w:cstheme="minorHAnsi"/>
          <w:b/>
          <w:lang w:val="en-GB"/>
        </w:rPr>
        <w:t>Enclosures:</w:t>
      </w:r>
      <w:r w:rsidRPr="00B20C2B">
        <w:rPr>
          <w:rFonts w:asciiTheme="minorHAnsi" w:hAnsiTheme="minorHAnsi" w:cstheme="minorHAnsi"/>
          <w:lang w:val="en-GB"/>
        </w:rPr>
        <w:t xml:space="preserve"> </w:t>
      </w:r>
      <w:r w:rsidR="00F941DA" w:rsidRPr="00B20C2B">
        <w:rPr>
          <w:rFonts w:asciiTheme="minorHAnsi" w:hAnsiTheme="minorHAnsi" w:cstheme="minorHAnsi"/>
          <w:lang w:val="en-GB"/>
        </w:rPr>
        <w:t xml:space="preserve">Further </w:t>
      </w:r>
      <w:proofErr w:type="spellStart"/>
      <w:r w:rsidRPr="00B20C2B">
        <w:rPr>
          <w:rFonts w:asciiTheme="minorHAnsi" w:hAnsiTheme="minorHAnsi" w:cstheme="minorHAnsi"/>
          <w:lang w:val="en-GB"/>
        </w:rPr>
        <w:t>EnclosureADD</w:t>
      </w:r>
      <w:proofErr w:type="spellEnd"/>
      <w:r w:rsidR="00962849" w:rsidRPr="00B20C2B">
        <w:rPr>
          <w:rFonts w:asciiTheme="minorHAnsi" w:hAnsiTheme="minorHAnsi" w:cstheme="minorHAnsi"/>
        </w:rPr>
        <w:t>.</w:t>
      </w:r>
    </w:p>
    <w:p w14:paraId="445C0CE6" w14:textId="77777777" w:rsidR="00AE5451" w:rsidRPr="00B20C2B" w:rsidRDefault="00AE5451">
      <w:pPr>
        <w:spacing w:after="160"/>
        <w:jc w:val="left"/>
        <w:rPr>
          <w:rFonts w:asciiTheme="minorHAnsi" w:hAnsiTheme="minorHAnsi" w:cstheme="minorHAnsi"/>
        </w:rPr>
      </w:pPr>
      <w:r w:rsidRPr="00B20C2B">
        <w:rPr>
          <w:rFonts w:asciiTheme="minorHAnsi" w:hAnsiTheme="minorHAnsi" w:cstheme="minorHAnsi"/>
        </w:rPr>
        <w:br w:type="page"/>
      </w:r>
    </w:p>
    <w:p w14:paraId="43D32FBA" w14:textId="77777777" w:rsidR="00823E50" w:rsidRPr="00B20C2B" w:rsidRDefault="00823E50" w:rsidP="00823E50">
      <w:pPr>
        <w:pStyle w:val="berschrift1"/>
        <w:spacing w:line="276" w:lineRule="auto"/>
        <w:rPr>
          <w:rFonts w:asciiTheme="minorHAnsi" w:hAnsiTheme="minorHAnsi" w:cstheme="minorHAnsi"/>
          <w:color w:val="auto"/>
          <w:lang w:val="en-GB"/>
        </w:rPr>
      </w:pPr>
      <w:bookmarkStart w:id="81" w:name="_Toc146629042"/>
      <w:bookmarkStart w:id="82" w:name="_Toc154003055"/>
      <w:r w:rsidRPr="00B20C2B">
        <w:rPr>
          <w:rFonts w:asciiTheme="minorHAnsi" w:hAnsiTheme="minorHAnsi" w:cstheme="minorHAnsi"/>
          <w:color w:val="auto"/>
          <w:lang w:val="en-GB"/>
        </w:rPr>
        <w:lastRenderedPageBreak/>
        <w:t>Budget</w:t>
      </w:r>
      <w:bookmarkEnd w:id="81"/>
      <w:bookmarkEnd w:id="82"/>
    </w:p>
    <w:p w14:paraId="2E33F57D" w14:textId="547F5B34" w:rsidR="009838C3" w:rsidRPr="00B20C2B" w:rsidRDefault="009838C3" w:rsidP="00823E50">
      <w:pPr>
        <w:rPr>
          <w:rFonts w:asciiTheme="minorHAnsi" w:hAnsiTheme="minorHAnsi" w:cstheme="minorHAnsi"/>
          <w:lang w:val="en-GB"/>
        </w:rPr>
      </w:pPr>
      <w:r w:rsidRPr="00B20C2B">
        <w:rPr>
          <w:rFonts w:asciiTheme="minorHAnsi" w:hAnsiTheme="minorHAnsi" w:cstheme="minorHAnsi"/>
          <w:lang w:val="en-GB"/>
        </w:rPr>
        <w:t>ONLY INCLUDE THIS PART SHOULD YOU NOT USE A TENDERING PLATFORM</w:t>
      </w:r>
      <w:r w:rsidR="002B7908" w:rsidRPr="00B20C2B">
        <w:rPr>
          <w:rFonts w:asciiTheme="minorHAnsi" w:hAnsiTheme="minorHAnsi" w:cstheme="minorHAnsi"/>
          <w:lang w:val="en-GB"/>
        </w:rPr>
        <w:t xml:space="preserve"> OR YOUR OWN TABLES.</w:t>
      </w:r>
    </w:p>
    <w:p w14:paraId="37DB8996" w14:textId="77777777" w:rsidR="009838C3" w:rsidRPr="00B20C2B" w:rsidRDefault="009838C3" w:rsidP="00823E50">
      <w:pPr>
        <w:rPr>
          <w:rFonts w:asciiTheme="minorHAnsi" w:hAnsiTheme="minorHAnsi" w:cstheme="minorHAnsi"/>
          <w:lang w:val="en-GB"/>
        </w:rPr>
      </w:pPr>
    </w:p>
    <w:p w14:paraId="17DAC84B" w14:textId="1BB5F2E5" w:rsidR="00823E50" w:rsidRPr="00B20C2B" w:rsidRDefault="00823E50" w:rsidP="00823E50">
      <w:pPr>
        <w:rPr>
          <w:rFonts w:asciiTheme="minorHAnsi" w:hAnsiTheme="minorHAnsi" w:cstheme="minorHAnsi"/>
          <w:lang w:val="en-GB"/>
        </w:rPr>
      </w:pPr>
      <w:r w:rsidRPr="00B20C2B">
        <w:rPr>
          <w:rFonts w:asciiTheme="minorHAnsi" w:hAnsiTheme="minorHAnsi" w:cstheme="minorHAnsi"/>
          <w:lang w:val="en-GB"/>
        </w:rPr>
        <w:t>All applications must attach a budget with reasonable disaggregation across categories of costs. As it can be challenging to accurately cost synthesis work when there is uncertainty over the extent of the evidence base, the budget should indicate how costs might change depending on the number of studies identified at different stages of the review, specifically during the searching process and then following the screening process. The application should include an estimated number of included studies and a justification for the estimated number.</w:t>
      </w:r>
    </w:p>
    <w:p w14:paraId="3F4290EE" w14:textId="77777777" w:rsidR="00823E50" w:rsidRPr="00B20C2B" w:rsidRDefault="00823E50" w:rsidP="00823E50">
      <w:pPr>
        <w:rPr>
          <w:rFonts w:asciiTheme="minorHAnsi" w:hAnsiTheme="minorHAnsi" w:cstheme="minorHAnsi"/>
          <w:lang w:val="en-GB"/>
        </w:rPr>
      </w:pPr>
    </w:p>
    <w:p w14:paraId="77BED053" w14:textId="1CDB9179" w:rsidR="00823E50" w:rsidRPr="00B20C2B" w:rsidRDefault="00823E50" w:rsidP="00823E50">
      <w:pPr>
        <w:rPr>
          <w:rFonts w:asciiTheme="minorHAnsi" w:hAnsiTheme="minorHAnsi" w:cstheme="minorHAnsi"/>
          <w:i/>
          <w:iCs/>
          <w:lang w:val="en-GB"/>
        </w:rPr>
      </w:pPr>
      <w:proofErr w:type="spellStart"/>
      <w:r w:rsidRPr="00B20C2B">
        <w:rPr>
          <w:rFonts w:asciiTheme="minorHAnsi" w:hAnsiTheme="minorHAnsi" w:cstheme="minorHAnsi"/>
          <w:lang w:val="en-GB"/>
        </w:rPr>
        <w:t>Organisation</w:t>
      </w:r>
      <w:r w:rsidR="002B7908" w:rsidRPr="00B20C2B">
        <w:rPr>
          <w:rFonts w:asciiTheme="minorHAnsi" w:hAnsiTheme="minorHAnsi" w:cstheme="minorHAnsi"/>
          <w:lang w:val="en-GB"/>
        </w:rPr>
        <w:t>ADD</w:t>
      </w:r>
      <w:r w:rsidRPr="00B20C2B">
        <w:rPr>
          <w:rFonts w:asciiTheme="minorHAnsi" w:hAnsiTheme="minorHAnsi" w:cstheme="minorHAnsi"/>
          <w:lang w:val="en-GB"/>
        </w:rPr>
        <w:t>’s</w:t>
      </w:r>
      <w:proofErr w:type="spellEnd"/>
      <w:r w:rsidRPr="00B20C2B">
        <w:rPr>
          <w:rFonts w:asciiTheme="minorHAnsi" w:hAnsiTheme="minorHAnsi" w:cstheme="minorHAnsi"/>
          <w:lang w:val="en-GB"/>
        </w:rPr>
        <w:t xml:space="preserve"> costs for SRs range from </w:t>
      </w:r>
      <w:r w:rsidR="00310C7E" w:rsidRPr="00B20C2B">
        <w:rPr>
          <w:rFonts w:asciiTheme="minorHAnsi" w:hAnsiTheme="minorHAnsi" w:cstheme="minorHAnsi"/>
          <w:lang w:val="en-GB"/>
        </w:rPr>
        <w:t>XX EUR</w:t>
      </w:r>
      <w:r w:rsidRPr="00B20C2B">
        <w:rPr>
          <w:rFonts w:asciiTheme="minorHAnsi" w:hAnsiTheme="minorHAnsi" w:cstheme="minorHAnsi"/>
          <w:lang w:val="en-GB"/>
        </w:rPr>
        <w:t xml:space="preserve"> to </w:t>
      </w:r>
      <w:r w:rsidR="00310C7E" w:rsidRPr="00B20C2B">
        <w:rPr>
          <w:rFonts w:asciiTheme="minorHAnsi" w:hAnsiTheme="minorHAnsi" w:cstheme="minorHAnsi"/>
          <w:lang w:val="en-GB"/>
        </w:rPr>
        <w:t>XX EUR</w:t>
      </w:r>
      <w:r w:rsidRPr="00B20C2B">
        <w:rPr>
          <w:rFonts w:asciiTheme="minorHAnsi" w:hAnsiTheme="minorHAnsi" w:cstheme="minorHAnsi"/>
          <w:lang w:val="en-GB"/>
        </w:rPr>
        <w:t xml:space="preserve">. </w:t>
      </w:r>
      <w:r w:rsidRPr="00CF4B54">
        <w:rPr>
          <w:rFonts w:asciiTheme="minorHAnsi" w:hAnsiTheme="minorHAnsi" w:cstheme="minorHAnsi"/>
          <w:iCs/>
          <w:lang w:val="en-GB"/>
        </w:rPr>
        <w:t xml:space="preserve">Given the complexity of </w:t>
      </w:r>
      <w:proofErr w:type="spellStart"/>
      <w:r w:rsidR="002B7908" w:rsidRPr="00CF4B54">
        <w:rPr>
          <w:rFonts w:asciiTheme="minorHAnsi" w:hAnsiTheme="minorHAnsi" w:cstheme="minorHAnsi"/>
          <w:iCs/>
          <w:lang w:val="en-GB"/>
        </w:rPr>
        <w:t>T</w:t>
      </w:r>
      <w:r w:rsidRPr="00CF4B54">
        <w:rPr>
          <w:rFonts w:asciiTheme="minorHAnsi" w:hAnsiTheme="minorHAnsi" w:cstheme="minorHAnsi"/>
          <w:iCs/>
          <w:lang w:val="en-GB"/>
        </w:rPr>
        <w:t>opic</w:t>
      </w:r>
      <w:r w:rsidR="002B7908" w:rsidRPr="00CF4B54">
        <w:rPr>
          <w:rFonts w:asciiTheme="minorHAnsi" w:hAnsiTheme="minorHAnsi" w:cstheme="minorHAnsi"/>
          <w:iCs/>
          <w:lang w:val="en-GB"/>
        </w:rPr>
        <w:t>ADD</w:t>
      </w:r>
      <w:proofErr w:type="spellEnd"/>
      <w:r w:rsidRPr="00CF4B54">
        <w:rPr>
          <w:rFonts w:asciiTheme="minorHAnsi" w:hAnsiTheme="minorHAnsi" w:cstheme="minorHAnsi"/>
          <w:iCs/>
          <w:lang w:val="en-GB"/>
        </w:rPr>
        <w:t xml:space="preserve"> and the likelihood of a large number of included studies, we expect the cost of the project to be towards the high end of the range</w:t>
      </w:r>
      <w:r w:rsidRPr="00B20C2B">
        <w:rPr>
          <w:rFonts w:asciiTheme="minorHAnsi" w:hAnsiTheme="minorHAnsi" w:cstheme="minorHAnsi"/>
          <w:i/>
          <w:iCs/>
          <w:lang w:val="en-GB"/>
        </w:rPr>
        <w:t>.</w:t>
      </w:r>
    </w:p>
    <w:p w14:paraId="2C3B5121" w14:textId="77777777" w:rsidR="00823E50" w:rsidRPr="00B20C2B" w:rsidRDefault="00823E50" w:rsidP="00901518">
      <w:pPr>
        <w:pStyle w:val="Listenabsatz"/>
        <w:ind w:left="0"/>
        <w:rPr>
          <w:rFonts w:asciiTheme="minorHAnsi" w:hAnsiTheme="minorHAnsi" w:cstheme="minorHAnsi"/>
        </w:rPr>
      </w:pPr>
    </w:p>
    <w:p w14:paraId="219EED7C" w14:textId="2E689E75" w:rsidR="00823E50" w:rsidRPr="00B20C2B" w:rsidRDefault="00823E50" w:rsidP="00823E50">
      <w:pPr>
        <w:rPr>
          <w:rFonts w:asciiTheme="minorHAnsi" w:hAnsiTheme="minorHAnsi" w:cstheme="minorHAnsi"/>
          <w:lang w:val="en-GB"/>
        </w:rPr>
      </w:pPr>
      <w:proofErr w:type="spellStart"/>
      <w:r w:rsidRPr="00B20C2B">
        <w:rPr>
          <w:rFonts w:asciiTheme="minorHAnsi" w:hAnsiTheme="minorHAnsi" w:cstheme="minorHAnsi"/>
          <w:lang w:val="en-GB"/>
        </w:rPr>
        <w:t>Organisation</w:t>
      </w:r>
      <w:r w:rsidR="002B7908" w:rsidRPr="00B20C2B">
        <w:rPr>
          <w:rFonts w:asciiTheme="minorHAnsi" w:hAnsiTheme="minorHAnsi" w:cstheme="minorHAnsi"/>
          <w:lang w:val="en-GB"/>
        </w:rPr>
        <w:t>ADD</w:t>
      </w:r>
      <w:r w:rsidRPr="00B20C2B">
        <w:rPr>
          <w:rFonts w:asciiTheme="minorHAnsi" w:hAnsiTheme="minorHAnsi" w:cstheme="minorHAnsi"/>
          <w:lang w:val="en-GB"/>
        </w:rPr>
        <w:t>’s</w:t>
      </w:r>
      <w:proofErr w:type="spellEnd"/>
      <w:r w:rsidRPr="00B20C2B">
        <w:rPr>
          <w:rFonts w:asciiTheme="minorHAnsi" w:hAnsiTheme="minorHAnsi" w:cstheme="minorHAnsi"/>
          <w:lang w:val="en-GB"/>
        </w:rPr>
        <w:t xml:space="preserve"> costs for REAs range from </w:t>
      </w:r>
      <w:r w:rsidR="00310C7E" w:rsidRPr="00B20C2B">
        <w:rPr>
          <w:rFonts w:asciiTheme="minorHAnsi" w:hAnsiTheme="minorHAnsi" w:cstheme="minorHAnsi"/>
          <w:lang w:val="en-GB"/>
        </w:rPr>
        <w:t>XX EUR to XX EUR</w:t>
      </w:r>
      <w:r w:rsidRPr="00B20C2B">
        <w:rPr>
          <w:rFonts w:asciiTheme="minorHAnsi" w:hAnsiTheme="minorHAnsi" w:cstheme="minorHAnsi"/>
          <w:lang w:val="en-GB"/>
        </w:rPr>
        <w:t>.</w:t>
      </w:r>
      <w:r w:rsidRPr="00B20C2B">
        <w:rPr>
          <w:rFonts w:asciiTheme="minorHAnsi" w:hAnsiTheme="minorHAnsi" w:cstheme="minorHAnsi"/>
          <w:i/>
          <w:iCs/>
          <w:lang w:val="en-GB"/>
        </w:rPr>
        <w:t xml:space="preserve"> </w:t>
      </w:r>
      <w:r w:rsidRPr="00CF4B54">
        <w:rPr>
          <w:rFonts w:asciiTheme="minorHAnsi" w:hAnsiTheme="minorHAnsi" w:cstheme="minorHAnsi"/>
          <w:iCs/>
          <w:lang w:val="en-GB"/>
        </w:rPr>
        <w:t xml:space="preserve">Given the complexity of </w:t>
      </w:r>
      <w:proofErr w:type="spellStart"/>
      <w:r w:rsidR="002B7908" w:rsidRPr="00CF4B54">
        <w:rPr>
          <w:rFonts w:asciiTheme="minorHAnsi" w:hAnsiTheme="minorHAnsi" w:cstheme="minorHAnsi"/>
          <w:iCs/>
          <w:lang w:val="en-GB"/>
        </w:rPr>
        <w:t>T</w:t>
      </w:r>
      <w:r w:rsidRPr="00CF4B54">
        <w:rPr>
          <w:rFonts w:asciiTheme="minorHAnsi" w:hAnsiTheme="minorHAnsi" w:cstheme="minorHAnsi"/>
          <w:iCs/>
          <w:lang w:val="en-GB"/>
        </w:rPr>
        <w:t>opic</w:t>
      </w:r>
      <w:r w:rsidR="002B7908" w:rsidRPr="00CF4B54">
        <w:rPr>
          <w:rFonts w:asciiTheme="minorHAnsi" w:hAnsiTheme="minorHAnsi" w:cstheme="minorHAnsi"/>
          <w:iCs/>
          <w:lang w:val="en-GB"/>
        </w:rPr>
        <w:t>ADD</w:t>
      </w:r>
      <w:proofErr w:type="spellEnd"/>
      <w:r w:rsidRPr="00CF4B54">
        <w:rPr>
          <w:rFonts w:asciiTheme="minorHAnsi" w:hAnsiTheme="minorHAnsi" w:cstheme="minorHAnsi"/>
          <w:iCs/>
          <w:lang w:val="en-GB"/>
        </w:rPr>
        <w:t xml:space="preserve"> and the likelihood of a large number of included studies, we expect the cost of the project to be towards the high end of the range.</w:t>
      </w:r>
    </w:p>
    <w:p w14:paraId="672A71C6" w14:textId="47919E73" w:rsidR="001B4FCB" w:rsidRPr="00B20C2B" w:rsidRDefault="001B4FCB" w:rsidP="00CF4B54">
      <w:pPr>
        <w:pStyle w:val="Listenabsatz"/>
        <w:ind w:left="0"/>
        <w:rPr>
          <w:rFonts w:asciiTheme="minorHAnsi" w:hAnsiTheme="minorHAnsi" w:cstheme="minorHAnsi"/>
          <w:lang w:val="en-GB"/>
        </w:rPr>
      </w:pPr>
    </w:p>
    <w:sectPr w:rsidR="001B4FCB" w:rsidRPr="00B20C2B" w:rsidSect="00316D3A">
      <w:headerReference w:type="first" r:id="rId17"/>
      <w:type w:val="continuous"/>
      <w:pgSz w:w="11906" w:h="16838" w:code="9"/>
      <w:pgMar w:top="1418" w:right="1418" w:bottom="1134" w:left="1418" w:header="993"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05EA" w14:textId="77777777" w:rsidR="00D12892" w:rsidRDefault="00D12892">
      <w:pPr>
        <w:spacing w:after="0" w:line="240" w:lineRule="auto"/>
      </w:pPr>
      <w:r>
        <w:separator/>
      </w:r>
    </w:p>
  </w:endnote>
  <w:endnote w:type="continuationSeparator" w:id="0">
    <w:p w14:paraId="77A786DA" w14:textId="77777777" w:rsidR="00D12892" w:rsidRDefault="00D1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15511"/>
      <w:docPartObj>
        <w:docPartGallery w:val="Page Numbers (Bottom of Page)"/>
        <w:docPartUnique/>
      </w:docPartObj>
    </w:sdtPr>
    <w:sdtEndPr>
      <w:rPr>
        <w:sz w:val="22"/>
        <w:szCs w:val="22"/>
      </w:rPr>
    </w:sdtEndPr>
    <w:sdtContent>
      <w:p w14:paraId="5E47C2E3" w14:textId="2119EC06" w:rsidR="00AD505A" w:rsidRPr="00AD505A" w:rsidRDefault="00AD505A">
        <w:pPr>
          <w:pStyle w:val="Fuzeile"/>
          <w:jc w:val="right"/>
          <w:rPr>
            <w:sz w:val="22"/>
            <w:szCs w:val="22"/>
          </w:rPr>
        </w:pPr>
        <w:r w:rsidRPr="00AD505A">
          <w:rPr>
            <w:sz w:val="22"/>
            <w:szCs w:val="22"/>
          </w:rPr>
          <w:fldChar w:fldCharType="begin"/>
        </w:r>
        <w:r w:rsidRPr="00AD505A">
          <w:rPr>
            <w:sz w:val="22"/>
            <w:szCs w:val="22"/>
          </w:rPr>
          <w:instrText>PAGE   \* MERGEFORMAT</w:instrText>
        </w:r>
        <w:r w:rsidRPr="00AD505A">
          <w:rPr>
            <w:sz w:val="22"/>
            <w:szCs w:val="22"/>
          </w:rPr>
          <w:fldChar w:fldCharType="separate"/>
        </w:r>
        <w:r w:rsidR="00B059B3" w:rsidRPr="00B059B3">
          <w:rPr>
            <w:noProof/>
            <w:sz w:val="22"/>
            <w:szCs w:val="22"/>
            <w:lang w:val="de-DE"/>
          </w:rPr>
          <w:t>11</w:t>
        </w:r>
        <w:r w:rsidRPr="00AD505A">
          <w:rPr>
            <w:sz w:val="22"/>
            <w:szCs w:val="22"/>
          </w:rPr>
          <w:fldChar w:fldCharType="end"/>
        </w:r>
      </w:p>
    </w:sdtContent>
  </w:sdt>
  <w:p w14:paraId="66B3566E" w14:textId="77777777" w:rsidR="00AD505A" w:rsidRDefault="00AD50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81881835"/>
      <w:docPartObj>
        <w:docPartGallery w:val="Page Numbers (Bottom of Page)"/>
        <w:docPartUnique/>
      </w:docPartObj>
    </w:sdtPr>
    <w:sdtEndPr>
      <w:rPr>
        <w:sz w:val="16"/>
        <w:szCs w:val="20"/>
      </w:rPr>
    </w:sdtEndPr>
    <w:sdtContent>
      <w:p w14:paraId="25361315" w14:textId="4DBD78AB" w:rsidR="00B059B3" w:rsidRDefault="00B059B3">
        <w:pPr>
          <w:pStyle w:val="Fuzeile"/>
          <w:jc w:val="right"/>
        </w:pPr>
        <w:r w:rsidRPr="00B059B3">
          <w:rPr>
            <w:sz w:val="22"/>
            <w:szCs w:val="22"/>
          </w:rPr>
          <w:fldChar w:fldCharType="begin"/>
        </w:r>
        <w:r w:rsidRPr="00B059B3">
          <w:rPr>
            <w:sz w:val="22"/>
            <w:szCs w:val="22"/>
          </w:rPr>
          <w:instrText>PAGE   \* MERGEFORMAT</w:instrText>
        </w:r>
        <w:r w:rsidRPr="00B059B3">
          <w:rPr>
            <w:sz w:val="22"/>
            <w:szCs w:val="22"/>
          </w:rPr>
          <w:fldChar w:fldCharType="separate"/>
        </w:r>
        <w:r w:rsidRPr="00B059B3">
          <w:rPr>
            <w:noProof/>
            <w:sz w:val="22"/>
            <w:szCs w:val="22"/>
            <w:lang w:val="de-DE"/>
          </w:rPr>
          <w:t>1</w:t>
        </w:r>
        <w:r w:rsidRPr="00B059B3">
          <w:rPr>
            <w:sz w:val="22"/>
            <w:szCs w:val="22"/>
          </w:rPr>
          <w:fldChar w:fldCharType="end"/>
        </w:r>
      </w:p>
    </w:sdtContent>
  </w:sdt>
  <w:p w14:paraId="738206B2" w14:textId="77777777" w:rsidR="00AD505A" w:rsidRDefault="00AD5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1390" w14:textId="77777777" w:rsidR="00D12892" w:rsidRDefault="00D12892">
      <w:pPr>
        <w:spacing w:after="0" w:line="240" w:lineRule="auto"/>
      </w:pPr>
      <w:r>
        <w:separator/>
      </w:r>
    </w:p>
  </w:footnote>
  <w:footnote w:type="continuationSeparator" w:id="0">
    <w:p w14:paraId="7CE419D7" w14:textId="77777777" w:rsidR="00D12892" w:rsidRDefault="00D12892">
      <w:pPr>
        <w:spacing w:after="0" w:line="240" w:lineRule="auto"/>
      </w:pPr>
      <w:r>
        <w:continuationSeparator/>
      </w:r>
    </w:p>
  </w:footnote>
  <w:footnote w:id="1">
    <w:p w14:paraId="183E7CD7" w14:textId="7E93BDA0" w:rsidR="00D12892" w:rsidRPr="006B7AFC" w:rsidRDefault="00D12892">
      <w:pPr>
        <w:pStyle w:val="Funotentext"/>
      </w:pPr>
      <w:r>
        <w:rPr>
          <w:rStyle w:val="Funotenzeichen"/>
        </w:rPr>
        <w:footnoteRef/>
      </w:r>
      <w:r>
        <w:t xml:space="preserve"> </w:t>
      </w:r>
      <w:r w:rsidRPr="00D378B9">
        <w:rPr>
          <w:i/>
        </w:rPr>
        <w:t>Usually, SRs synthesise experimental and quasi-experimental studies</w:t>
      </w:r>
      <w:r>
        <w:rPr>
          <w:i/>
        </w:rPr>
        <w:t>.</w:t>
      </w:r>
      <w:r w:rsidRPr="00D378B9">
        <w:rPr>
          <w:i/>
        </w:rPr>
        <w:t xml:space="preserve"> However,</w:t>
      </w:r>
      <w:r>
        <w:rPr>
          <w:i/>
        </w:rPr>
        <w:t xml:space="preserve"> d</w:t>
      </w:r>
      <w:r w:rsidRPr="00CF4B54">
        <w:rPr>
          <w:i/>
        </w:rPr>
        <w:t>epending on the research questions being asked and the type of literature available in a particular sector</w:t>
      </w:r>
      <w:r>
        <w:rPr>
          <w:i/>
        </w:rPr>
        <w:t>,</w:t>
      </w:r>
      <w:r w:rsidRPr="00CF4B54">
        <w:rPr>
          <w:i/>
        </w:rPr>
        <w:t xml:space="preserve"> SRs </w:t>
      </w:r>
      <w:r>
        <w:rPr>
          <w:i/>
        </w:rPr>
        <w:t>can</w:t>
      </w:r>
      <w:r w:rsidRPr="00CF4B54">
        <w:rPr>
          <w:i/>
        </w:rPr>
        <w:t xml:space="preserve"> go beyond randomized controlled trials (RCTs) and quasi-experimental designs (see the 3ie services page that describes some of this: </w:t>
      </w:r>
      <w:hyperlink r:id="rId1" w:history="1">
        <w:r w:rsidRPr="00F21506">
          <w:rPr>
            <w:i/>
            <w:u w:val="single"/>
          </w:rPr>
          <w:t>https://www.3ieimpact.org/services</w:t>
        </w:r>
      </w:hyperlink>
      <w:r w:rsidRPr="00CF4B54">
        <w:rPr>
          <w:i/>
        </w:rPr>
        <w:t>).</w:t>
      </w:r>
      <w:r>
        <w:t xml:space="preserve"> </w:t>
      </w:r>
      <w:r w:rsidRPr="00CF4B54">
        <w:rPr>
          <w:i/>
        </w:rPr>
        <w:t xml:space="preserve">Commissioning organisations should make sure to clarify what evidence and studies they want to focus on before production of the project </w:t>
      </w:r>
      <w:r>
        <w:rPr>
          <w:i/>
        </w:rPr>
        <w:t>Terms of Reference</w:t>
      </w:r>
      <w:r w:rsidRPr="00CF4B54">
        <w:rPr>
          <w:i/>
        </w:rPr>
        <w:t>.</w:t>
      </w:r>
    </w:p>
  </w:footnote>
  <w:footnote w:id="2">
    <w:p w14:paraId="490EB5E7" w14:textId="56235D04" w:rsidR="00D12892" w:rsidRPr="0057560D" w:rsidRDefault="00D12892">
      <w:pPr>
        <w:pStyle w:val="Funotentext"/>
      </w:pPr>
      <w:r>
        <w:rPr>
          <w:rStyle w:val="Funotenzeichen"/>
        </w:rPr>
        <w:footnoteRef/>
      </w:r>
      <w:r>
        <w:t xml:space="preserve"> </w:t>
      </w:r>
      <w:r w:rsidRPr="0057560D">
        <w:rPr>
          <w:i/>
        </w:rPr>
        <w:t xml:space="preserve">Note for commissioning organisation: please see the following 3ie protocol for some specific examples of research questions for an </w:t>
      </w:r>
      <w:r>
        <w:rPr>
          <w:i/>
        </w:rPr>
        <w:t>SR</w:t>
      </w:r>
      <w:r w:rsidRPr="0057560D">
        <w:rPr>
          <w:i/>
        </w:rPr>
        <w:t xml:space="preserve">: </w:t>
      </w:r>
      <w:hyperlink r:id="rId2" w:history="1">
        <w:r w:rsidRPr="00F21506">
          <w:rPr>
            <w:i/>
            <w:u w:val="single"/>
          </w:rPr>
          <w:t>https://www.3ieimpact.org/sites/default/files/2021-12/Gender-SR-brief.pdf</w:t>
        </w:r>
      </w:hyperlink>
    </w:p>
  </w:footnote>
  <w:footnote w:id="3">
    <w:p w14:paraId="1AADA74B" w14:textId="6B18ABAD" w:rsidR="00D12892" w:rsidRPr="009657B9" w:rsidRDefault="00D12892">
      <w:pPr>
        <w:pStyle w:val="Funotentext"/>
      </w:pPr>
      <w:r>
        <w:rPr>
          <w:rStyle w:val="Funotenzeichen"/>
        </w:rPr>
        <w:footnoteRef/>
      </w:r>
      <w:r>
        <w:t xml:space="preserve"> </w:t>
      </w:r>
      <w:r w:rsidRPr="00CF4B54">
        <w:rPr>
          <w:i/>
          <w:iCs/>
        </w:rPr>
        <w:t xml:space="preserve">Note for commissioning organisation: REAs </w:t>
      </w:r>
      <w:r>
        <w:rPr>
          <w:i/>
          <w:iCs/>
        </w:rPr>
        <w:t xml:space="preserve">typically </w:t>
      </w:r>
      <w:r w:rsidRPr="00CF4B54">
        <w:rPr>
          <w:i/>
          <w:iCs/>
        </w:rPr>
        <w:t xml:space="preserve">have shorter timelines than </w:t>
      </w:r>
      <w:r>
        <w:rPr>
          <w:i/>
          <w:iCs/>
        </w:rPr>
        <w:t>SRs and therefore it</w:t>
      </w:r>
      <w:r w:rsidRPr="00CF4B54">
        <w:rPr>
          <w:i/>
          <w:iCs/>
        </w:rPr>
        <w:t xml:space="preserve"> may not be possible to answer all </w:t>
      </w:r>
      <w:r>
        <w:rPr>
          <w:i/>
          <w:iCs/>
        </w:rPr>
        <w:t>the example questions listed here</w:t>
      </w:r>
      <w:r w:rsidRPr="00CF4B54">
        <w:rPr>
          <w:i/>
          <w:iCs/>
        </w:rPr>
        <w:t xml:space="preserve"> in one </w:t>
      </w:r>
      <w:r>
        <w:rPr>
          <w:i/>
          <w:iCs/>
        </w:rPr>
        <w:t>project. Research questions should be prioritised before production of the project Terms of Reference.</w:t>
      </w:r>
    </w:p>
  </w:footnote>
  <w:footnote w:id="4">
    <w:p w14:paraId="3D5669F3" w14:textId="303A37D4" w:rsidR="00D12892" w:rsidRPr="00CF4B54" w:rsidRDefault="00D12892" w:rsidP="0005485A">
      <w:pPr>
        <w:pStyle w:val="Funotentext"/>
        <w:rPr>
          <w:i/>
          <w:lang w:val="en-GB"/>
        </w:rPr>
      </w:pPr>
      <w:r>
        <w:rPr>
          <w:rStyle w:val="Funotenzeichen"/>
        </w:rPr>
        <w:footnoteRef/>
      </w:r>
      <w:r>
        <w:t xml:space="preserve"> </w:t>
      </w:r>
      <w:r w:rsidRPr="00CF4B54">
        <w:rPr>
          <w:i/>
        </w:rPr>
        <w:t xml:space="preserve">Moderating variables affect the direction or strength of the relationship between two other variables. For example, in a systematic review assessing the impact of cash transfers on education outcomes, possible moderating variables that may affect the strength of this relationship could be the gender or age of participants. Mediating variables explain the how and why of a relationship between two variables and are sometimes called intermediate variables. They can be thought of as a part of the causal pathway that explains how a cash transfer programme influences education outcomes. </w:t>
      </w:r>
    </w:p>
  </w:footnote>
  <w:footnote w:id="5">
    <w:p w14:paraId="44DE3359" w14:textId="4F3FF344" w:rsidR="00D12892" w:rsidRPr="00CF4B54" w:rsidRDefault="00D12892">
      <w:pPr>
        <w:pStyle w:val="Funotentext"/>
        <w:rPr>
          <w:lang w:val="en-GB"/>
        </w:rPr>
      </w:pPr>
      <w:r>
        <w:rPr>
          <w:rStyle w:val="Funotenzeichen"/>
        </w:rPr>
        <w:footnoteRef/>
      </w:r>
      <w:r>
        <w:t xml:space="preserve"> </w:t>
      </w:r>
      <w:r w:rsidRPr="00CF4B54">
        <w:rPr>
          <w:i/>
          <w:lang w:val="en-GB"/>
        </w:rPr>
        <w:t xml:space="preserve">An example of a systematic review protocol can be found </w:t>
      </w:r>
      <w:hyperlink r:id="rId3" w:history="1">
        <w:r w:rsidRPr="00F21506">
          <w:rPr>
            <w:i/>
            <w:u w:val="single"/>
          </w:rPr>
          <w:t>here</w:t>
        </w:r>
      </w:hyperlink>
      <w:r w:rsidRPr="00CF4B54">
        <w:rPr>
          <w:i/>
          <w:lang w:val="en-GB"/>
        </w:rPr>
        <w:t>.</w:t>
      </w:r>
      <w:r>
        <w:rPr>
          <w:lang w:val="en-GB"/>
        </w:rPr>
        <w:t xml:space="preserve"> </w:t>
      </w:r>
    </w:p>
  </w:footnote>
  <w:footnote w:id="6">
    <w:p w14:paraId="0F0D6CF5" w14:textId="0CB6458B" w:rsidR="00D12892" w:rsidRPr="00CF4B54" w:rsidRDefault="00D12892">
      <w:pPr>
        <w:pStyle w:val="Funotentext"/>
        <w:rPr>
          <w:lang w:val="en-GB"/>
        </w:rPr>
      </w:pPr>
      <w:r>
        <w:rPr>
          <w:rStyle w:val="Funotenzeichen"/>
        </w:rPr>
        <w:footnoteRef/>
      </w:r>
      <w:r>
        <w:t xml:space="preserve"> </w:t>
      </w:r>
      <w:r w:rsidRPr="00CF4B54">
        <w:rPr>
          <w:i/>
          <w:lang w:val="en-GB"/>
        </w:rPr>
        <w:t xml:space="preserve">The appropriate appraisal tool for primary studies will depend on the type of studies included in the review. For a list of possible appraisal tools, please see an overview </w:t>
      </w:r>
      <w:hyperlink r:id="rId4" w:history="1">
        <w:r w:rsidRPr="00F21506">
          <w:rPr>
            <w:i/>
            <w:u w:val="single"/>
          </w:rPr>
          <w:t>here</w:t>
        </w:r>
      </w:hyperlink>
      <w:r w:rsidRPr="00CF4B54">
        <w:rPr>
          <w:i/>
          <w:lang w:val="en-GB"/>
        </w:rPr>
        <w:t>.</w:t>
      </w:r>
    </w:p>
  </w:footnote>
  <w:footnote w:id="7">
    <w:p w14:paraId="7177E5EB" w14:textId="5D77203E" w:rsidR="00D12892" w:rsidRPr="00CF4B54" w:rsidRDefault="00D12892">
      <w:pPr>
        <w:pStyle w:val="Funotentext"/>
        <w:rPr>
          <w:lang w:val="en-GB"/>
        </w:rPr>
      </w:pPr>
      <w:r>
        <w:rPr>
          <w:rStyle w:val="Funotenzeichen"/>
        </w:rPr>
        <w:footnoteRef/>
      </w:r>
      <w:r>
        <w:t xml:space="preserve"> </w:t>
      </w:r>
      <w:r w:rsidRPr="00A456D3">
        <w:rPr>
          <w:i/>
          <w:lang w:val="en-GB"/>
        </w:rPr>
        <w:t xml:space="preserve">An example of a policy brief can be found </w:t>
      </w:r>
      <w:hyperlink r:id="rId5" w:history="1">
        <w:r w:rsidRPr="00F21506">
          <w:rPr>
            <w:i/>
            <w:u w:val="single"/>
          </w:rPr>
          <w:t>here</w:t>
        </w:r>
      </w:hyperlink>
      <w:r w:rsidRPr="00A456D3">
        <w:rPr>
          <w:i/>
          <w:lang w:val="en-GB"/>
        </w:rPr>
        <w:t>.</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E79" w14:textId="77777777" w:rsidR="00D12892" w:rsidRDefault="00D12892" w:rsidP="002302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00671F6D"/>
    <w:multiLevelType w:val="hybridMultilevel"/>
    <w:tmpl w:val="2F122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3F1E4F"/>
    <w:multiLevelType w:val="hybridMultilevel"/>
    <w:tmpl w:val="B9103F88"/>
    <w:lvl w:ilvl="0" w:tplc="D11A64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E1962"/>
    <w:multiLevelType w:val="hybridMultilevel"/>
    <w:tmpl w:val="F72613B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AC901A9"/>
    <w:multiLevelType w:val="hybridMultilevel"/>
    <w:tmpl w:val="15F0EA38"/>
    <w:lvl w:ilvl="0" w:tplc="1A92A366">
      <w:start w:val="1"/>
      <w:numFmt w:val="bullet"/>
      <w:pStyle w:val="List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E96542"/>
    <w:multiLevelType w:val="hybridMultilevel"/>
    <w:tmpl w:val="A330DA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426EA3"/>
    <w:multiLevelType w:val="hybridMultilevel"/>
    <w:tmpl w:val="589C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675014"/>
    <w:multiLevelType w:val="hybridMultilevel"/>
    <w:tmpl w:val="AED2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F6A77"/>
    <w:multiLevelType w:val="hybridMultilevel"/>
    <w:tmpl w:val="447CD374"/>
    <w:lvl w:ilvl="0" w:tplc="D6923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71B98"/>
    <w:multiLevelType w:val="hybridMultilevel"/>
    <w:tmpl w:val="63680660"/>
    <w:lvl w:ilvl="0" w:tplc="DE982658">
      <w:start w:val="1"/>
      <w:numFmt w:val="decimal"/>
      <w:pStyle w:val="BOX"/>
      <w:lvlText w:val="Box  %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4" w15:restartNumberingAfterBreak="0">
    <w:nsid w:val="316810DD"/>
    <w:multiLevelType w:val="hybridMultilevel"/>
    <w:tmpl w:val="4CCE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34D084E8"/>
    <w:lvl w:ilvl="0">
      <w:start w:val="1"/>
      <w:numFmt w:val="decimal"/>
      <w:lvlText w:val="%1."/>
      <w:lvlJc w:val="left"/>
      <w:pPr>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372D7A1D"/>
    <w:multiLevelType w:val="hybridMultilevel"/>
    <w:tmpl w:val="E3B8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8533F"/>
    <w:multiLevelType w:val="hybridMultilevel"/>
    <w:tmpl w:val="E00E0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C59D9"/>
    <w:multiLevelType w:val="hybridMultilevel"/>
    <w:tmpl w:val="5C8604C8"/>
    <w:lvl w:ilvl="0" w:tplc="29A897E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BD02771"/>
    <w:multiLevelType w:val="hybridMultilevel"/>
    <w:tmpl w:val="B72454CA"/>
    <w:lvl w:ilvl="0" w:tplc="04070019">
      <w:start w:val="1"/>
      <w:numFmt w:val="lowerLetter"/>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C203980"/>
    <w:multiLevelType w:val="hybridMultilevel"/>
    <w:tmpl w:val="1F74EEE2"/>
    <w:lvl w:ilvl="0" w:tplc="0407000F">
      <w:start w:val="1"/>
      <w:numFmt w:val="decimal"/>
      <w:lvlText w:val="%1."/>
      <w:lvlJc w:val="left"/>
      <w:pPr>
        <w:ind w:left="1080" w:hanging="360"/>
      </w:pPr>
    </w:lvl>
    <w:lvl w:ilvl="1" w:tplc="04070001">
      <w:start w:val="1"/>
      <w:numFmt w:val="bullet"/>
      <w:lvlText w:val=""/>
      <w:lvlJc w:val="left"/>
      <w:pPr>
        <w:ind w:left="1800" w:hanging="360"/>
      </w:pPr>
      <w:rPr>
        <w:rFonts w:ascii="Symbol" w:hAnsi="Symbol" w:hint="default"/>
      </w:rPr>
    </w:lvl>
    <w:lvl w:ilvl="2" w:tplc="04070003">
      <w:start w:val="1"/>
      <w:numFmt w:val="bullet"/>
      <w:lvlText w:val="o"/>
      <w:lvlJc w:val="left"/>
      <w:pPr>
        <w:ind w:left="2520" w:hanging="180"/>
      </w:pPr>
      <w:rPr>
        <w:rFonts w:ascii="Courier New" w:hAnsi="Courier New" w:cs="Courier New" w:hint="default"/>
      </w:r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DB679AB"/>
    <w:multiLevelType w:val="hybridMultilevel"/>
    <w:tmpl w:val="5726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AA6C3F"/>
    <w:multiLevelType w:val="hybridMultilevel"/>
    <w:tmpl w:val="DD7ECF18"/>
    <w:lvl w:ilvl="0" w:tplc="45740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50038"/>
    <w:multiLevelType w:val="hybridMultilevel"/>
    <w:tmpl w:val="9C6ED670"/>
    <w:lvl w:ilvl="0" w:tplc="BAEA32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1A7A6B"/>
    <w:multiLevelType w:val="hybridMultilevel"/>
    <w:tmpl w:val="35961EC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5D3459D0"/>
    <w:multiLevelType w:val="hybridMultilevel"/>
    <w:tmpl w:val="78340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3D3C32"/>
    <w:multiLevelType w:val="hybridMultilevel"/>
    <w:tmpl w:val="0FB26288"/>
    <w:lvl w:ilvl="0" w:tplc="0407000F">
      <w:start w:val="1"/>
      <w:numFmt w:val="decimal"/>
      <w:lvlText w:val="%1."/>
      <w:lvlJc w:val="left"/>
      <w:pPr>
        <w:ind w:left="720" w:hanging="360"/>
      </w:pPr>
    </w:lvl>
    <w:lvl w:ilvl="1" w:tplc="FF1C5DB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7074E2"/>
    <w:multiLevelType w:val="hybridMultilevel"/>
    <w:tmpl w:val="564E5AA8"/>
    <w:lvl w:ilvl="0" w:tplc="CBDC6E00">
      <w:start w:val="2"/>
      <w:numFmt w:val="bullet"/>
      <w:lvlText w:val="-"/>
      <w:lvlJc w:val="left"/>
      <w:pPr>
        <w:ind w:left="410" w:hanging="360"/>
      </w:pPr>
      <w:rPr>
        <w:rFonts w:ascii="Calibri" w:eastAsiaTheme="minorHAnsi" w:hAnsi="Calibri" w:cstheme="minorBid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28" w15:restartNumberingAfterBreak="0">
    <w:nsid w:val="6C5A7B40"/>
    <w:multiLevelType w:val="hybridMultilevel"/>
    <w:tmpl w:val="3A9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D0166"/>
    <w:multiLevelType w:val="hybridMultilevel"/>
    <w:tmpl w:val="CE6A5512"/>
    <w:lvl w:ilvl="0" w:tplc="4DF0719C">
      <w:start w:val="1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A5712B"/>
    <w:multiLevelType w:val="hybridMultilevel"/>
    <w:tmpl w:val="2F72A2FA"/>
    <w:lvl w:ilvl="0" w:tplc="FD369AD2">
      <w:start w:val="1"/>
      <w:numFmt w:val="decimal"/>
      <w:pStyle w:val="ABBILDUNG"/>
      <w:lvlText w:val="Abbildung %1"/>
      <w:lvlJc w:val="left"/>
      <w:pPr>
        <w:ind w:left="502"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2459" w:hanging="360"/>
      </w:pPr>
    </w:lvl>
    <w:lvl w:ilvl="2" w:tplc="0407001B" w:tentative="1">
      <w:start w:val="1"/>
      <w:numFmt w:val="lowerRoman"/>
      <w:lvlText w:val="%3."/>
      <w:lvlJc w:val="right"/>
      <w:pPr>
        <w:ind w:left="3179" w:hanging="180"/>
      </w:pPr>
    </w:lvl>
    <w:lvl w:ilvl="3" w:tplc="0407000F" w:tentative="1">
      <w:start w:val="1"/>
      <w:numFmt w:val="decimal"/>
      <w:lvlText w:val="%4."/>
      <w:lvlJc w:val="left"/>
      <w:pPr>
        <w:ind w:left="3899" w:hanging="360"/>
      </w:pPr>
    </w:lvl>
    <w:lvl w:ilvl="4" w:tplc="04070019" w:tentative="1">
      <w:start w:val="1"/>
      <w:numFmt w:val="lowerLetter"/>
      <w:lvlText w:val="%5."/>
      <w:lvlJc w:val="left"/>
      <w:pPr>
        <w:ind w:left="4619" w:hanging="360"/>
      </w:pPr>
    </w:lvl>
    <w:lvl w:ilvl="5" w:tplc="0407001B" w:tentative="1">
      <w:start w:val="1"/>
      <w:numFmt w:val="lowerRoman"/>
      <w:lvlText w:val="%6."/>
      <w:lvlJc w:val="right"/>
      <w:pPr>
        <w:ind w:left="5339" w:hanging="180"/>
      </w:pPr>
    </w:lvl>
    <w:lvl w:ilvl="6" w:tplc="0407000F" w:tentative="1">
      <w:start w:val="1"/>
      <w:numFmt w:val="decimal"/>
      <w:lvlText w:val="%7."/>
      <w:lvlJc w:val="left"/>
      <w:pPr>
        <w:ind w:left="6059" w:hanging="360"/>
      </w:pPr>
    </w:lvl>
    <w:lvl w:ilvl="7" w:tplc="04070019" w:tentative="1">
      <w:start w:val="1"/>
      <w:numFmt w:val="lowerLetter"/>
      <w:lvlText w:val="%8."/>
      <w:lvlJc w:val="left"/>
      <w:pPr>
        <w:ind w:left="6779" w:hanging="360"/>
      </w:pPr>
    </w:lvl>
    <w:lvl w:ilvl="8" w:tplc="0407001B" w:tentative="1">
      <w:start w:val="1"/>
      <w:numFmt w:val="lowerRoman"/>
      <w:lvlText w:val="%9."/>
      <w:lvlJc w:val="right"/>
      <w:pPr>
        <w:ind w:left="7499" w:hanging="180"/>
      </w:pPr>
    </w:lvl>
  </w:abstractNum>
  <w:abstractNum w:abstractNumId="31" w15:restartNumberingAfterBreak="0">
    <w:nsid w:val="78D020B2"/>
    <w:multiLevelType w:val="hybridMultilevel"/>
    <w:tmpl w:val="5A5AC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9F077E"/>
    <w:multiLevelType w:val="hybridMultilevel"/>
    <w:tmpl w:val="88F49848"/>
    <w:lvl w:ilvl="0" w:tplc="7598C262">
      <w:start w:val="1"/>
      <w:numFmt w:val="decimal"/>
      <w:pStyle w:val="TABELLE"/>
      <w:lvlText w:val="Tabelle %1"/>
      <w:lvlJc w:val="left"/>
      <w:pPr>
        <w:ind w:left="644"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3" w15:restartNumberingAfterBreak="0">
    <w:nsid w:val="7E037A2A"/>
    <w:multiLevelType w:val="multilevel"/>
    <w:tmpl w:val="95B6DB94"/>
    <w:lvl w:ilvl="0">
      <w:start w:val="1"/>
      <w:numFmt w:val="decimal"/>
      <w:pStyle w:val="berschrift1"/>
      <w:isLgl/>
      <w:lvlText w:val="%1"/>
      <w:lvlJc w:val="left"/>
      <w:pPr>
        <w:ind w:left="567" w:hanging="567"/>
      </w:pPr>
      <w:rPr>
        <w:rFonts w:ascii="Calibri" w:hAnsi="Calibri" w:hint="default"/>
        <w:b/>
        <w:i w:val="0"/>
        <w:color w:val="auto"/>
        <w:sz w:val="28"/>
        <w:szCs w:val="28"/>
      </w:rPr>
    </w:lvl>
    <w:lvl w:ilvl="1">
      <w:start w:val="1"/>
      <w:numFmt w:val="decimal"/>
      <w:pStyle w:val="berschrift2"/>
      <w:isLgl/>
      <w:lvlText w:val="%1.%2"/>
      <w:lvlJc w:val="left"/>
      <w:pPr>
        <w:ind w:left="1985" w:hanging="567"/>
      </w:pPr>
      <w:rPr>
        <w:rFonts w:ascii="Calibri" w:hAnsi="Calibri" w:hint="default"/>
        <w:b/>
        <w:i w:val="0"/>
        <w:color w:val="auto"/>
        <w:sz w:val="24"/>
        <w:szCs w:val="24"/>
      </w:rPr>
    </w:lvl>
    <w:lvl w:ilvl="2">
      <w:start w:val="1"/>
      <w:numFmt w:val="decimal"/>
      <w:pStyle w:val="berschrift3"/>
      <w:isLgl/>
      <w:lvlText w:val="%1.%2.%3"/>
      <w:lvlJc w:val="left"/>
      <w:pPr>
        <w:ind w:left="567" w:hanging="567"/>
      </w:pPr>
      <w:rPr>
        <w:rFonts w:ascii="Calibri" w:hAnsi="Calibri" w:hint="default"/>
        <w:b/>
        <w:i w:val="0"/>
        <w:color w:val="0D2D45" w:themeColor="accent1"/>
        <w:sz w:val="24"/>
      </w:rPr>
    </w:lvl>
    <w:lvl w:ilvl="3">
      <w:start w:val="1"/>
      <w:numFmt w:val="decimal"/>
      <w:pStyle w:val="berschrift4"/>
      <w:isLgl/>
      <w:lvlText w:val="%1.%2.%3.%4"/>
      <w:lvlJc w:val="left"/>
      <w:pPr>
        <w:ind w:left="567" w:hanging="567"/>
      </w:pPr>
      <w:rPr>
        <w:rFonts w:ascii="Calibri" w:hAnsi="Calibri" w:hint="default"/>
        <w:b w:val="0"/>
        <w:i w:val="0"/>
        <w:color w:val="0D2D45" w:themeColor="accent1"/>
        <w:sz w:val="22"/>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4" w15:restartNumberingAfterBreak="0">
    <w:nsid w:val="7F633B79"/>
    <w:multiLevelType w:val="hybridMultilevel"/>
    <w:tmpl w:val="B69CFE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0"/>
  </w:num>
  <w:num w:numId="6">
    <w:abstractNumId w:val="15"/>
  </w:num>
  <w:num w:numId="7">
    <w:abstractNumId w:val="30"/>
  </w:num>
  <w:num w:numId="8">
    <w:abstractNumId w:val="32"/>
  </w:num>
  <w:num w:numId="9">
    <w:abstractNumId w:val="13"/>
  </w:num>
  <w:num w:numId="10">
    <w:abstractNumId w:val="7"/>
  </w:num>
  <w:num w:numId="11">
    <w:abstractNumId w:val="33"/>
  </w:num>
  <w:num w:numId="12">
    <w:abstractNumId w:val="22"/>
  </w:num>
  <w:num w:numId="13">
    <w:abstractNumId w:val="26"/>
  </w:num>
  <w:num w:numId="14">
    <w:abstractNumId w:val="19"/>
  </w:num>
  <w:num w:numId="15">
    <w:abstractNumId w:val="31"/>
  </w:num>
  <w:num w:numId="16">
    <w:abstractNumId w:val="20"/>
  </w:num>
  <w:num w:numId="17">
    <w:abstractNumId w:val="5"/>
  </w:num>
  <w:num w:numId="18">
    <w:abstractNumId w:val="2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33"/>
  </w:num>
  <w:num w:numId="24">
    <w:abstractNumId w:val="24"/>
  </w:num>
  <w:num w:numId="25">
    <w:abstractNumId w:val="12"/>
  </w:num>
  <w:num w:numId="26">
    <w:abstractNumId w:val="8"/>
  </w:num>
  <w:num w:numId="27">
    <w:abstractNumId w:val="4"/>
  </w:num>
  <w:num w:numId="28">
    <w:abstractNumId w:val="6"/>
  </w:num>
  <w:num w:numId="29">
    <w:abstractNumId w:val="21"/>
  </w:num>
  <w:num w:numId="30">
    <w:abstractNumId w:val="11"/>
  </w:num>
  <w:num w:numId="31">
    <w:abstractNumId w:val="28"/>
  </w:num>
  <w:num w:numId="32">
    <w:abstractNumId w:val="33"/>
  </w:num>
  <w:num w:numId="33">
    <w:abstractNumId w:val="25"/>
  </w:num>
  <w:num w:numId="34">
    <w:abstractNumId w:val="33"/>
  </w:num>
  <w:num w:numId="35">
    <w:abstractNumId w:val="17"/>
  </w:num>
  <w:num w:numId="36">
    <w:abstractNumId w:val="14"/>
  </w:num>
  <w:num w:numId="37">
    <w:abstractNumId w:val="9"/>
  </w:num>
  <w:num w:numId="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proofState w:spelling="clean"/>
  <w:documentProtection w:edit="forms" w:enforcement="0"/>
  <w:defaultTabStop w:val="720"/>
  <w:autoHyphenation/>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08"/>
    <w:rsid w:val="000002F8"/>
    <w:rsid w:val="000005AD"/>
    <w:rsid w:val="00001A3C"/>
    <w:rsid w:val="00004683"/>
    <w:rsid w:val="00010782"/>
    <w:rsid w:val="000156E5"/>
    <w:rsid w:val="000162BB"/>
    <w:rsid w:val="000164BC"/>
    <w:rsid w:val="0002061E"/>
    <w:rsid w:val="00021541"/>
    <w:rsid w:val="000244E1"/>
    <w:rsid w:val="00025615"/>
    <w:rsid w:val="00034E1F"/>
    <w:rsid w:val="00037AC1"/>
    <w:rsid w:val="00043397"/>
    <w:rsid w:val="0004469E"/>
    <w:rsid w:val="00046469"/>
    <w:rsid w:val="0004733F"/>
    <w:rsid w:val="00047BDB"/>
    <w:rsid w:val="0005061F"/>
    <w:rsid w:val="000532F8"/>
    <w:rsid w:val="0005485A"/>
    <w:rsid w:val="000556B0"/>
    <w:rsid w:val="00055C14"/>
    <w:rsid w:val="000602A9"/>
    <w:rsid w:val="00061B08"/>
    <w:rsid w:val="00062A52"/>
    <w:rsid w:val="00065183"/>
    <w:rsid w:val="000835C2"/>
    <w:rsid w:val="000851E0"/>
    <w:rsid w:val="00095772"/>
    <w:rsid w:val="000A200D"/>
    <w:rsid w:val="000A4711"/>
    <w:rsid w:val="000B0F45"/>
    <w:rsid w:val="000B3420"/>
    <w:rsid w:val="000C097E"/>
    <w:rsid w:val="000C54A8"/>
    <w:rsid w:val="000D3498"/>
    <w:rsid w:val="000D5321"/>
    <w:rsid w:val="000D60CF"/>
    <w:rsid w:val="000D6CEA"/>
    <w:rsid w:val="000E13DC"/>
    <w:rsid w:val="000E1B22"/>
    <w:rsid w:val="000E3AF8"/>
    <w:rsid w:val="000E689C"/>
    <w:rsid w:val="000E747A"/>
    <w:rsid w:val="00100270"/>
    <w:rsid w:val="00102CB4"/>
    <w:rsid w:val="00104314"/>
    <w:rsid w:val="001077CB"/>
    <w:rsid w:val="0011145D"/>
    <w:rsid w:val="00112F6C"/>
    <w:rsid w:val="0011588D"/>
    <w:rsid w:val="00117A04"/>
    <w:rsid w:val="00120133"/>
    <w:rsid w:val="00121E6D"/>
    <w:rsid w:val="0012321D"/>
    <w:rsid w:val="00123344"/>
    <w:rsid w:val="0012390C"/>
    <w:rsid w:val="0012432B"/>
    <w:rsid w:val="00125B54"/>
    <w:rsid w:val="00132ACB"/>
    <w:rsid w:val="00133706"/>
    <w:rsid w:val="001338A2"/>
    <w:rsid w:val="001422A6"/>
    <w:rsid w:val="001447A9"/>
    <w:rsid w:val="00145D8B"/>
    <w:rsid w:val="0016072C"/>
    <w:rsid w:val="001623BC"/>
    <w:rsid w:val="001635A2"/>
    <w:rsid w:val="00163C6E"/>
    <w:rsid w:val="00166EEF"/>
    <w:rsid w:val="00167112"/>
    <w:rsid w:val="00167BEB"/>
    <w:rsid w:val="00171191"/>
    <w:rsid w:val="00172001"/>
    <w:rsid w:val="00173601"/>
    <w:rsid w:val="0017402E"/>
    <w:rsid w:val="001830F2"/>
    <w:rsid w:val="00185574"/>
    <w:rsid w:val="00185F65"/>
    <w:rsid w:val="001878A5"/>
    <w:rsid w:val="00190D63"/>
    <w:rsid w:val="001921C5"/>
    <w:rsid w:val="00192790"/>
    <w:rsid w:val="001A3630"/>
    <w:rsid w:val="001A3DDA"/>
    <w:rsid w:val="001A610A"/>
    <w:rsid w:val="001A63B4"/>
    <w:rsid w:val="001B42E1"/>
    <w:rsid w:val="001B4FCB"/>
    <w:rsid w:val="001B5316"/>
    <w:rsid w:val="001B559A"/>
    <w:rsid w:val="001C20ED"/>
    <w:rsid w:val="001C2204"/>
    <w:rsid w:val="001C6863"/>
    <w:rsid w:val="001D12FF"/>
    <w:rsid w:val="001D3668"/>
    <w:rsid w:val="001D62AE"/>
    <w:rsid w:val="001E1A2C"/>
    <w:rsid w:val="001E3325"/>
    <w:rsid w:val="001F115D"/>
    <w:rsid w:val="001F457C"/>
    <w:rsid w:val="001F4C0C"/>
    <w:rsid w:val="001F5F63"/>
    <w:rsid w:val="002007F2"/>
    <w:rsid w:val="00200F87"/>
    <w:rsid w:val="002027F2"/>
    <w:rsid w:val="00204977"/>
    <w:rsid w:val="00206961"/>
    <w:rsid w:val="00213C5C"/>
    <w:rsid w:val="00215DD2"/>
    <w:rsid w:val="00216465"/>
    <w:rsid w:val="00226489"/>
    <w:rsid w:val="002272AB"/>
    <w:rsid w:val="00227B92"/>
    <w:rsid w:val="002302B1"/>
    <w:rsid w:val="002377CE"/>
    <w:rsid w:val="00241769"/>
    <w:rsid w:val="00241AB7"/>
    <w:rsid w:val="00243348"/>
    <w:rsid w:val="0024608C"/>
    <w:rsid w:val="002461BD"/>
    <w:rsid w:val="00246E43"/>
    <w:rsid w:val="002525D8"/>
    <w:rsid w:val="002618EF"/>
    <w:rsid w:val="002621D1"/>
    <w:rsid w:val="00262B27"/>
    <w:rsid w:val="00263D8B"/>
    <w:rsid w:val="0026652F"/>
    <w:rsid w:val="00267A3D"/>
    <w:rsid w:val="00267B23"/>
    <w:rsid w:val="002709CE"/>
    <w:rsid w:val="00271793"/>
    <w:rsid w:val="00273569"/>
    <w:rsid w:val="00274416"/>
    <w:rsid w:val="002831F3"/>
    <w:rsid w:val="00284E23"/>
    <w:rsid w:val="002916A2"/>
    <w:rsid w:val="00291A14"/>
    <w:rsid w:val="00294657"/>
    <w:rsid w:val="00297750"/>
    <w:rsid w:val="00297924"/>
    <w:rsid w:val="002979AE"/>
    <w:rsid w:val="002A09E2"/>
    <w:rsid w:val="002A3815"/>
    <w:rsid w:val="002A559E"/>
    <w:rsid w:val="002A666E"/>
    <w:rsid w:val="002A740E"/>
    <w:rsid w:val="002B1009"/>
    <w:rsid w:val="002B273C"/>
    <w:rsid w:val="002B33B7"/>
    <w:rsid w:val="002B7908"/>
    <w:rsid w:val="002C387C"/>
    <w:rsid w:val="002C5E27"/>
    <w:rsid w:val="002C7992"/>
    <w:rsid w:val="002C7A65"/>
    <w:rsid w:val="002D178F"/>
    <w:rsid w:val="002D365D"/>
    <w:rsid w:val="002D477B"/>
    <w:rsid w:val="002D6907"/>
    <w:rsid w:val="002E0752"/>
    <w:rsid w:val="002E09A8"/>
    <w:rsid w:val="002E10F6"/>
    <w:rsid w:val="002E1AA8"/>
    <w:rsid w:val="002E2E0E"/>
    <w:rsid w:val="002E5870"/>
    <w:rsid w:val="002E79B0"/>
    <w:rsid w:val="002F107E"/>
    <w:rsid w:val="002F2C5F"/>
    <w:rsid w:val="002F3D34"/>
    <w:rsid w:val="002F3E82"/>
    <w:rsid w:val="002F4E8B"/>
    <w:rsid w:val="002F542F"/>
    <w:rsid w:val="002F7278"/>
    <w:rsid w:val="002F7CC0"/>
    <w:rsid w:val="00301207"/>
    <w:rsid w:val="003012A9"/>
    <w:rsid w:val="00302BC8"/>
    <w:rsid w:val="00303167"/>
    <w:rsid w:val="003049AE"/>
    <w:rsid w:val="003049F2"/>
    <w:rsid w:val="00304EC6"/>
    <w:rsid w:val="003100ED"/>
    <w:rsid w:val="00310C7E"/>
    <w:rsid w:val="00311008"/>
    <w:rsid w:val="00316800"/>
    <w:rsid w:val="00316D3A"/>
    <w:rsid w:val="0032066D"/>
    <w:rsid w:val="00320FBB"/>
    <w:rsid w:val="003211DF"/>
    <w:rsid w:val="0032226B"/>
    <w:rsid w:val="0032532A"/>
    <w:rsid w:val="00326BF0"/>
    <w:rsid w:val="003306AF"/>
    <w:rsid w:val="00330EF2"/>
    <w:rsid w:val="00333983"/>
    <w:rsid w:val="003343C6"/>
    <w:rsid w:val="003358EF"/>
    <w:rsid w:val="00336B22"/>
    <w:rsid w:val="00340446"/>
    <w:rsid w:val="00344124"/>
    <w:rsid w:val="00347A78"/>
    <w:rsid w:val="00351F3E"/>
    <w:rsid w:val="003556A0"/>
    <w:rsid w:val="003608E8"/>
    <w:rsid w:val="00360F76"/>
    <w:rsid w:val="00363592"/>
    <w:rsid w:val="003652B7"/>
    <w:rsid w:val="0036691E"/>
    <w:rsid w:val="00373412"/>
    <w:rsid w:val="0037416F"/>
    <w:rsid w:val="00381167"/>
    <w:rsid w:val="0038406D"/>
    <w:rsid w:val="00386946"/>
    <w:rsid w:val="00386B19"/>
    <w:rsid w:val="00387C29"/>
    <w:rsid w:val="0039318A"/>
    <w:rsid w:val="00393D17"/>
    <w:rsid w:val="003A249F"/>
    <w:rsid w:val="003A3A45"/>
    <w:rsid w:val="003A4A6A"/>
    <w:rsid w:val="003A6A32"/>
    <w:rsid w:val="003B2A49"/>
    <w:rsid w:val="003B606E"/>
    <w:rsid w:val="003B6904"/>
    <w:rsid w:val="003B7398"/>
    <w:rsid w:val="003C0AC0"/>
    <w:rsid w:val="003C1BCD"/>
    <w:rsid w:val="003C24A4"/>
    <w:rsid w:val="003C5134"/>
    <w:rsid w:val="003C5537"/>
    <w:rsid w:val="003D089F"/>
    <w:rsid w:val="003D55FC"/>
    <w:rsid w:val="003D57B8"/>
    <w:rsid w:val="003D5845"/>
    <w:rsid w:val="003D5E58"/>
    <w:rsid w:val="003D64DA"/>
    <w:rsid w:val="003D6901"/>
    <w:rsid w:val="003D78D1"/>
    <w:rsid w:val="003E111D"/>
    <w:rsid w:val="003E2C4B"/>
    <w:rsid w:val="003E4647"/>
    <w:rsid w:val="003F24EE"/>
    <w:rsid w:val="003F3D0D"/>
    <w:rsid w:val="003F3FA5"/>
    <w:rsid w:val="003F5395"/>
    <w:rsid w:val="00400770"/>
    <w:rsid w:val="00400B28"/>
    <w:rsid w:val="0040151F"/>
    <w:rsid w:val="00402B68"/>
    <w:rsid w:val="00407534"/>
    <w:rsid w:val="00407793"/>
    <w:rsid w:val="0040793A"/>
    <w:rsid w:val="00410354"/>
    <w:rsid w:val="0041451D"/>
    <w:rsid w:val="00414730"/>
    <w:rsid w:val="00414D99"/>
    <w:rsid w:val="00414E83"/>
    <w:rsid w:val="00415CDF"/>
    <w:rsid w:val="00415D5C"/>
    <w:rsid w:val="0041631C"/>
    <w:rsid w:val="004179FE"/>
    <w:rsid w:val="00417A6F"/>
    <w:rsid w:val="00421173"/>
    <w:rsid w:val="0042177B"/>
    <w:rsid w:val="00423950"/>
    <w:rsid w:val="00425278"/>
    <w:rsid w:val="00425C83"/>
    <w:rsid w:val="00430602"/>
    <w:rsid w:val="00430DCB"/>
    <w:rsid w:val="00433B9B"/>
    <w:rsid w:val="0043448E"/>
    <w:rsid w:val="004345E5"/>
    <w:rsid w:val="00434A4D"/>
    <w:rsid w:val="00435476"/>
    <w:rsid w:val="00440BD5"/>
    <w:rsid w:val="00441FC2"/>
    <w:rsid w:val="0044213C"/>
    <w:rsid w:val="004426DC"/>
    <w:rsid w:val="00442704"/>
    <w:rsid w:val="004435E0"/>
    <w:rsid w:val="0045175E"/>
    <w:rsid w:val="00452E68"/>
    <w:rsid w:val="0045312D"/>
    <w:rsid w:val="004542B6"/>
    <w:rsid w:val="00454458"/>
    <w:rsid w:val="00455CB0"/>
    <w:rsid w:val="0046024C"/>
    <w:rsid w:val="00460A13"/>
    <w:rsid w:val="004613DB"/>
    <w:rsid w:val="00464251"/>
    <w:rsid w:val="00464448"/>
    <w:rsid w:val="00472136"/>
    <w:rsid w:val="00472DC0"/>
    <w:rsid w:val="00474B6C"/>
    <w:rsid w:val="004834A2"/>
    <w:rsid w:val="004850BB"/>
    <w:rsid w:val="004862C4"/>
    <w:rsid w:val="00491B9F"/>
    <w:rsid w:val="0049243A"/>
    <w:rsid w:val="004A016A"/>
    <w:rsid w:val="004A52FB"/>
    <w:rsid w:val="004B0929"/>
    <w:rsid w:val="004C1963"/>
    <w:rsid w:val="004C475D"/>
    <w:rsid w:val="004C6333"/>
    <w:rsid w:val="004C6EE2"/>
    <w:rsid w:val="004C7A4C"/>
    <w:rsid w:val="004D1AC6"/>
    <w:rsid w:val="004D1F9E"/>
    <w:rsid w:val="004D2D01"/>
    <w:rsid w:val="004D4A91"/>
    <w:rsid w:val="004E02AB"/>
    <w:rsid w:val="004E2712"/>
    <w:rsid w:val="004E31E3"/>
    <w:rsid w:val="004E5ADF"/>
    <w:rsid w:val="004F06B9"/>
    <w:rsid w:val="004F0E79"/>
    <w:rsid w:val="004F1A9A"/>
    <w:rsid w:val="004F6D22"/>
    <w:rsid w:val="00501B0E"/>
    <w:rsid w:val="00502EFC"/>
    <w:rsid w:val="00504AC7"/>
    <w:rsid w:val="00504D19"/>
    <w:rsid w:val="00505A8A"/>
    <w:rsid w:val="00511F08"/>
    <w:rsid w:val="00515B38"/>
    <w:rsid w:val="00515D92"/>
    <w:rsid w:val="00520485"/>
    <w:rsid w:val="00523048"/>
    <w:rsid w:val="0052336B"/>
    <w:rsid w:val="00524AAA"/>
    <w:rsid w:val="00526B97"/>
    <w:rsid w:val="00526EF1"/>
    <w:rsid w:val="00532718"/>
    <w:rsid w:val="00533282"/>
    <w:rsid w:val="005372D4"/>
    <w:rsid w:val="00541C8F"/>
    <w:rsid w:val="0054427A"/>
    <w:rsid w:val="00544584"/>
    <w:rsid w:val="0054469A"/>
    <w:rsid w:val="005450C6"/>
    <w:rsid w:val="00546AFA"/>
    <w:rsid w:val="00547A1D"/>
    <w:rsid w:val="00555E81"/>
    <w:rsid w:val="00560722"/>
    <w:rsid w:val="00562F41"/>
    <w:rsid w:val="00564631"/>
    <w:rsid w:val="005660D7"/>
    <w:rsid w:val="005668BD"/>
    <w:rsid w:val="00567BFB"/>
    <w:rsid w:val="00570746"/>
    <w:rsid w:val="0057133E"/>
    <w:rsid w:val="0057560D"/>
    <w:rsid w:val="005828B1"/>
    <w:rsid w:val="00583CFF"/>
    <w:rsid w:val="00584B78"/>
    <w:rsid w:val="00587C4D"/>
    <w:rsid w:val="0059071B"/>
    <w:rsid w:val="00595078"/>
    <w:rsid w:val="005A3F3A"/>
    <w:rsid w:val="005A4287"/>
    <w:rsid w:val="005A529E"/>
    <w:rsid w:val="005A5A68"/>
    <w:rsid w:val="005A69D1"/>
    <w:rsid w:val="005A7663"/>
    <w:rsid w:val="005B3290"/>
    <w:rsid w:val="005B3D38"/>
    <w:rsid w:val="005B41C6"/>
    <w:rsid w:val="005B5614"/>
    <w:rsid w:val="005C1207"/>
    <w:rsid w:val="005C3B56"/>
    <w:rsid w:val="005C3F64"/>
    <w:rsid w:val="005C50C4"/>
    <w:rsid w:val="005C6BCC"/>
    <w:rsid w:val="005D2E5A"/>
    <w:rsid w:val="005D2FC9"/>
    <w:rsid w:val="005D4B38"/>
    <w:rsid w:val="005D67E5"/>
    <w:rsid w:val="005D6873"/>
    <w:rsid w:val="005D7577"/>
    <w:rsid w:val="005E0BC0"/>
    <w:rsid w:val="005E0F15"/>
    <w:rsid w:val="005E1CF4"/>
    <w:rsid w:val="005E2367"/>
    <w:rsid w:val="005E3926"/>
    <w:rsid w:val="005E5270"/>
    <w:rsid w:val="005E669F"/>
    <w:rsid w:val="005F2132"/>
    <w:rsid w:val="005F452A"/>
    <w:rsid w:val="005F67FD"/>
    <w:rsid w:val="00602D73"/>
    <w:rsid w:val="006073D4"/>
    <w:rsid w:val="006076DF"/>
    <w:rsid w:val="00610D65"/>
    <w:rsid w:val="00611CD7"/>
    <w:rsid w:val="00614AB1"/>
    <w:rsid w:val="00626B70"/>
    <w:rsid w:val="0062780C"/>
    <w:rsid w:val="0063094F"/>
    <w:rsid w:val="00631F77"/>
    <w:rsid w:val="00634DC8"/>
    <w:rsid w:val="00640834"/>
    <w:rsid w:val="006436CF"/>
    <w:rsid w:val="00643B78"/>
    <w:rsid w:val="00650826"/>
    <w:rsid w:val="006547DB"/>
    <w:rsid w:val="00654FDF"/>
    <w:rsid w:val="0065589C"/>
    <w:rsid w:val="00661E73"/>
    <w:rsid w:val="006643E3"/>
    <w:rsid w:val="00664CF8"/>
    <w:rsid w:val="0066699A"/>
    <w:rsid w:val="006670E1"/>
    <w:rsid w:val="00667784"/>
    <w:rsid w:val="006678FD"/>
    <w:rsid w:val="00672BE1"/>
    <w:rsid w:val="006747E7"/>
    <w:rsid w:val="00675257"/>
    <w:rsid w:val="00675A6C"/>
    <w:rsid w:val="00680448"/>
    <w:rsid w:val="006814A9"/>
    <w:rsid w:val="00682F4B"/>
    <w:rsid w:val="0068463A"/>
    <w:rsid w:val="00684926"/>
    <w:rsid w:val="00691F15"/>
    <w:rsid w:val="006A04D8"/>
    <w:rsid w:val="006A114C"/>
    <w:rsid w:val="006A6BD1"/>
    <w:rsid w:val="006B4064"/>
    <w:rsid w:val="006B55F6"/>
    <w:rsid w:val="006B5A9E"/>
    <w:rsid w:val="006B746A"/>
    <w:rsid w:val="006B7AFC"/>
    <w:rsid w:val="006C0AB2"/>
    <w:rsid w:val="006C0ED9"/>
    <w:rsid w:val="006C1D0C"/>
    <w:rsid w:val="006C2903"/>
    <w:rsid w:val="006C296D"/>
    <w:rsid w:val="006C2D6B"/>
    <w:rsid w:val="006C3027"/>
    <w:rsid w:val="006C31E6"/>
    <w:rsid w:val="006C44DE"/>
    <w:rsid w:val="006C47CB"/>
    <w:rsid w:val="006D03EA"/>
    <w:rsid w:val="006D243E"/>
    <w:rsid w:val="006D25C0"/>
    <w:rsid w:val="006D6BC8"/>
    <w:rsid w:val="006D7A5A"/>
    <w:rsid w:val="006E15DC"/>
    <w:rsid w:val="006E3966"/>
    <w:rsid w:val="006E663A"/>
    <w:rsid w:val="006F0178"/>
    <w:rsid w:val="006F0B03"/>
    <w:rsid w:val="006F0C38"/>
    <w:rsid w:val="006F103F"/>
    <w:rsid w:val="006F1B1B"/>
    <w:rsid w:val="006F1B22"/>
    <w:rsid w:val="006F2D3D"/>
    <w:rsid w:val="006F3FF7"/>
    <w:rsid w:val="006F6EF3"/>
    <w:rsid w:val="006F7003"/>
    <w:rsid w:val="006F77E9"/>
    <w:rsid w:val="006F7A69"/>
    <w:rsid w:val="00700081"/>
    <w:rsid w:val="00702A54"/>
    <w:rsid w:val="00704497"/>
    <w:rsid w:val="007055D7"/>
    <w:rsid w:val="00705799"/>
    <w:rsid w:val="00705CB0"/>
    <w:rsid w:val="00711081"/>
    <w:rsid w:val="00714488"/>
    <w:rsid w:val="00717232"/>
    <w:rsid w:val="007175AB"/>
    <w:rsid w:val="00723E95"/>
    <w:rsid w:val="00727400"/>
    <w:rsid w:val="007317E9"/>
    <w:rsid w:val="00731F3E"/>
    <w:rsid w:val="0073462A"/>
    <w:rsid w:val="00734EE7"/>
    <w:rsid w:val="007351F5"/>
    <w:rsid w:val="0073563E"/>
    <w:rsid w:val="00740746"/>
    <w:rsid w:val="0074074E"/>
    <w:rsid w:val="00740F49"/>
    <w:rsid w:val="00740F69"/>
    <w:rsid w:val="00742B1F"/>
    <w:rsid w:val="00744FF9"/>
    <w:rsid w:val="0074604B"/>
    <w:rsid w:val="00751D18"/>
    <w:rsid w:val="00755DB9"/>
    <w:rsid w:val="007571F9"/>
    <w:rsid w:val="007578D4"/>
    <w:rsid w:val="007637B8"/>
    <w:rsid w:val="00763FE9"/>
    <w:rsid w:val="00765912"/>
    <w:rsid w:val="007670E3"/>
    <w:rsid w:val="00772679"/>
    <w:rsid w:val="0077296E"/>
    <w:rsid w:val="00777569"/>
    <w:rsid w:val="0078010B"/>
    <w:rsid w:val="0078093B"/>
    <w:rsid w:val="00780992"/>
    <w:rsid w:val="00781F11"/>
    <w:rsid w:val="00786153"/>
    <w:rsid w:val="0078627F"/>
    <w:rsid w:val="0078651A"/>
    <w:rsid w:val="00792E4E"/>
    <w:rsid w:val="00793FE2"/>
    <w:rsid w:val="00794248"/>
    <w:rsid w:val="00797C40"/>
    <w:rsid w:val="007A038D"/>
    <w:rsid w:val="007A2129"/>
    <w:rsid w:val="007A25A0"/>
    <w:rsid w:val="007A2709"/>
    <w:rsid w:val="007A3358"/>
    <w:rsid w:val="007A6224"/>
    <w:rsid w:val="007A6D4D"/>
    <w:rsid w:val="007B09CE"/>
    <w:rsid w:val="007B139A"/>
    <w:rsid w:val="007B4D18"/>
    <w:rsid w:val="007B53DE"/>
    <w:rsid w:val="007C2AA6"/>
    <w:rsid w:val="007D23E0"/>
    <w:rsid w:val="007D2ABF"/>
    <w:rsid w:val="007D5F39"/>
    <w:rsid w:val="007D641D"/>
    <w:rsid w:val="007E5140"/>
    <w:rsid w:val="007F0D5E"/>
    <w:rsid w:val="007F1E8C"/>
    <w:rsid w:val="007F2AD7"/>
    <w:rsid w:val="007F511B"/>
    <w:rsid w:val="007F7005"/>
    <w:rsid w:val="007F77F2"/>
    <w:rsid w:val="0080785B"/>
    <w:rsid w:val="008078D2"/>
    <w:rsid w:val="008134E7"/>
    <w:rsid w:val="00815F87"/>
    <w:rsid w:val="0081703B"/>
    <w:rsid w:val="0082008B"/>
    <w:rsid w:val="00820CB9"/>
    <w:rsid w:val="00821FF7"/>
    <w:rsid w:val="00822DA0"/>
    <w:rsid w:val="00823E50"/>
    <w:rsid w:val="00825F71"/>
    <w:rsid w:val="00827C44"/>
    <w:rsid w:val="008313F4"/>
    <w:rsid w:val="008336FA"/>
    <w:rsid w:val="00833DFF"/>
    <w:rsid w:val="00837838"/>
    <w:rsid w:val="00844995"/>
    <w:rsid w:val="008450C5"/>
    <w:rsid w:val="00845210"/>
    <w:rsid w:val="00847B8A"/>
    <w:rsid w:val="00850540"/>
    <w:rsid w:val="008547E3"/>
    <w:rsid w:val="00854818"/>
    <w:rsid w:val="00855158"/>
    <w:rsid w:val="008603BB"/>
    <w:rsid w:val="0086126B"/>
    <w:rsid w:val="008626E8"/>
    <w:rsid w:val="00864120"/>
    <w:rsid w:val="00865867"/>
    <w:rsid w:val="00872ADD"/>
    <w:rsid w:val="00876B71"/>
    <w:rsid w:val="00880B94"/>
    <w:rsid w:val="008824B2"/>
    <w:rsid w:val="008831C4"/>
    <w:rsid w:val="00883FDD"/>
    <w:rsid w:val="00890393"/>
    <w:rsid w:val="008911E0"/>
    <w:rsid w:val="00892D77"/>
    <w:rsid w:val="00893889"/>
    <w:rsid w:val="008962C8"/>
    <w:rsid w:val="008A001E"/>
    <w:rsid w:val="008A0A72"/>
    <w:rsid w:val="008A2E5E"/>
    <w:rsid w:val="008A419B"/>
    <w:rsid w:val="008A5D2B"/>
    <w:rsid w:val="008A7AE4"/>
    <w:rsid w:val="008B5FE8"/>
    <w:rsid w:val="008B6C1E"/>
    <w:rsid w:val="008C5117"/>
    <w:rsid w:val="008C6B70"/>
    <w:rsid w:val="008D2DBF"/>
    <w:rsid w:val="008D36FA"/>
    <w:rsid w:val="008E0BD1"/>
    <w:rsid w:val="008E342D"/>
    <w:rsid w:val="008E4579"/>
    <w:rsid w:val="008E5AD9"/>
    <w:rsid w:val="008E61E6"/>
    <w:rsid w:val="008E6A60"/>
    <w:rsid w:val="008E750D"/>
    <w:rsid w:val="008F167F"/>
    <w:rsid w:val="008F1914"/>
    <w:rsid w:val="008F29A7"/>
    <w:rsid w:val="008F5509"/>
    <w:rsid w:val="00901518"/>
    <w:rsid w:val="0090183E"/>
    <w:rsid w:val="00901E6E"/>
    <w:rsid w:val="00902405"/>
    <w:rsid w:val="00905DC0"/>
    <w:rsid w:val="0090620A"/>
    <w:rsid w:val="00906759"/>
    <w:rsid w:val="009067F9"/>
    <w:rsid w:val="00907AD6"/>
    <w:rsid w:val="00910EE0"/>
    <w:rsid w:val="009123A5"/>
    <w:rsid w:val="009128F2"/>
    <w:rsid w:val="00913136"/>
    <w:rsid w:val="00915F82"/>
    <w:rsid w:val="00921DF1"/>
    <w:rsid w:val="009273BF"/>
    <w:rsid w:val="00930182"/>
    <w:rsid w:val="00932644"/>
    <w:rsid w:val="0093651B"/>
    <w:rsid w:val="00940218"/>
    <w:rsid w:val="0094036F"/>
    <w:rsid w:val="009409AD"/>
    <w:rsid w:val="00941A1E"/>
    <w:rsid w:val="00945BEA"/>
    <w:rsid w:val="00946378"/>
    <w:rsid w:val="00947DA6"/>
    <w:rsid w:val="00950B3F"/>
    <w:rsid w:val="009524EA"/>
    <w:rsid w:val="009526E4"/>
    <w:rsid w:val="00955BB3"/>
    <w:rsid w:val="0095795D"/>
    <w:rsid w:val="00960A39"/>
    <w:rsid w:val="009615D0"/>
    <w:rsid w:val="00962849"/>
    <w:rsid w:val="00962956"/>
    <w:rsid w:val="00962A4E"/>
    <w:rsid w:val="009657B9"/>
    <w:rsid w:val="00971D79"/>
    <w:rsid w:val="00972A64"/>
    <w:rsid w:val="0098092C"/>
    <w:rsid w:val="00981A84"/>
    <w:rsid w:val="009838C3"/>
    <w:rsid w:val="00983F34"/>
    <w:rsid w:val="00987471"/>
    <w:rsid w:val="00990A83"/>
    <w:rsid w:val="00993BCD"/>
    <w:rsid w:val="009A01A0"/>
    <w:rsid w:val="009A02E5"/>
    <w:rsid w:val="009A031F"/>
    <w:rsid w:val="009A3CD9"/>
    <w:rsid w:val="009A5464"/>
    <w:rsid w:val="009A54B0"/>
    <w:rsid w:val="009A566B"/>
    <w:rsid w:val="009B159A"/>
    <w:rsid w:val="009B174A"/>
    <w:rsid w:val="009B49ED"/>
    <w:rsid w:val="009B6505"/>
    <w:rsid w:val="009B6536"/>
    <w:rsid w:val="009B6E1E"/>
    <w:rsid w:val="009B6EA8"/>
    <w:rsid w:val="009C0646"/>
    <w:rsid w:val="009C4384"/>
    <w:rsid w:val="009C5F21"/>
    <w:rsid w:val="009C606F"/>
    <w:rsid w:val="009C6790"/>
    <w:rsid w:val="009C6925"/>
    <w:rsid w:val="009D012D"/>
    <w:rsid w:val="009D0996"/>
    <w:rsid w:val="009D1201"/>
    <w:rsid w:val="009D2495"/>
    <w:rsid w:val="009D2C7B"/>
    <w:rsid w:val="009D3B85"/>
    <w:rsid w:val="009D3D95"/>
    <w:rsid w:val="009D69F3"/>
    <w:rsid w:val="009D79AF"/>
    <w:rsid w:val="009E1625"/>
    <w:rsid w:val="009F1116"/>
    <w:rsid w:val="009F222E"/>
    <w:rsid w:val="009F2939"/>
    <w:rsid w:val="009F405E"/>
    <w:rsid w:val="009F44A9"/>
    <w:rsid w:val="00A04C1B"/>
    <w:rsid w:val="00A07791"/>
    <w:rsid w:val="00A07A8D"/>
    <w:rsid w:val="00A11758"/>
    <w:rsid w:val="00A11BAF"/>
    <w:rsid w:val="00A14020"/>
    <w:rsid w:val="00A14D63"/>
    <w:rsid w:val="00A21FE7"/>
    <w:rsid w:val="00A24239"/>
    <w:rsid w:val="00A24925"/>
    <w:rsid w:val="00A2795C"/>
    <w:rsid w:val="00A30153"/>
    <w:rsid w:val="00A307EF"/>
    <w:rsid w:val="00A3159E"/>
    <w:rsid w:val="00A32392"/>
    <w:rsid w:val="00A34140"/>
    <w:rsid w:val="00A34CC8"/>
    <w:rsid w:val="00A40530"/>
    <w:rsid w:val="00A41F45"/>
    <w:rsid w:val="00A42012"/>
    <w:rsid w:val="00A447CD"/>
    <w:rsid w:val="00A44FD5"/>
    <w:rsid w:val="00A456C1"/>
    <w:rsid w:val="00A456D3"/>
    <w:rsid w:val="00A520C0"/>
    <w:rsid w:val="00A5263A"/>
    <w:rsid w:val="00A5358D"/>
    <w:rsid w:val="00A54942"/>
    <w:rsid w:val="00A578A2"/>
    <w:rsid w:val="00A6082D"/>
    <w:rsid w:val="00A63170"/>
    <w:rsid w:val="00A64289"/>
    <w:rsid w:val="00A650A7"/>
    <w:rsid w:val="00A7031C"/>
    <w:rsid w:val="00A71C7C"/>
    <w:rsid w:val="00A7516A"/>
    <w:rsid w:val="00A80DC3"/>
    <w:rsid w:val="00A8366C"/>
    <w:rsid w:val="00A85AE7"/>
    <w:rsid w:val="00A86286"/>
    <w:rsid w:val="00A92D46"/>
    <w:rsid w:val="00A92E94"/>
    <w:rsid w:val="00A93535"/>
    <w:rsid w:val="00A93719"/>
    <w:rsid w:val="00A93F82"/>
    <w:rsid w:val="00A94726"/>
    <w:rsid w:val="00A94AF4"/>
    <w:rsid w:val="00A95C82"/>
    <w:rsid w:val="00A9602C"/>
    <w:rsid w:val="00A961E0"/>
    <w:rsid w:val="00AA2888"/>
    <w:rsid w:val="00AA2E4A"/>
    <w:rsid w:val="00AA377A"/>
    <w:rsid w:val="00AA40C2"/>
    <w:rsid w:val="00AA434F"/>
    <w:rsid w:val="00AA4646"/>
    <w:rsid w:val="00AA4BE6"/>
    <w:rsid w:val="00AA5ADC"/>
    <w:rsid w:val="00AB0EB7"/>
    <w:rsid w:val="00AB1EA2"/>
    <w:rsid w:val="00AB209F"/>
    <w:rsid w:val="00AB2229"/>
    <w:rsid w:val="00AB372D"/>
    <w:rsid w:val="00AB383E"/>
    <w:rsid w:val="00AB6472"/>
    <w:rsid w:val="00AB6586"/>
    <w:rsid w:val="00AB76F7"/>
    <w:rsid w:val="00AB7F3F"/>
    <w:rsid w:val="00AC1235"/>
    <w:rsid w:val="00AC13FF"/>
    <w:rsid w:val="00AC2A51"/>
    <w:rsid w:val="00AC2B2C"/>
    <w:rsid w:val="00AC58B8"/>
    <w:rsid w:val="00AD0096"/>
    <w:rsid w:val="00AD034B"/>
    <w:rsid w:val="00AD3834"/>
    <w:rsid w:val="00AD505A"/>
    <w:rsid w:val="00AD73F7"/>
    <w:rsid w:val="00AE1126"/>
    <w:rsid w:val="00AE5451"/>
    <w:rsid w:val="00AF088F"/>
    <w:rsid w:val="00AF08D2"/>
    <w:rsid w:val="00AF33D9"/>
    <w:rsid w:val="00AF65E6"/>
    <w:rsid w:val="00B04203"/>
    <w:rsid w:val="00B059B3"/>
    <w:rsid w:val="00B0791B"/>
    <w:rsid w:val="00B12726"/>
    <w:rsid w:val="00B14CF7"/>
    <w:rsid w:val="00B153B2"/>
    <w:rsid w:val="00B20C2B"/>
    <w:rsid w:val="00B249E6"/>
    <w:rsid w:val="00B273A6"/>
    <w:rsid w:val="00B3191E"/>
    <w:rsid w:val="00B3363D"/>
    <w:rsid w:val="00B33FD2"/>
    <w:rsid w:val="00B34EFA"/>
    <w:rsid w:val="00B34F71"/>
    <w:rsid w:val="00B35136"/>
    <w:rsid w:val="00B3717B"/>
    <w:rsid w:val="00B40F38"/>
    <w:rsid w:val="00B41E41"/>
    <w:rsid w:val="00B43B42"/>
    <w:rsid w:val="00B532FE"/>
    <w:rsid w:val="00B53435"/>
    <w:rsid w:val="00B53854"/>
    <w:rsid w:val="00B53A56"/>
    <w:rsid w:val="00B53A7E"/>
    <w:rsid w:val="00B551C0"/>
    <w:rsid w:val="00B556E5"/>
    <w:rsid w:val="00B6389D"/>
    <w:rsid w:val="00B6454C"/>
    <w:rsid w:val="00B65E47"/>
    <w:rsid w:val="00B708D2"/>
    <w:rsid w:val="00B73659"/>
    <w:rsid w:val="00B801B5"/>
    <w:rsid w:val="00B81A12"/>
    <w:rsid w:val="00B84805"/>
    <w:rsid w:val="00B85A89"/>
    <w:rsid w:val="00B85F14"/>
    <w:rsid w:val="00B92483"/>
    <w:rsid w:val="00B93171"/>
    <w:rsid w:val="00B95398"/>
    <w:rsid w:val="00B9645B"/>
    <w:rsid w:val="00B969AC"/>
    <w:rsid w:val="00BA02A5"/>
    <w:rsid w:val="00BA0C99"/>
    <w:rsid w:val="00BA56B6"/>
    <w:rsid w:val="00BA5DAF"/>
    <w:rsid w:val="00BB3F4D"/>
    <w:rsid w:val="00BB4400"/>
    <w:rsid w:val="00BB667D"/>
    <w:rsid w:val="00BB6B3D"/>
    <w:rsid w:val="00BC1FCA"/>
    <w:rsid w:val="00BC4B31"/>
    <w:rsid w:val="00BC502E"/>
    <w:rsid w:val="00BC748E"/>
    <w:rsid w:val="00BC7F0F"/>
    <w:rsid w:val="00BD0A78"/>
    <w:rsid w:val="00BD0C8B"/>
    <w:rsid w:val="00BD2DCD"/>
    <w:rsid w:val="00BD3C58"/>
    <w:rsid w:val="00BD7939"/>
    <w:rsid w:val="00BE1108"/>
    <w:rsid w:val="00BE1CB8"/>
    <w:rsid w:val="00BE1E64"/>
    <w:rsid w:val="00BE524C"/>
    <w:rsid w:val="00BE531D"/>
    <w:rsid w:val="00BF33E0"/>
    <w:rsid w:val="00BF4A68"/>
    <w:rsid w:val="00BF4B8B"/>
    <w:rsid w:val="00C00007"/>
    <w:rsid w:val="00C02CA9"/>
    <w:rsid w:val="00C02E0A"/>
    <w:rsid w:val="00C0578E"/>
    <w:rsid w:val="00C06171"/>
    <w:rsid w:val="00C13A8F"/>
    <w:rsid w:val="00C174E5"/>
    <w:rsid w:val="00C2009F"/>
    <w:rsid w:val="00C20615"/>
    <w:rsid w:val="00C21003"/>
    <w:rsid w:val="00C222FE"/>
    <w:rsid w:val="00C22C9D"/>
    <w:rsid w:val="00C25557"/>
    <w:rsid w:val="00C26047"/>
    <w:rsid w:val="00C30416"/>
    <w:rsid w:val="00C31D24"/>
    <w:rsid w:val="00C34E59"/>
    <w:rsid w:val="00C358B0"/>
    <w:rsid w:val="00C37A73"/>
    <w:rsid w:val="00C42E8A"/>
    <w:rsid w:val="00C444E3"/>
    <w:rsid w:val="00C4452B"/>
    <w:rsid w:val="00C45C74"/>
    <w:rsid w:val="00C46BC3"/>
    <w:rsid w:val="00C4741F"/>
    <w:rsid w:val="00C4766B"/>
    <w:rsid w:val="00C52945"/>
    <w:rsid w:val="00C52EC6"/>
    <w:rsid w:val="00C53DAA"/>
    <w:rsid w:val="00C600BD"/>
    <w:rsid w:val="00C6205F"/>
    <w:rsid w:val="00C66C92"/>
    <w:rsid w:val="00C71771"/>
    <w:rsid w:val="00C74DD3"/>
    <w:rsid w:val="00C74ED0"/>
    <w:rsid w:val="00C7500F"/>
    <w:rsid w:val="00C766A7"/>
    <w:rsid w:val="00C76948"/>
    <w:rsid w:val="00C80737"/>
    <w:rsid w:val="00C819F6"/>
    <w:rsid w:val="00C82940"/>
    <w:rsid w:val="00C85468"/>
    <w:rsid w:val="00C86BD1"/>
    <w:rsid w:val="00C91631"/>
    <w:rsid w:val="00C920A3"/>
    <w:rsid w:val="00C95301"/>
    <w:rsid w:val="00C96125"/>
    <w:rsid w:val="00C96983"/>
    <w:rsid w:val="00C96D6D"/>
    <w:rsid w:val="00C9729E"/>
    <w:rsid w:val="00CA0960"/>
    <w:rsid w:val="00CA10B5"/>
    <w:rsid w:val="00CA148F"/>
    <w:rsid w:val="00CA407B"/>
    <w:rsid w:val="00CA4C03"/>
    <w:rsid w:val="00CA7960"/>
    <w:rsid w:val="00CB2175"/>
    <w:rsid w:val="00CB437E"/>
    <w:rsid w:val="00CB5476"/>
    <w:rsid w:val="00CB5995"/>
    <w:rsid w:val="00CB65E0"/>
    <w:rsid w:val="00CC326B"/>
    <w:rsid w:val="00CC45FA"/>
    <w:rsid w:val="00CC50E5"/>
    <w:rsid w:val="00CC6400"/>
    <w:rsid w:val="00CD1FBB"/>
    <w:rsid w:val="00CD212B"/>
    <w:rsid w:val="00CD680F"/>
    <w:rsid w:val="00CD6EA6"/>
    <w:rsid w:val="00CE15CB"/>
    <w:rsid w:val="00CE162A"/>
    <w:rsid w:val="00CE3C88"/>
    <w:rsid w:val="00CE4B95"/>
    <w:rsid w:val="00CE4E6B"/>
    <w:rsid w:val="00CE78D3"/>
    <w:rsid w:val="00CE7BA5"/>
    <w:rsid w:val="00CE7C5A"/>
    <w:rsid w:val="00CF0D36"/>
    <w:rsid w:val="00CF2054"/>
    <w:rsid w:val="00CF47BD"/>
    <w:rsid w:val="00CF4B54"/>
    <w:rsid w:val="00CF4D8F"/>
    <w:rsid w:val="00CF63BA"/>
    <w:rsid w:val="00D0004E"/>
    <w:rsid w:val="00D0090C"/>
    <w:rsid w:val="00D01B8B"/>
    <w:rsid w:val="00D12892"/>
    <w:rsid w:val="00D1527A"/>
    <w:rsid w:val="00D15F43"/>
    <w:rsid w:val="00D1713E"/>
    <w:rsid w:val="00D20005"/>
    <w:rsid w:val="00D20AF5"/>
    <w:rsid w:val="00D2508C"/>
    <w:rsid w:val="00D25757"/>
    <w:rsid w:val="00D25C31"/>
    <w:rsid w:val="00D25EB8"/>
    <w:rsid w:val="00D30323"/>
    <w:rsid w:val="00D30371"/>
    <w:rsid w:val="00D31459"/>
    <w:rsid w:val="00D31B47"/>
    <w:rsid w:val="00D343F9"/>
    <w:rsid w:val="00D35391"/>
    <w:rsid w:val="00D35D43"/>
    <w:rsid w:val="00D3727C"/>
    <w:rsid w:val="00D378B9"/>
    <w:rsid w:val="00D40858"/>
    <w:rsid w:val="00D41281"/>
    <w:rsid w:val="00D41CB5"/>
    <w:rsid w:val="00D4685B"/>
    <w:rsid w:val="00D5407A"/>
    <w:rsid w:val="00D55159"/>
    <w:rsid w:val="00D56D41"/>
    <w:rsid w:val="00D60C39"/>
    <w:rsid w:val="00D6133C"/>
    <w:rsid w:val="00D6711D"/>
    <w:rsid w:val="00D6780B"/>
    <w:rsid w:val="00D75D96"/>
    <w:rsid w:val="00D7776D"/>
    <w:rsid w:val="00D81740"/>
    <w:rsid w:val="00D85142"/>
    <w:rsid w:val="00D92269"/>
    <w:rsid w:val="00D932B7"/>
    <w:rsid w:val="00D94279"/>
    <w:rsid w:val="00D971A4"/>
    <w:rsid w:val="00DA0132"/>
    <w:rsid w:val="00DA5F58"/>
    <w:rsid w:val="00DB0FA7"/>
    <w:rsid w:val="00DB7874"/>
    <w:rsid w:val="00DC034F"/>
    <w:rsid w:val="00DC0A8B"/>
    <w:rsid w:val="00DC3271"/>
    <w:rsid w:val="00DC4451"/>
    <w:rsid w:val="00DC638F"/>
    <w:rsid w:val="00DD1D74"/>
    <w:rsid w:val="00DD42D6"/>
    <w:rsid w:val="00DE414D"/>
    <w:rsid w:val="00DE6CC5"/>
    <w:rsid w:val="00DF11B7"/>
    <w:rsid w:val="00DF2600"/>
    <w:rsid w:val="00DF2963"/>
    <w:rsid w:val="00DF497F"/>
    <w:rsid w:val="00E05A17"/>
    <w:rsid w:val="00E07C02"/>
    <w:rsid w:val="00E12387"/>
    <w:rsid w:val="00E12616"/>
    <w:rsid w:val="00E15052"/>
    <w:rsid w:val="00E1680F"/>
    <w:rsid w:val="00E216BB"/>
    <w:rsid w:val="00E21E43"/>
    <w:rsid w:val="00E24093"/>
    <w:rsid w:val="00E247F5"/>
    <w:rsid w:val="00E30F80"/>
    <w:rsid w:val="00E33265"/>
    <w:rsid w:val="00E3382B"/>
    <w:rsid w:val="00E34E9F"/>
    <w:rsid w:val="00E35057"/>
    <w:rsid w:val="00E350D8"/>
    <w:rsid w:val="00E37DAD"/>
    <w:rsid w:val="00E44F0E"/>
    <w:rsid w:val="00E45E7A"/>
    <w:rsid w:val="00E5135B"/>
    <w:rsid w:val="00E516BE"/>
    <w:rsid w:val="00E51DFE"/>
    <w:rsid w:val="00E523ED"/>
    <w:rsid w:val="00E545FD"/>
    <w:rsid w:val="00E61D69"/>
    <w:rsid w:val="00E6232A"/>
    <w:rsid w:val="00E633EB"/>
    <w:rsid w:val="00E64053"/>
    <w:rsid w:val="00E70CA7"/>
    <w:rsid w:val="00E72E32"/>
    <w:rsid w:val="00E72FC5"/>
    <w:rsid w:val="00E74C56"/>
    <w:rsid w:val="00E805EE"/>
    <w:rsid w:val="00E846CE"/>
    <w:rsid w:val="00E86780"/>
    <w:rsid w:val="00E87177"/>
    <w:rsid w:val="00E919D7"/>
    <w:rsid w:val="00E9394E"/>
    <w:rsid w:val="00E97B19"/>
    <w:rsid w:val="00EA09B7"/>
    <w:rsid w:val="00EA09B9"/>
    <w:rsid w:val="00EA17DF"/>
    <w:rsid w:val="00EA1BB7"/>
    <w:rsid w:val="00EA20A9"/>
    <w:rsid w:val="00EA23EB"/>
    <w:rsid w:val="00EA4620"/>
    <w:rsid w:val="00EA4A4A"/>
    <w:rsid w:val="00EA53E4"/>
    <w:rsid w:val="00EA5594"/>
    <w:rsid w:val="00EA78AF"/>
    <w:rsid w:val="00EA7CDC"/>
    <w:rsid w:val="00EB305F"/>
    <w:rsid w:val="00EB4CB1"/>
    <w:rsid w:val="00EB4CE4"/>
    <w:rsid w:val="00EB5147"/>
    <w:rsid w:val="00EB5783"/>
    <w:rsid w:val="00EC22F8"/>
    <w:rsid w:val="00EC3C75"/>
    <w:rsid w:val="00EC4A9A"/>
    <w:rsid w:val="00EC4FE5"/>
    <w:rsid w:val="00EC6516"/>
    <w:rsid w:val="00ED0C7A"/>
    <w:rsid w:val="00ED19E2"/>
    <w:rsid w:val="00ED4F6E"/>
    <w:rsid w:val="00ED541A"/>
    <w:rsid w:val="00ED55DC"/>
    <w:rsid w:val="00ED59F3"/>
    <w:rsid w:val="00EE0267"/>
    <w:rsid w:val="00EE0B2A"/>
    <w:rsid w:val="00EE0D8A"/>
    <w:rsid w:val="00EE2734"/>
    <w:rsid w:val="00EE3359"/>
    <w:rsid w:val="00EE4250"/>
    <w:rsid w:val="00EE5734"/>
    <w:rsid w:val="00EF0922"/>
    <w:rsid w:val="00EF1F37"/>
    <w:rsid w:val="00EF2DCD"/>
    <w:rsid w:val="00EF328C"/>
    <w:rsid w:val="00EF4518"/>
    <w:rsid w:val="00EF48E7"/>
    <w:rsid w:val="00EF679B"/>
    <w:rsid w:val="00EF6E0E"/>
    <w:rsid w:val="00F03DFE"/>
    <w:rsid w:val="00F05F95"/>
    <w:rsid w:val="00F0642D"/>
    <w:rsid w:val="00F110D1"/>
    <w:rsid w:val="00F133B0"/>
    <w:rsid w:val="00F13ED2"/>
    <w:rsid w:val="00F14666"/>
    <w:rsid w:val="00F156A0"/>
    <w:rsid w:val="00F15C04"/>
    <w:rsid w:val="00F1727A"/>
    <w:rsid w:val="00F1754D"/>
    <w:rsid w:val="00F20BE9"/>
    <w:rsid w:val="00F21506"/>
    <w:rsid w:val="00F248E8"/>
    <w:rsid w:val="00F2543A"/>
    <w:rsid w:val="00F27A51"/>
    <w:rsid w:val="00F31460"/>
    <w:rsid w:val="00F31F3A"/>
    <w:rsid w:val="00F326F9"/>
    <w:rsid w:val="00F34B0C"/>
    <w:rsid w:val="00F35745"/>
    <w:rsid w:val="00F36523"/>
    <w:rsid w:val="00F36C48"/>
    <w:rsid w:val="00F37681"/>
    <w:rsid w:val="00F40A02"/>
    <w:rsid w:val="00F46180"/>
    <w:rsid w:val="00F46A0D"/>
    <w:rsid w:val="00F50CE7"/>
    <w:rsid w:val="00F5149D"/>
    <w:rsid w:val="00F54B0B"/>
    <w:rsid w:val="00F553E7"/>
    <w:rsid w:val="00F55B25"/>
    <w:rsid w:val="00F570C8"/>
    <w:rsid w:val="00F575CE"/>
    <w:rsid w:val="00F57FF8"/>
    <w:rsid w:val="00F622B1"/>
    <w:rsid w:val="00F62BDE"/>
    <w:rsid w:val="00F64041"/>
    <w:rsid w:val="00F6620D"/>
    <w:rsid w:val="00F67B89"/>
    <w:rsid w:val="00F70BCE"/>
    <w:rsid w:val="00F70D8C"/>
    <w:rsid w:val="00F802E6"/>
    <w:rsid w:val="00F80503"/>
    <w:rsid w:val="00F819FA"/>
    <w:rsid w:val="00F83BC1"/>
    <w:rsid w:val="00F91046"/>
    <w:rsid w:val="00F92D5D"/>
    <w:rsid w:val="00F941DA"/>
    <w:rsid w:val="00F95C2F"/>
    <w:rsid w:val="00F9797C"/>
    <w:rsid w:val="00F979F7"/>
    <w:rsid w:val="00FA39D4"/>
    <w:rsid w:val="00FA4207"/>
    <w:rsid w:val="00FA6BEB"/>
    <w:rsid w:val="00FB217D"/>
    <w:rsid w:val="00FB3707"/>
    <w:rsid w:val="00FB3A3E"/>
    <w:rsid w:val="00FB53D7"/>
    <w:rsid w:val="00FB5FEE"/>
    <w:rsid w:val="00FC1BEA"/>
    <w:rsid w:val="00FC21A0"/>
    <w:rsid w:val="00FC36F3"/>
    <w:rsid w:val="00FC460B"/>
    <w:rsid w:val="00FD283D"/>
    <w:rsid w:val="00FD42DB"/>
    <w:rsid w:val="00FE2112"/>
    <w:rsid w:val="00FE30EC"/>
    <w:rsid w:val="00FE417C"/>
    <w:rsid w:val="00FE479D"/>
    <w:rsid w:val="00FE75D9"/>
    <w:rsid w:val="00FF1EEA"/>
    <w:rsid w:val="00FF237D"/>
    <w:rsid w:val="00FF381D"/>
    <w:rsid w:val="00FF4DA0"/>
    <w:rsid w:val="00FF5654"/>
    <w:rsid w:val="00FF615D"/>
    <w:rsid w:val="00FF77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E50"/>
    <w:pPr>
      <w:spacing w:after="40"/>
      <w:jc w:val="both"/>
    </w:pPr>
    <w:rPr>
      <w:rFonts w:ascii="Calibri" w:hAnsi="Calibri"/>
      <w:color w:val="auto"/>
      <w:kern w:val="20"/>
      <w:sz w:val="22"/>
      <w:lang w:val="en-US"/>
    </w:rPr>
  </w:style>
  <w:style w:type="paragraph" w:styleId="berschrift1">
    <w:name w:val="heading 1"/>
    <w:basedOn w:val="Standard"/>
    <w:next w:val="Standard"/>
    <w:link w:val="berschrift1Zchn"/>
    <w:uiPriority w:val="9"/>
    <w:qFormat/>
    <w:rsid w:val="005E0F15"/>
    <w:pPr>
      <w:pageBreakBefore/>
      <w:numPr>
        <w:numId w:val="11"/>
      </w:numPr>
      <w:spacing w:before="0" w:after="360" w:line="240" w:lineRule="auto"/>
      <w:outlineLvl w:val="0"/>
    </w:pPr>
    <w:rPr>
      <w:b/>
      <w:color w:val="0D2D45" w:themeColor="accent1"/>
      <w:sz w:val="28"/>
    </w:rPr>
  </w:style>
  <w:style w:type="paragraph" w:styleId="berschrift2">
    <w:name w:val="heading 2"/>
    <w:basedOn w:val="Standard"/>
    <w:next w:val="Standard"/>
    <w:link w:val="berschrift2Zchn"/>
    <w:autoRedefine/>
    <w:uiPriority w:val="1"/>
    <w:unhideWhenUsed/>
    <w:qFormat/>
    <w:rsid w:val="00B3363D"/>
    <w:pPr>
      <w:keepNext/>
      <w:keepLines/>
      <w:numPr>
        <w:ilvl w:val="1"/>
        <w:numId w:val="11"/>
      </w:numPr>
      <w:spacing w:before="360" w:after="60" w:line="240" w:lineRule="auto"/>
      <w:ind w:left="0" w:firstLine="0"/>
      <w:outlineLvl w:val="1"/>
    </w:pPr>
    <w:rPr>
      <w:rFonts w:eastAsiaTheme="majorEastAsia" w:cstheme="majorBidi"/>
      <w:b/>
      <w:color w:val="092133" w:themeColor="accent1" w:themeShade="BF"/>
      <w:sz w:val="24"/>
      <w14:ligatures w14:val="standardContextual"/>
    </w:rPr>
  </w:style>
  <w:style w:type="paragraph" w:styleId="berschrift3">
    <w:name w:val="heading 3"/>
    <w:basedOn w:val="Standard"/>
    <w:next w:val="Standard"/>
    <w:link w:val="berschrift3Zchn"/>
    <w:uiPriority w:val="1"/>
    <w:unhideWhenUsed/>
    <w:qFormat/>
    <w:rsid w:val="005E0F15"/>
    <w:pPr>
      <w:keepNext/>
      <w:keepLines/>
      <w:numPr>
        <w:ilvl w:val="2"/>
        <w:numId w:val="11"/>
      </w:numPr>
      <w:spacing w:before="200" w:after="0"/>
      <w:outlineLvl w:val="2"/>
    </w:pPr>
    <w:rPr>
      <w:rFonts w:eastAsiaTheme="majorEastAsia" w:cstheme="majorBidi"/>
      <w:b/>
      <w:bCs/>
      <w:color w:val="0D2D45" w:themeColor="accent1"/>
      <w:sz w:val="24"/>
      <w14:ligatures w14:val="standardContextual"/>
    </w:rPr>
  </w:style>
  <w:style w:type="paragraph" w:styleId="berschrift4">
    <w:name w:val="heading 4"/>
    <w:basedOn w:val="Standard"/>
    <w:next w:val="Standard"/>
    <w:link w:val="berschrift4Zchn"/>
    <w:uiPriority w:val="18"/>
    <w:unhideWhenUsed/>
    <w:qFormat/>
    <w:pPr>
      <w:keepNext/>
      <w:keepLines/>
      <w:numPr>
        <w:ilvl w:val="3"/>
        <w:numId w:val="11"/>
      </w:numPr>
      <w:spacing w:before="200" w:after="0"/>
      <w:outlineLvl w:val="3"/>
    </w:pPr>
    <w:rPr>
      <w:rFonts w:asciiTheme="majorHAnsi" w:eastAsiaTheme="majorEastAsia" w:hAnsiTheme="majorHAnsi" w:cstheme="majorBidi"/>
      <w:b/>
      <w:bCs/>
      <w:i/>
      <w:iCs/>
      <w:color w:val="0D2D45" w:themeColor="accent1"/>
    </w:rPr>
  </w:style>
  <w:style w:type="paragraph" w:styleId="berschrift5">
    <w:name w:val="heading 5"/>
    <w:basedOn w:val="Standard"/>
    <w:next w:val="Standard"/>
    <w:link w:val="berschrift5Zchn"/>
    <w:uiPriority w:val="18"/>
    <w:semiHidden/>
    <w:unhideWhenUsed/>
    <w:qFormat/>
    <w:pPr>
      <w:keepNext/>
      <w:keepLines/>
      <w:numPr>
        <w:ilvl w:val="4"/>
        <w:numId w:val="11"/>
      </w:numPr>
      <w:spacing w:before="200" w:after="0"/>
      <w:outlineLvl w:val="4"/>
    </w:pPr>
    <w:rPr>
      <w:rFonts w:asciiTheme="majorHAnsi" w:eastAsiaTheme="majorEastAsia" w:hAnsiTheme="majorHAnsi" w:cstheme="majorBidi"/>
      <w:color w:val="061622" w:themeColor="accent1" w:themeShade="7F"/>
    </w:rPr>
  </w:style>
  <w:style w:type="paragraph" w:styleId="berschrift6">
    <w:name w:val="heading 6"/>
    <w:basedOn w:val="Standard"/>
    <w:next w:val="Standard"/>
    <w:link w:val="berschrift6Zchn"/>
    <w:uiPriority w:val="18"/>
    <w:semiHidden/>
    <w:unhideWhenUsed/>
    <w:qFormat/>
    <w:pPr>
      <w:keepNext/>
      <w:keepLines/>
      <w:numPr>
        <w:ilvl w:val="5"/>
        <w:numId w:val="11"/>
      </w:numPr>
      <w:spacing w:before="200" w:after="0"/>
      <w:outlineLvl w:val="5"/>
    </w:pPr>
    <w:rPr>
      <w:rFonts w:asciiTheme="majorHAnsi" w:eastAsiaTheme="majorEastAsia" w:hAnsiTheme="majorHAnsi" w:cstheme="majorBidi"/>
      <w:i/>
      <w:iCs/>
      <w:color w:val="061622" w:themeColor="accent1" w:themeShade="7F"/>
    </w:rPr>
  </w:style>
  <w:style w:type="paragraph" w:styleId="berschrift7">
    <w:name w:val="heading 7"/>
    <w:basedOn w:val="Standard"/>
    <w:next w:val="Standard"/>
    <w:link w:val="berschrift7Zchn"/>
    <w:uiPriority w:val="18"/>
    <w:semiHidden/>
    <w:unhideWhenUsed/>
    <w:qFormat/>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numPr>
        <w:ilvl w:val="7"/>
        <w:numId w:val="1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numPr>
        <w:ilvl w:val="8"/>
        <w:numId w:val="1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6B4064"/>
    <w:pPr>
      <w:tabs>
        <w:tab w:val="left" w:pos="440"/>
        <w:tab w:val="right" w:leader="dot" w:pos="9060"/>
      </w:tabs>
      <w:spacing w:after="100"/>
    </w:pPr>
  </w:style>
  <w:style w:type="paragraph" w:styleId="Listenabsatz">
    <w:name w:val="List Paragraph"/>
    <w:aliases w:val="List Paragraph (numbered (a)),sub-section,Lapis Bulleted List,Bullets,Paragraph,Body text,Bullet List,FooterText,List Paragraph1,Colorful List - Accent 11,Colorful List - Accent 111,Premier,Paragraphe de liste1,List Paragraph-ExecSummary"/>
    <w:basedOn w:val="Standard"/>
    <w:link w:val="ListenabsatzZchn"/>
    <w:uiPriority w:val="1"/>
    <w:qFormat/>
    <w:rsid w:val="002D178F"/>
    <w:pPr>
      <w:ind w:left="720"/>
      <w:contextualSpacing/>
    </w:pPr>
  </w:style>
  <w:style w:type="paragraph" w:styleId="Fuzeile">
    <w:name w:val="footer"/>
    <w:basedOn w:val="Standard"/>
    <w:link w:val="FuzeileZchn"/>
    <w:uiPriority w:val="99"/>
    <w:unhideWhenUsed/>
    <w:rsid w:val="002D178F"/>
    <w:pPr>
      <w:pBdr>
        <w:left w:val="single" w:sz="4" w:space="20" w:color="FFFFFF" w:themeColor="background1"/>
        <w:right w:val="single" w:sz="2" w:space="20" w:color="FFFFFF" w:themeColor="background1"/>
      </w:pBdr>
      <w:spacing w:after="0" w:line="240" w:lineRule="auto"/>
    </w:pPr>
    <w:rPr>
      <w:sz w:val="16"/>
    </w:rPr>
  </w:style>
  <w:style w:type="character" w:customStyle="1" w:styleId="FuzeileZchn">
    <w:name w:val="Fußzeile Zchn"/>
    <w:basedOn w:val="Absatz-Standardschriftart"/>
    <w:link w:val="Fuzeile"/>
    <w:uiPriority w:val="99"/>
    <w:rsid w:val="002D178F"/>
    <w:rPr>
      <w:rFonts w:ascii="Calibri" w:hAnsi="Calibri"/>
      <w:color w:val="auto"/>
      <w:kern w:val="20"/>
      <w:sz w:val="1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9"/>
    <w:rsid w:val="005E0F15"/>
    <w:rPr>
      <w:rFonts w:ascii="Calibri" w:hAnsi="Calibri"/>
      <w:b/>
      <w:color w:val="0D2D45" w:themeColor="accent1"/>
      <w:kern w:val="20"/>
      <w:sz w:val="28"/>
      <w:lang w:val="en-US"/>
    </w:rPr>
  </w:style>
  <w:style w:type="character" w:customStyle="1" w:styleId="berschrift2Zchn">
    <w:name w:val="Überschrift 2 Zchn"/>
    <w:basedOn w:val="Absatz-Standardschriftart"/>
    <w:link w:val="berschrift2"/>
    <w:uiPriority w:val="1"/>
    <w:rsid w:val="00B3363D"/>
    <w:rPr>
      <w:rFonts w:ascii="Calibri" w:eastAsiaTheme="majorEastAsia" w:hAnsi="Calibri" w:cstheme="majorBidi"/>
      <w:b/>
      <w:color w:val="092133" w:themeColor="accent1" w:themeShade="BF"/>
      <w:kern w:val="20"/>
      <w:sz w:val="24"/>
      <w:lang w:val="en-US"/>
      <w14:ligatures w14:val="standardContextual"/>
    </w:rPr>
  </w:style>
  <w:style w:type="character" w:styleId="Platzhaltertext">
    <w:name w:val="Placeholder Text"/>
    <w:basedOn w:val="Absatz-Standardschriftart"/>
    <w:uiPriority w:val="99"/>
    <w:semiHidden/>
    <w:rPr>
      <w:color w:val="808080"/>
    </w:rPr>
  </w:style>
  <w:style w:type="paragraph" w:customStyle="1" w:styleId="BOX">
    <w:name w:val="BOX"/>
    <w:basedOn w:val="TABELLE"/>
    <w:qFormat/>
    <w:rsid w:val="00CC45FA"/>
    <w:pPr>
      <w:numPr>
        <w:numId w:val="9"/>
      </w:numPr>
    </w:pPr>
    <w:rPr>
      <w:bCs w:val="0"/>
      <w:szCs w:val="18"/>
      <w14:scene3d>
        <w14:camera w14:prst="orthographicFront"/>
        <w14:lightRig w14:rig="threePt" w14:dir="t">
          <w14:rot w14:lat="0" w14:lon="0" w14:rev="0"/>
        </w14:lightRig>
      </w14:scene3d>
    </w:rPr>
  </w:style>
  <w:style w:type="paragraph" w:customStyle="1" w:styleId="TitelAbsatz">
    <w:name w:val="Titel_Absatz"/>
    <w:basedOn w:val="TEXT"/>
    <w:qFormat/>
    <w:rsid w:val="00C6205F"/>
    <w:rPr>
      <w:b/>
      <w:color w:val="0D2D45" w:themeColor="accent1"/>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0D2D45" w:themeColor="accent1" w:frame="1"/>
        <w:left w:val="single" w:sz="2" w:space="10" w:color="0D2D45" w:themeColor="accent1" w:frame="1"/>
        <w:bottom w:val="single" w:sz="2" w:space="10" w:color="0D2D45" w:themeColor="accent1" w:frame="1"/>
        <w:right w:val="single" w:sz="2" w:space="10" w:color="0D2D45" w:themeColor="accent1" w:frame="1"/>
      </w:pBdr>
      <w:ind w:left="1152" w:right="1152"/>
    </w:pPr>
    <w:rPr>
      <w:i/>
      <w:iCs/>
      <w:color w:val="0D2D45" w:themeColor="accent1"/>
    </w:rPr>
  </w:style>
  <w:style w:type="paragraph" w:styleId="Textkrper">
    <w:name w:val="Body Text"/>
    <w:basedOn w:val="Standard"/>
    <w:link w:val="TextkrperZchn"/>
    <w:unhideWhenUsed/>
    <w:pPr>
      <w:spacing w:after="120"/>
    </w:pPr>
  </w:style>
  <w:style w:type="character" w:customStyle="1" w:styleId="TextkrperZchn">
    <w:name w:val="Textkörper Zchn"/>
    <w:basedOn w:val="Absatz-Standardschriftart"/>
    <w:link w:val="Textkrpe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semiHidden/>
    <w:unhideWhenUsed/>
    <w:qFormat/>
    <w:pPr>
      <w:spacing w:line="240" w:lineRule="auto"/>
    </w:pPr>
    <w:rPr>
      <w:b/>
      <w:bCs/>
      <w:color w:val="0D2D45"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8F1" w:themeFill="accent1" w:themeFillTint="33"/>
    </w:tcPr>
    <w:tblStylePr w:type="firstRow">
      <w:rPr>
        <w:b/>
        <w:bCs/>
      </w:rPr>
      <w:tblPr/>
      <w:tcPr>
        <w:shd w:val="clear" w:color="auto" w:fill="6EB1E3" w:themeFill="accent1" w:themeFillTint="66"/>
      </w:tcPr>
    </w:tblStylePr>
    <w:tblStylePr w:type="lastRow">
      <w:rPr>
        <w:b/>
        <w:bCs/>
        <w:color w:val="000000" w:themeColor="text1"/>
      </w:rPr>
      <w:tblPr/>
      <w:tcPr>
        <w:shd w:val="clear" w:color="auto" w:fill="6EB1E3" w:themeFill="accent1" w:themeFillTint="66"/>
      </w:tcPr>
    </w:tblStylePr>
    <w:tblStylePr w:type="firstCol">
      <w:rPr>
        <w:color w:val="FFFFFF" w:themeColor="background1"/>
      </w:rPr>
      <w:tblPr/>
      <w:tcPr>
        <w:shd w:val="clear" w:color="auto" w:fill="092133" w:themeFill="accent1" w:themeFillShade="BF"/>
      </w:tcPr>
    </w:tblStylePr>
    <w:tblStylePr w:type="lastCol">
      <w:rPr>
        <w:color w:val="FFFFFF" w:themeColor="background1"/>
      </w:rPr>
      <w:tblPr/>
      <w:tcPr>
        <w:shd w:val="clear" w:color="auto" w:fill="092133" w:themeFill="accent1" w:themeFillShade="BF"/>
      </w:tcPr>
    </w:tblStylePr>
    <w:tblStylePr w:type="band1Vert">
      <w:tblPr/>
      <w:tcPr>
        <w:shd w:val="clear" w:color="auto" w:fill="4B9EDD" w:themeFill="accent1" w:themeFillTint="7F"/>
      </w:tcPr>
    </w:tblStylePr>
    <w:tblStylePr w:type="band1Horz">
      <w:tblPr/>
      <w:tcPr>
        <w:shd w:val="clear" w:color="auto" w:fill="4B9EDD"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5F8" w:themeFill="accent2" w:themeFillTint="33"/>
    </w:tcPr>
    <w:tblStylePr w:type="firstRow">
      <w:rPr>
        <w:b/>
        <w:bCs/>
      </w:rPr>
      <w:tblPr/>
      <w:tcPr>
        <w:shd w:val="clear" w:color="auto" w:fill="EAECF1" w:themeFill="accent2" w:themeFillTint="66"/>
      </w:tcPr>
    </w:tblStylePr>
    <w:tblStylePr w:type="lastRow">
      <w:rPr>
        <w:b/>
        <w:bCs/>
        <w:color w:val="000000" w:themeColor="text1"/>
      </w:rPr>
      <w:tblPr/>
      <w:tcPr>
        <w:shd w:val="clear" w:color="auto" w:fill="EAECF1" w:themeFill="accent2" w:themeFillTint="66"/>
      </w:tcPr>
    </w:tblStylePr>
    <w:tblStylePr w:type="firstCol">
      <w:rPr>
        <w:color w:val="FFFFFF" w:themeColor="background1"/>
      </w:rPr>
      <w:tblPr/>
      <w:tcPr>
        <w:shd w:val="clear" w:color="auto" w:fill="8B9BB1" w:themeFill="accent2" w:themeFillShade="BF"/>
      </w:tcPr>
    </w:tblStylePr>
    <w:tblStylePr w:type="lastCol">
      <w:rPr>
        <w:color w:val="FFFFFF" w:themeColor="background1"/>
      </w:rPr>
      <w:tblPr/>
      <w:tcPr>
        <w:shd w:val="clear" w:color="auto" w:fill="8B9BB1" w:themeFill="accent2" w:themeFillShade="BF"/>
      </w:tcPr>
    </w:tblStylePr>
    <w:tblStylePr w:type="band1Vert">
      <w:tblPr/>
      <w:tcPr>
        <w:shd w:val="clear" w:color="auto" w:fill="E5E8ED" w:themeFill="accent2" w:themeFillTint="7F"/>
      </w:tcPr>
    </w:tblStylePr>
    <w:tblStylePr w:type="band1Horz">
      <w:tblPr/>
      <w:tcPr>
        <w:shd w:val="clear" w:color="auto" w:fill="E5E8ED"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6" w:themeFill="accent3" w:themeFillTint="33"/>
    </w:tcPr>
    <w:tblStylePr w:type="firstRow">
      <w:rPr>
        <w:b/>
        <w:bCs/>
      </w:rPr>
      <w:tblPr/>
      <w:tcPr>
        <w:shd w:val="clear" w:color="auto" w:fill="E0E6EE" w:themeFill="accent3" w:themeFillTint="66"/>
      </w:tcPr>
    </w:tblStylePr>
    <w:tblStylePr w:type="lastRow">
      <w:rPr>
        <w:b/>
        <w:bCs/>
        <w:color w:val="000000" w:themeColor="text1"/>
      </w:rPr>
      <w:tblPr/>
      <w:tcPr>
        <w:shd w:val="clear" w:color="auto" w:fill="E0E6EE" w:themeFill="accent3" w:themeFillTint="66"/>
      </w:tcPr>
    </w:tblStylePr>
    <w:tblStylePr w:type="firstCol">
      <w:rPr>
        <w:color w:val="FFFFFF" w:themeColor="background1"/>
      </w:rPr>
      <w:tblPr/>
      <w:tcPr>
        <w:shd w:val="clear" w:color="auto" w:fill="728DB2" w:themeFill="accent3" w:themeFillShade="BF"/>
      </w:tcPr>
    </w:tblStylePr>
    <w:tblStylePr w:type="lastCol">
      <w:rPr>
        <w:color w:val="FFFFFF" w:themeColor="background1"/>
      </w:rPr>
      <w:tblPr/>
      <w:tcPr>
        <w:shd w:val="clear" w:color="auto" w:fill="728DB2" w:themeFill="accent3" w:themeFillShade="BF"/>
      </w:tcPr>
    </w:tblStylePr>
    <w:tblStylePr w:type="band1Vert">
      <w:tblPr/>
      <w:tcPr>
        <w:shd w:val="clear" w:color="auto" w:fill="D8E0EA" w:themeFill="accent3" w:themeFillTint="7F"/>
      </w:tcPr>
    </w:tblStylePr>
    <w:tblStylePr w:type="band1Horz">
      <w:tblPr/>
      <w:tcPr>
        <w:shd w:val="clear" w:color="auto" w:fill="D8E0EA"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7" w:themeFill="accent4" w:themeFillTint="33"/>
    </w:tcPr>
    <w:tblStylePr w:type="firstRow">
      <w:rPr>
        <w:b/>
        <w:bCs/>
      </w:rPr>
      <w:tblPr/>
      <w:tcPr>
        <w:shd w:val="clear" w:color="auto" w:fill="FFDD90" w:themeFill="accent4" w:themeFillTint="66"/>
      </w:tcPr>
    </w:tblStylePr>
    <w:tblStylePr w:type="lastRow">
      <w:rPr>
        <w:b/>
        <w:bCs/>
        <w:color w:val="000000" w:themeColor="text1"/>
      </w:rPr>
      <w:tblPr/>
      <w:tcPr>
        <w:shd w:val="clear" w:color="auto" w:fill="FFDD90" w:themeFill="accent4" w:themeFillTint="66"/>
      </w:tcPr>
    </w:tblStylePr>
    <w:tblStylePr w:type="firstCol">
      <w:rPr>
        <w:color w:val="FFFFFF" w:themeColor="background1"/>
      </w:rPr>
      <w:tblPr/>
      <w:tcPr>
        <w:shd w:val="clear" w:color="auto" w:fill="AE7A00" w:themeFill="accent4" w:themeFillShade="BF"/>
      </w:tcPr>
    </w:tblStylePr>
    <w:tblStylePr w:type="lastCol">
      <w:rPr>
        <w:color w:val="FFFFFF" w:themeColor="background1"/>
      </w:rPr>
      <w:tblPr/>
      <w:tcPr>
        <w:shd w:val="clear" w:color="auto" w:fill="AE7A00" w:themeFill="accent4" w:themeFillShade="BF"/>
      </w:tcPr>
    </w:tblStylePr>
    <w:tblStylePr w:type="band1Vert">
      <w:tblPr/>
      <w:tcPr>
        <w:shd w:val="clear" w:color="auto" w:fill="FFD575" w:themeFill="accent4" w:themeFillTint="7F"/>
      </w:tcPr>
    </w:tblStylePr>
    <w:tblStylePr w:type="band1Horz">
      <w:tblPr/>
      <w:tcPr>
        <w:shd w:val="clear" w:color="auto" w:fill="FFD575"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ACD" w:themeFill="accent5" w:themeFillTint="33"/>
    </w:tcPr>
    <w:tblStylePr w:type="firstRow">
      <w:rPr>
        <w:b/>
        <w:bCs/>
      </w:rPr>
      <w:tblPr/>
      <w:tcPr>
        <w:shd w:val="clear" w:color="auto" w:fill="F7D69C" w:themeFill="accent5" w:themeFillTint="66"/>
      </w:tcPr>
    </w:tblStylePr>
    <w:tblStylePr w:type="lastRow">
      <w:rPr>
        <w:b/>
        <w:bCs/>
        <w:color w:val="000000" w:themeColor="text1"/>
      </w:rPr>
      <w:tblPr/>
      <w:tcPr>
        <w:shd w:val="clear" w:color="auto" w:fill="F7D69C" w:themeFill="accent5" w:themeFillTint="66"/>
      </w:tcPr>
    </w:tblStylePr>
    <w:tblStylePr w:type="firstCol">
      <w:rPr>
        <w:color w:val="FFFFFF" w:themeColor="background1"/>
      </w:rPr>
      <w:tblPr/>
      <w:tcPr>
        <w:shd w:val="clear" w:color="auto" w:fill="AB700C" w:themeFill="accent5" w:themeFillShade="BF"/>
      </w:tcPr>
    </w:tblStylePr>
    <w:tblStylePr w:type="lastCol">
      <w:rPr>
        <w:color w:val="FFFFFF" w:themeColor="background1"/>
      </w:rPr>
      <w:tblPr/>
      <w:tcPr>
        <w:shd w:val="clear" w:color="auto" w:fill="AB700C" w:themeFill="accent5" w:themeFillShade="BF"/>
      </w:tcPr>
    </w:tblStylePr>
    <w:tblStylePr w:type="band1Vert">
      <w:tblPr/>
      <w:tcPr>
        <w:shd w:val="clear" w:color="auto" w:fill="F6CC84" w:themeFill="accent5" w:themeFillTint="7F"/>
      </w:tcPr>
    </w:tblStylePr>
    <w:tblStylePr w:type="band1Horz">
      <w:tblPr/>
      <w:tcPr>
        <w:shd w:val="clear" w:color="auto" w:fill="F6CC84"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DBEBF8" w:themeFill="accent1"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CEEE" w:themeFill="accent1" w:themeFillTint="3F"/>
      </w:tcPr>
    </w:tblStylePr>
    <w:tblStylePr w:type="band1Horz">
      <w:tblPr/>
      <w:tcPr>
        <w:shd w:val="clear" w:color="auto" w:fill="B6D8F1"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FAFB" w:themeFill="accent2"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3F6" w:themeFill="accent2" w:themeFillTint="3F"/>
      </w:tcPr>
    </w:tblStylePr>
    <w:tblStylePr w:type="band1Horz">
      <w:tblPr/>
      <w:tcPr>
        <w:shd w:val="clear" w:color="auto" w:fill="F4F5F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7F8FB" w:themeFill="accent3" w:themeFillTint="19"/>
    </w:tcPr>
    <w:tblStylePr w:type="firstRow">
      <w:rPr>
        <w:b/>
        <w:bCs/>
        <w:color w:val="FFFFFF" w:themeColor="background1"/>
      </w:rPr>
      <w:tblPr/>
      <w:tcPr>
        <w:tcBorders>
          <w:bottom w:val="single" w:sz="12" w:space="0" w:color="FFFFFF" w:themeColor="background1"/>
        </w:tcBorders>
        <w:shd w:val="clear" w:color="auto" w:fill="BA8200" w:themeFill="accent4" w:themeFillShade="CC"/>
      </w:tcPr>
    </w:tblStylePr>
    <w:tblStylePr w:type="lastRow">
      <w:rPr>
        <w:b/>
        <w:bCs/>
        <w:color w:val="BA82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4" w:themeFill="accent3" w:themeFillTint="3F"/>
      </w:tcPr>
    </w:tblStylePr>
    <w:tblStylePr w:type="band1Horz">
      <w:tblPr/>
      <w:tcPr>
        <w:shd w:val="clear" w:color="auto" w:fill="EFF2F6"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FF6E3" w:themeFill="accent4" w:themeFillTint="19"/>
    </w:tcPr>
    <w:tblStylePr w:type="firstRow">
      <w:rPr>
        <w:b/>
        <w:bCs/>
        <w:color w:val="FFFFFF" w:themeColor="background1"/>
      </w:rPr>
      <w:tblPr/>
      <w:tcPr>
        <w:tcBorders>
          <w:bottom w:val="single" w:sz="12" w:space="0" w:color="FFFFFF" w:themeColor="background1"/>
        </w:tcBorders>
        <w:shd w:val="clear" w:color="auto" w:fill="7F98B9" w:themeFill="accent3" w:themeFillShade="CC"/>
      </w:tcPr>
    </w:tblStylePr>
    <w:tblStylePr w:type="lastRow">
      <w:rPr>
        <w:b/>
        <w:bCs/>
        <w:color w:val="7F98B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A" w:themeFill="accent4" w:themeFillTint="3F"/>
      </w:tcPr>
    </w:tblStylePr>
    <w:tblStylePr w:type="band1Horz">
      <w:tblPr/>
      <w:tcPr>
        <w:shd w:val="clear" w:color="auto" w:fill="FFEEC7"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DF4E6"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5C2" w:themeFill="accent5" w:themeFillTint="3F"/>
      </w:tcPr>
    </w:tblStylePr>
    <w:tblStylePr w:type="band1Horz">
      <w:tblPr/>
      <w:tcPr>
        <w:shd w:val="clear" w:color="auto" w:fill="FBEACD"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B7780D" w:themeFill="accent5" w:themeFillShade="CC"/>
      </w:tcPr>
    </w:tblStylePr>
    <w:tblStylePr w:type="lastRow">
      <w:rPr>
        <w:b/>
        <w:bCs/>
        <w:color w:val="B778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0D2D45" w:themeColor="accent1"/>
        <w:bottom w:val="single" w:sz="4" w:space="0" w:color="0D2D45" w:themeColor="accent1"/>
        <w:right w:val="single" w:sz="4" w:space="0" w:color="0D2D45" w:themeColor="accent1"/>
        <w:insideH w:val="single" w:sz="4" w:space="0" w:color="FFFFFF" w:themeColor="background1"/>
        <w:insideV w:val="single" w:sz="4" w:space="0" w:color="FFFFFF" w:themeColor="background1"/>
      </w:tblBorders>
    </w:tblPr>
    <w:tcPr>
      <w:shd w:val="clear" w:color="auto" w:fill="DBEBF8" w:themeFill="accent1"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29" w:themeFill="accent1" w:themeFillShade="99"/>
      </w:tcPr>
    </w:tblStylePr>
    <w:tblStylePr w:type="firstCol">
      <w:rPr>
        <w:color w:val="FFFFFF" w:themeColor="background1"/>
      </w:rPr>
      <w:tblPr/>
      <w:tcPr>
        <w:tcBorders>
          <w:top w:val="nil"/>
          <w:left w:val="nil"/>
          <w:bottom w:val="nil"/>
          <w:right w:val="nil"/>
          <w:insideH w:val="single" w:sz="4" w:space="0" w:color="071A29" w:themeColor="accent1" w:themeShade="99"/>
          <w:insideV w:val="nil"/>
        </w:tcBorders>
        <w:shd w:val="clear" w:color="auto" w:fill="071A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A29" w:themeFill="accent1" w:themeFillShade="99"/>
      </w:tcPr>
    </w:tblStylePr>
    <w:tblStylePr w:type="band1Vert">
      <w:tblPr/>
      <w:tcPr>
        <w:shd w:val="clear" w:color="auto" w:fill="6EB1E3" w:themeFill="accent1" w:themeFillTint="66"/>
      </w:tcPr>
    </w:tblStylePr>
    <w:tblStylePr w:type="band1Horz">
      <w:tblPr/>
      <w:tcPr>
        <w:shd w:val="clear" w:color="auto" w:fill="4B9EDD"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CBD2DC" w:themeColor="accent2"/>
        <w:bottom w:val="single" w:sz="4" w:space="0" w:color="CBD2DC" w:themeColor="accent2"/>
        <w:right w:val="single" w:sz="4" w:space="0" w:color="CBD2DC" w:themeColor="accent2"/>
        <w:insideH w:val="single" w:sz="4" w:space="0" w:color="FFFFFF" w:themeColor="background1"/>
        <w:insideV w:val="single" w:sz="4" w:space="0" w:color="FFFFFF" w:themeColor="background1"/>
      </w:tblBorders>
    </w:tblPr>
    <w:tcPr>
      <w:shd w:val="clear" w:color="auto" w:fill="F9FAFB" w:themeFill="accent2"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A97" w:themeFill="accent2" w:themeFillShade="99"/>
      </w:tcPr>
    </w:tblStylePr>
    <w:tblStylePr w:type="firstCol">
      <w:rPr>
        <w:color w:val="FFFFFF" w:themeColor="background1"/>
      </w:rPr>
      <w:tblPr/>
      <w:tcPr>
        <w:tcBorders>
          <w:top w:val="nil"/>
          <w:left w:val="nil"/>
          <w:bottom w:val="nil"/>
          <w:right w:val="nil"/>
          <w:insideH w:val="single" w:sz="4" w:space="0" w:color="667A97" w:themeColor="accent2" w:themeShade="99"/>
          <w:insideV w:val="nil"/>
        </w:tcBorders>
        <w:shd w:val="clear" w:color="auto" w:fill="667A9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7A97" w:themeFill="accent2" w:themeFillShade="99"/>
      </w:tcPr>
    </w:tblStylePr>
    <w:tblStylePr w:type="band1Vert">
      <w:tblPr/>
      <w:tcPr>
        <w:shd w:val="clear" w:color="auto" w:fill="EAECF1" w:themeFill="accent2" w:themeFillTint="66"/>
      </w:tcPr>
    </w:tblStylePr>
    <w:tblStylePr w:type="band1Horz">
      <w:tblPr/>
      <w:tcPr>
        <w:shd w:val="clear" w:color="auto" w:fill="E5E8ED"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E9A400" w:themeColor="accent4"/>
        <w:left w:val="single" w:sz="4" w:space="0" w:color="B2C1D5" w:themeColor="accent3"/>
        <w:bottom w:val="single" w:sz="4" w:space="0" w:color="B2C1D5" w:themeColor="accent3"/>
        <w:right w:val="single" w:sz="4" w:space="0" w:color="B2C1D5" w:themeColor="accent3"/>
        <w:insideH w:val="single" w:sz="4" w:space="0" w:color="FFFFFF" w:themeColor="background1"/>
        <w:insideV w:val="single" w:sz="4" w:space="0" w:color="FFFFFF" w:themeColor="background1"/>
      </w:tblBorders>
    </w:tblPr>
    <w:tcPr>
      <w:shd w:val="clear" w:color="auto" w:fill="F7F8FB" w:themeFill="accent3" w:themeFillTint="19"/>
    </w:tcPr>
    <w:tblStylePr w:type="firstRow">
      <w:rPr>
        <w:b/>
        <w:bCs/>
      </w:rPr>
      <w:tblPr/>
      <w:tcPr>
        <w:tcBorders>
          <w:top w:val="nil"/>
          <w:left w:val="nil"/>
          <w:bottom w:val="single" w:sz="24" w:space="0" w:color="E9A4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097" w:themeFill="accent3" w:themeFillShade="99"/>
      </w:tcPr>
    </w:tblStylePr>
    <w:tblStylePr w:type="firstCol">
      <w:rPr>
        <w:color w:val="FFFFFF" w:themeColor="background1"/>
      </w:rPr>
      <w:tblPr/>
      <w:tcPr>
        <w:tcBorders>
          <w:top w:val="nil"/>
          <w:left w:val="nil"/>
          <w:bottom w:val="nil"/>
          <w:right w:val="nil"/>
          <w:insideH w:val="single" w:sz="4" w:space="0" w:color="527097" w:themeColor="accent3" w:themeShade="99"/>
          <w:insideV w:val="nil"/>
        </w:tcBorders>
        <w:shd w:val="clear" w:color="auto" w:fill="52709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7097" w:themeFill="accent3" w:themeFillShade="99"/>
      </w:tcPr>
    </w:tblStylePr>
    <w:tblStylePr w:type="band1Vert">
      <w:tblPr/>
      <w:tcPr>
        <w:shd w:val="clear" w:color="auto" w:fill="E0E6EE" w:themeFill="accent3" w:themeFillTint="66"/>
      </w:tcPr>
    </w:tblStylePr>
    <w:tblStylePr w:type="band1Horz">
      <w:tblPr/>
      <w:tcPr>
        <w:shd w:val="clear" w:color="auto" w:fill="D8E0EA"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B2C1D5" w:themeColor="accent3"/>
        <w:left w:val="single" w:sz="4" w:space="0" w:color="E9A400" w:themeColor="accent4"/>
        <w:bottom w:val="single" w:sz="4" w:space="0" w:color="E9A400" w:themeColor="accent4"/>
        <w:right w:val="single" w:sz="4" w:space="0" w:color="E9A400" w:themeColor="accent4"/>
        <w:insideH w:val="single" w:sz="4" w:space="0" w:color="FFFFFF" w:themeColor="background1"/>
        <w:insideV w:val="single" w:sz="4" w:space="0" w:color="FFFFFF" w:themeColor="background1"/>
      </w:tblBorders>
    </w:tblPr>
    <w:tcPr>
      <w:shd w:val="clear" w:color="auto" w:fill="FFF6E3" w:themeFill="accent4" w:themeFillTint="19"/>
    </w:tcPr>
    <w:tblStylePr w:type="firstRow">
      <w:rPr>
        <w:b/>
        <w:bCs/>
      </w:rPr>
      <w:tblPr/>
      <w:tcPr>
        <w:tcBorders>
          <w:top w:val="nil"/>
          <w:left w:val="nil"/>
          <w:bottom w:val="single" w:sz="24" w:space="0" w:color="B2C1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6200" w:themeFill="accent4" w:themeFillShade="99"/>
      </w:tcPr>
    </w:tblStylePr>
    <w:tblStylePr w:type="firstCol">
      <w:rPr>
        <w:color w:val="FFFFFF" w:themeColor="background1"/>
      </w:rPr>
      <w:tblPr/>
      <w:tcPr>
        <w:tcBorders>
          <w:top w:val="nil"/>
          <w:left w:val="nil"/>
          <w:bottom w:val="nil"/>
          <w:right w:val="nil"/>
          <w:insideH w:val="single" w:sz="4" w:space="0" w:color="8B6200" w:themeColor="accent4" w:themeShade="99"/>
          <w:insideV w:val="nil"/>
        </w:tcBorders>
        <w:shd w:val="clear" w:color="auto" w:fill="8B6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6200" w:themeFill="accent4" w:themeFillShade="99"/>
      </w:tcPr>
    </w:tblStylePr>
    <w:tblStylePr w:type="band1Vert">
      <w:tblPr/>
      <w:tcPr>
        <w:shd w:val="clear" w:color="auto" w:fill="FFDD90" w:themeFill="accent4" w:themeFillTint="66"/>
      </w:tcPr>
    </w:tblStylePr>
    <w:tblStylePr w:type="band1Horz">
      <w:tblPr/>
      <w:tcPr>
        <w:shd w:val="clear" w:color="auto" w:fill="FFD575"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F79646" w:themeColor="accent6"/>
        <w:left w:val="single" w:sz="4" w:space="0" w:color="E59711" w:themeColor="accent5"/>
        <w:bottom w:val="single" w:sz="4" w:space="0" w:color="E59711" w:themeColor="accent5"/>
        <w:right w:val="single" w:sz="4" w:space="0" w:color="E59711" w:themeColor="accent5"/>
        <w:insideH w:val="single" w:sz="4" w:space="0" w:color="FFFFFF" w:themeColor="background1"/>
        <w:insideV w:val="single" w:sz="4" w:space="0" w:color="FFFFFF" w:themeColor="background1"/>
      </w:tblBorders>
    </w:tblPr>
    <w:tcPr>
      <w:shd w:val="clear" w:color="auto" w:fill="FDF4E6"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A0A" w:themeFill="accent5" w:themeFillShade="99"/>
      </w:tcPr>
    </w:tblStylePr>
    <w:tblStylePr w:type="firstCol">
      <w:rPr>
        <w:color w:val="FFFFFF" w:themeColor="background1"/>
      </w:rPr>
      <w:tblPr/>
      <w:tcPr>
        <w:tcBorders>
          <w:top w:val="nil"/>
          <w:left w:val="nil"/>
          <w:bottom w:val="nil"/>
          <w:right w:val="nil"/>
          <w:insideH w:val="single" w:sz="4" w:space="0" w:color="895A0A" w:themeColor="accent5" w:themeShade="99"/>
          <w:insideV w:val="nil"/>
        </w:tcBorders>
        <w:shd w:val="clear" w:color="auto" w:fill="895A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5A0A" w:themeFill="accent5" w:themeFillShade="99"/>
      </w:tcPr>
    </w:tblStylePr>
    <w:tblStylePr w:type="band1Vert">
      <w:tblPr/>
      <w:tcPr>
        <w:shd w:val="clear" w:color="auto" w:fill="F7D69C" w:themeFill="accent5" w:themeFillTint="66"/>
      </w:tcPr>
    </w:tblStylePr>
    <w:tblStylePr w:type="band1Horz">
      <w:tblPr/>
      <w:tcPr>
        <w:shd w:val="clear" w:color="auto" w:fill="F6CC84"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E59711"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E59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0D2D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1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133" w:themeFill="accent1" w:themeFillShade="BF"/>
      </w:tcPr>
    </w:tblStylePr>
    <w:tblStylePr w:type="band1Vert">
      <w:tblPr/>
      <w:tcPr>
        <w:tcBorders>
          <w:top w:val="nil"/>
          <w:left w:val="nil"/>
          <w:bottom w:val="nil"/>
          <w:right w:val="nil"/>
          <w:insideH w:val="nil"/>
          <w:insideV w:val="nil"/>
        </w:tcBorders>
        <w:shd w:val="clear" w:color="auto" w:fill="092133" w:themeFill="accent1" w:themeFillShade="BF"/>
      </w:tcPr>
    </w:tblStylePr>
    <w:tblStylePr w:type="band1Horz">
      <w:tblPr/>
      <w:tcPr>
        <w:tcBorders>
          <w:top w:val="nil"/>
          <w:left w:val="nil"/>
          <w:bottom w:val="nil"/>
          <w:right w:val="nil"/>
          <w:insideH w:val="nil"/>
          <w:insideV w:val="nil"/>
        </w:tcBorders>
        <w:shd w:val="clear" w:color="auto" w:fill="092133"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CBD2D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57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9B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9BB1" w:themeFill="accent2" w:themeFillShade="BF"/>
      </w:tcPr>
    </w:tblStylePr>
    <w:tblStylePr w:type="band1Vert">
      <w:tblPr/>
      <w:tcPr>
        <w:tcBorders>
          <w:top w:val="nil"/>
          <w:left w:val="nil"/>
          <w:bottom w:val="nil"/>
          <w:right w:val="nil"/>
          <w:insideH w:val="nil"/>
          <w:insideV w:val="nil"/>
        </w:tcBorders>
        <w:shd w:val="clear" w:color="auto" w:fill="8B9BB1" w:themeFill="accent2" w:themeFillShade="BF"/>
      </w:tcPr>
    </w:tblStylePr>
    <w:tblStylePr w:type="band1Horz">
      <w:tblPr/>
      <w:tcPr>
        <w:tcBorders>
          <w:top w:val="nil"/>
          <w:left w:val="nil"/>
          <w:bottom w:val="nil"/>
          <w:right w:val="nil"/>
          <w:insideH w:val="nil"/>
          <w:insideV w:val="nil"/>
        </w:tcBorders>
        <w:shd w:val="clear" w:color="auto" w:fill="8B9BB1"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B2C1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D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8DB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8DB2" w:themeFill="accent3" w:themeFillShade="BF"/>
      </w:tcPr>
    </w:tblStylePr>
    <w:tblStylePr w:type="band1Vert">
      <w:tblPr/>
      <w:tcPr>
        <w:tcBorders>
          <w:top w:val="nil"/>
          <w:left w:val="nil"/>
          <w:bottom w:val="nil"/>
          <w:right w:val="nil"/>
          <w:insideH w:val="nil"/>
          <w:insideV w:val="nil"/>
        </w:tcBorders>
        <w:shd w:val="clear" w:color="auto" w:fill="728DB2" w:themeFill="accent3" w:themeFillShade="BF"/>
      </w:tcPr>
    </w:tblStylePr>
    <w:tblStylePr w:type="band1Horz">
      <w:tblPr/>
      <w:tcPr>
        <w:tcBorders>
          <w:top w:val="nil"/>
          <w:left w:val="nil"/>
          <w:bottom w:val="nil"/>
          <w:right w:val="nil"/>
          <w:insideH w:val="nil"/>
          <w:insideV w:val="nil"/>
        </w:tcBorders>
        <w:shd w:val="clear" w:color="auto" w:fill="728DB2"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E9A4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E7A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E7A00" w:themeFill="accent4" w:themeFillShade="BF"/>
      </w:tcPr>
    </w:tblStylePr>
    <w:tblStylePr w:type="band1Vert">
      <w:tblPr/>
      <w:tcPr>
        <w:tcBorders>
          <w:top w:val="nil"/>
          <w:left w:val="nil"/>
          <w:bottom w:val="nil"/>
          <w:right w:val="nil"/>
          <w:insideH w:val="nil"/>
          <w:insideV w:val="nil"/>
        </w:tcBorders>
        <w:shd w:val="clear" w:color="auto" w:fill="AE7A00" w:themeFill="accent4" w:themeFillShade="BF"/>
      </w:tcPr>
    </w:tblStylePr>
    <w:tblStylePr w:type="band1Horz">
      <w:tblPr/>
      <w:tcPr>
        <w:tcBorders>
          <w:top w:val="nil"/>
          <w:left w:val="nil"/>
          <w:bottom w:val="nil"/>
          <w:right w:val="nil"/>
          <w:insideH w:val="nil"/>
          <w:insideV w:val="nil"/>
        </w:tcBorders>
        <w:shd w:val="clear" w:color="auto" w:fill="AE7A00"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E59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B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70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700C" w:themeFill="accent5" w:themeFillShade="BF"/>
      </w:tcPr>
    </w:tblStylePr>
    <w:tblStylePr w:type="band1Vert">
      <w:tblPr/>
      <w:tcPr>
        <w:tcBorders>
          <w:top w:val="nil"/>
          <w:left w:val="nil"/>
          <w:bottom w:val="nil"/>
          <w:right w:val="nil"/>
          <w:insideH w:val="nil"/>
          <w:insideV w:val="nil"/>
        </w:tcBorders>
        <w:shd w:val="clear" w:color="auto" w:fill="AB700C" w:themeFill="accent5" w:themeFillShade="BF"/>
      </w:tcPr>
    </w:tblStylePr>
    <w:tblStylePr w:type="band1Horz">
      <w:tblPr/>
      <w:tcPr>
        <w:tcBorders>
          <w:top w:val="nil"/>
          <w:left w:val="nil"/>
          <w:bottom w:val="nil"/>
          <w:right w:val="nil"/>
          <w:insideH w:val="nil"/>
          <w:insideV w:val="nil"/>
        </w:tcBorders>
        <w:shd w:val="clear" w:color="auto" w:fill="AB700C"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0D2D45" w:themeColor="followedHyperlink"/>
      <w:u w:val="single"/>
    </w:rPr>
  </w:style>
  <w:style w:type="character" w:styleId="Funotenzeichen">
    <w:name w:val="footnote reference"/>
    <w:basedOn w:val="Absatz-Standardschriftart"/>
    <w:uiPriority w:val="99"/>
    <w:unhideWhenUsed/>
    <w:qFormat/>
    <w:rPr>
      <w:vertAlign w:val="superscript"/>
    </w:rPr>
  </w:style>
  <w:style w:type="paragraph" w:styleId="Funotentext">
    <w:name w:val="footnote text"/>
    <w:basedOn w:val="Standard"/>
    <w:link w:val="FunotentextZchn"/>
    <w:uiPriority w:val="99"/>
    <w:unhideWhenUsed/>
    <w:qFormat/>
    <w:pPr>
      <w:spacing w:after="0" w:line="240" w:lineRule="auto"/>
    </w:pPr>
  </w:style>
  <w:style w:type="character" w:customStyle="1" w:styleId="FunotentextZchn">
    <w:name w:val="Fußnotentext Zchn"/>
    <w:basedOn w:val="Absatz-Standardschriftart"/>
    <w:link w:val="Funotentext"/>
    <w:uiPriority w:val="99"/>
    <w:rPr>
      <w:sz w:val="20"/>
    </w:rPr>
  </w:style>
  <w:style w:type="character" w:customStyle="1" w:styleId="berschrift3Zchn">
    <w:name w:val="Überschrift 3 Zchn"/>
    <w:basedOn w:val="Absatz-Standardschriftart"/>
    <w:link w:val="berschrift3"/>
    <w:uiPriority w:val="1"/>
    <w:rsid w:val="005E0F15"/>
    <w:rPr>
      <w:rFonts w:ascii="Calibri" w:eastAsiaTheme="majorEastAsia" w:hAnsi="Calibri" w:cstheme="majorBidi"/>
      <w:b/>
      <w:bCs/>
      <w:color w:val="0D2D45" w:themeColor="accent1"/>
      <w:kern w:val="20"/>
      <w:sz w:val="24"/>
      <w:lang w:val="en-US"/>
      <w14:ligatures w14:val="standardContextual"/>
    </w:rPr>
  </w:style>
  <w:style w:type="character" w:customStyle="1" w:styleId="berschrift4Zchn">
    <w:name w:val="Überschrift 4 Zchn"/>
    <w:basedOn w:val="Absatz-Standardschriftart"/>
    <w:link w:val="berschrift4"/>
    <w:uiPriority w:val="18"/>
    <w:rPr>
      <w:rFonts w:asciiTheme="majorHAnsi" w:eastAsiaTheme="majorEastAsia" w:hAnsiTheme="majorHAnsi" w:cstheme="majorBidi"/>
      <w:b/>
      <w:bCs/>
      <w:i/>
      <w:iCs/>
      <w:color w:val="0D2D45" w:themeColor="accent1"/>
      <w:kern w:val="20"/>
      <w:sz w:val="22"/>
      <w:lang w:val="en-US"/>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061622" w:themeColor="accent1" w:themeShade="7F"/>
      <w:kern w:val="20"/>
      <w:sz w:val="22"/>
      <w:lang w:val="en-US"/>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061622" w:themeColor="accent1" w:themeShade="7F"/>
      <w:kern w:val="20"/>
      <w:sz w:val="22"/>
      <w:lang w:val="en-US"/>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sz w:val="22"/>
      <w:lang w:val="en-US"/>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sz w:val="22"/>
      <w:lang w:val="en-US"/>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sz w:val="22"/>
      <w:lang w:val="en-US"/>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E59711" w:themeColor="hyperlink"/>
      <w:u w:val="single"/>
    </w:rPr>
  </w:style>
  <w:style w:type="paragraph" w:styleId="Index1">
    <w:name w:val="index 1"/>
    <w:basedOn w:val="Standard"/>
    <w:next w:val="Standard"/>
    <w:autoRedefine/>
    <w:uiPriority w:val="99"/>
    <w:unhideWhenUsed/>
    <w:rsid w:val="004C1963"/>
    <w:pPr>
      <w:spacing w:before="0" w:after="0" w:line="240" w:lineRule="auto"/>
      <w:ind w:left="221" w:hanging="221"/>
      <w:jc w:val="left"/>
    </w:pPr>
    <w:rPr>
      <w:sz w:val="18"/>
      <w:szCs w:val="18"/>
    </w:rPr>
  </w:style>
  <w:style w:type="paragraph" w:styleId="Index2">
    <w:name w:val="index 2"/>
    <w:basedOn w:val="Standard"/>
    <w:next w:val="Standard"/>
    <w:autoRedefine/>
    <w:uiPriority w:val="99"/>
    <w:unhideWhenUsed/>
    <w:pPr>
      <w:spacing w:before="0"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pPr>
      <w:spacing w:before="0"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pPr>
      <w:spacing w:before="0"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pPr>
      <w:spacing w:before="0"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pPr>
      <w:spacing w:before="0"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pPr>
      <w:spacing w:before="0"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pPr>
      <w:spacing w:before="0"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pPr>
      <w:spacing w:before="0" w:after="0"/>
      <w:ind w:left="1980" w:hanging="220"/>
      <w:jc w:val="left"/>
    </w:pPr>
    <w:rPr>
      <w:rFonts w:asciiTheme="minorHAnsi" w:hAnsiTheme="minorHAnsi"/>
      <w:sz w:val="18"/>
      <w:szCs w:val="18"/>
    </w:rPr>
  </w:style>
  <w:style w:type="paragraph" w:styleId="Indexberschrift">
    <w:name w:val="index heading"/>
    <w:basedOn w:val="Standard"/>
    <w:next w:val="Index1"/>
    <w:uiPriority w:val="99"/>
    <w:unhideWhenUsed/>
    <w:pPr>
      <w:spacing w:before="240" w:after="120"/>
      <w:ind w:left="140"/>
      <w:jc w:val="left"/>
    </w:pPr>
    <w:rPr>
      <w:rFonts w:asciiTheme="majorHAnsi" w:hAnsiTheme="majorHAnsi"/>
      <w:b/>
      <w:bCs/>
      <w:sz w:val="28"/>
      <w:szCs w:val="28"/>
    </w:rPr>
  </w:style>
  <w:style w:type="character" w:styleId="IntensiveHervorhebung">
    <w:name w:val="Intense Emphasis"/>
    <w:basedOn w:val="Absatz-Standardschriftart"/>
    <w:uiPriority w:val="21"/>
    <w:semiHidden/>
    <w:unhideWhenUsed/>
    <w:rPr>
      <w:b/>
      <w:bCs/>
      <w:i/>
      <w:iCs/>
      <w:color w:val="0D2D45" w:themeColor="accent1"/>
    </w:rPr>
  </w:style>
  <w:style w:type="paragraph" w:styleId="IntensivesZitat">
    <w:name w:val="Intense Quote"/>
    <w:basedOn w:val="Standard"/>
    <w:next w:val="Standard"/>
    <w:link w:val="IntensivesZitatZchn"/>
    <w:uiPriority w:val="30"/>
    <w:semiHidden/>
    <w:unhideWhenUsed/>
    <w:pPr>
      <w:pBdr>
        <w:bottom w:val="single" w:sz="4" w:space="4" w:color="0D2D45" w:themeColor="accent1"/>
      </w:pBdr>
      <w:spacing w:before="200" w:after="280"/>
      <w:ind w:left="936" w:right="936"/>
    </w:pPr>
    <w:rPr>
      <w:b/>
      <w:bCs/>
      <w:i/>
      <w:iCs/>
      <w:color w:val="0D2D45" w:themeColor="accent1"/>
    </w:rPr>
  </w:style>
  <w:style w:type="character" w:customStyle="1" w:styleId="IntensivesZitatZchn">
    <w:name w:val="Intensives Zitat Zchn"/>
    <w:basedOn w:val="Absatz-Standardschriftart"/>
    <w:link w:val="IntensivesZitat"/>
    <w:uiPriority w:val="30"/>
    <w:semiHidden/>
    <w:rPr>
      <w:b/>
      <w:bCs/>
      <w:i/>
      <w:iCs/>
      <w:color w:val="0D2D45" w:themeColor="accent1"/>
    </w:rPr>
  </w:style>
  <w:style w:type="character" w:styleId="IntensiverVerweis">
    <w:name w:val="Intense Reference"/>
    <w:basedOn w:val="Absatz-Standardschriftart"/>
    <w:uiPriority w:val="32"/>
    <w:semiHidden/>
    <w:unhideWhenUsed/>
    <w:rPr>
      <w:b/>
      <w:bCs/>
      <w:smallCaps/>
      <w:color w:val="CBD2DC"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insideH w:val="single" w:sz="8" w:space="0" w:color="0D2D45" w:themeColor="accent1"/>
        <w:insideV w:val="single" w:sz="8" w:space="0" w:color="0D2D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45" w:themeColor="accent1"/>
          <w:left w:val="single" w:sz="8" w:space="0" w:color="0D2D45" w:themeColor="accent1"/>
          <w:bottom w:val="single" w:sz="18" w:space="0" w:color="0D2D45" w:themeColor="accent1"/>
          <w:right w:val="single" w:sz="8" w:space="0" w:color="0D2D45" w:themeColor="accent1"/>
          <w:insideH w:val="nil"/>
          <w:insideV w:val="single" w:sz="8" w:space="0" w:color="0D2D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45" w:themeColor="accent1"/>
          <w:left w:val="single" w:sz="8" w:space="0" w:color="0D2D45" w:themeColor="accent1"/>
          <w:bottom w:val="single" w:sz="8" w:space="0" w:color="0D2D45" w:themeColor="accent1"/>
          <w:right w:val="single" w:sz="8" w:space="0" w:color="0D2D45" w:themeColor="accent1"/>
          <w:insideH w:val="nil"/>
          <w:insideV w:val="single" w:sz="8" w:space="0" w:color="0D2D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tblStylePr w:type="band1Vert">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shd w:val="clear" w:color="auto" w:fill="A5CEEE" w:themeFill="accent1" w:themeFillTint="3F"/>
      </w:tcPr>
    </w:tblStylePr>
    <w:tblStylePr w:type="band1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insideV w:val="single" w:sz="8" w:space="0" w:color="0D2D45" w:themeColor="accent1"/>
        </w:tcBorders>
        <w:shd w:val="clear" w:color="auto" w:fill="A5CEEE" w:themeFill="accent1" w:themeFillTint="3F"/>
      </w:tcPr>
    </w:tblStylePr>
    <w:tblStylePr w:type="band2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insideV w:val="single" w:sz="8" w:space="0" w:color="0D2D45"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insideH w:val="single" w:sz="8" w:space="0" w:color="CBD2DC" w:themeColor="accent2"/>
        <w:insideV w:val="single" w:sz="8" w:space="0" w:color="CBD2D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2DC" w:themeColor="accent2"/>
          <w:left w:val="single" w:sz="8" w:space="0" w:color="CBD2DC" w:themeColor="accent2"/>
          <w:bottom w:val="single" w:sz="18" w:space="0" w:color="CBD2DC" w:themeColor="accent2"/>
          <w:right w:val="single" w:sz="8" w:space="0" w:color="CBD2DC" w:themeColor="accent2"/>
          <w:insideH w:val="nil"/>
          <w:insideV w:val="single" w:sz="8" w:space="0" w:color="CBD2D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2DC" w:themeColor="accent2"/>
          <w:left w:val="single" w:sz="8" w:space="0" w:color="CBD2DC" w:themeColor="accent2"/>
          <w:bottom w:val="single" w:sz="8" w:space="0" w:color="CBD2DC" w:themeColor="accent2"/>
          <w:right w:val="single" w:sz="8" w:space="0" w:color="CBD2DC" w:themeColor="accent2"/>
          <w:insideH w:val="nil"/>
          <w:insideV w:val="single" w:sz="8" w:space="0" w:color="CBD2D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tblStylePr w:type="band1Vert">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shd w:val="clear" w:color="auto" w:fill="F2F3F6" w:themeFill="accent2" w:themeFillTint="3F"/>
      </w:tcPr>
    </w:tblStylePr>
    <w:tblStylePr w:type="band1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insideV w:val="single" w:sz="8" w:space="0" w:color="CBD2DC" w:themeColor="accent2"/>
        </w:tcBorders>
        <w:shd w:val="clear" w:color="auto" w:fill="F2F3F6" w:themeFill="accent2" w:themeFillTint="3F"/>
      </w:tcPr>
    </w:tblStylePr>
    <w:tblStylePr w:type="band2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insideV w:val="single" w:sz="8" w:space="0" w:color="CBD2DC"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insideH w:val="single" w:sz="8" w:space="0" w:color="B2C1D5" w:themeColor="accent3"/>
        <w:insideV w:val="single" w:sz="8" w:space="0" w:color="B2C1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1D5" w:themeColor="accent3"/>
          <w:left w:val="single" w:sz="8" w:space="0" w:color="B2C1D5" w:themeColor="accent3"/>
          <w:bottom w:val="single" w:sz="18" w:space="0" w:color="B2C1D5" w:themeColor="accent3"/>
          <w:right w:val="single" w:sz="8" w:space="0" w:color="B2C1D5" w:themeColor="accent3"/>
          <w:insideH w:val="nil"/>
          <w:insideV w:val="single" w:sz="8" w:space="0" w:color="B2C1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1D5" w:themeColor="accent3"/>
          <w:left w:val="single" w:sz="8" w:space="0" w:color="B2C1D5" w:themeColor="accent3"/>
          <w:bottom w:val="single" w:sz="8" w:space="0" w:color="B2C1D5" w:themeColor="accent3"/>
          <w:right w:val="single" w:sz="8" w:space="0" w:color="B2C1D5" w:themeColor="accent3"/>
          <w:insideH w:val="nil"/>
          <w:insideV w:val="single" w:sz="8" w:space="0" w:color="B2C1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tblStylePr w:type="band1Vert">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shd w:val="clear" w:color="auto" w:fill="EBEFF4" w:themeFill="accent3" w:themeFillTint="3F"/>
      </w:tcPr>
    </w:tblStylePr>
    <w:tblStylePr w:type="band1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insideV w:val="single" w:sz="8" w:space="0" w:color="B2C1D5" w:themeColor="accent3"/>
        </w:tcBorders>
        <w:shd w:val="clear" w:color="auto" w:fill="EBEFF4" w:themeFill="accent3" w:themeFillTint="3F"/>
      </w:tcPr>
    </w:tblStylePr>
    <w:tblStylePr w:type="band2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insideV w:val="single" w:sz="8" w:space="0" w:color="B2C1D5"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insideH w:val="single" w:sz="8" w:space="0" w:color="E9A400" w:themeColor="accent4"/>
        <w:insideV w:val="single" w:sz="8" w:space="0" w:color="E9A4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A400" w:themeColor="accent4"/>
          <w:left w:val="single" w:sz="8" w:space="0" w:color="E9A400" w:themeColor="accent4"/>
          <w:bottom w:val="single" w:sz="18" w:space="0" w:color="E9A400" w:themeColor="accent4"/>
          <w:right w:val="single" w:sz="8" w:space="0" w:color="E9A400" w:themeColor="accent4"/>
          <w:insideH w:val="nil"/>
          <w:insideV w:val="single" w:sz="8" w:space="0" w:color="E9A4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A400" w:themeColor="accent4"/>
          <w:left w:val="single" w:sz="8" w:space="0" w:color="E9A400" w:themeColor="accent4"/>
          <w:bottom w:val="single" w:sz="8" w:space="0" w:color="E9A400" w:themeColor="accent4"/>
          <w:right w:val="single" w:sz="8" w:space="0" w:color="E9A400" w:themeColor="accent4"/>
          <w:insideH w:val="nil"/>
          <w:insideV w:val="single" w:sz="8" w:space="0" w:color="E9A4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tblStylePr w:type="band1Vert">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shd w:val="clear" w:color="auto" w:fill="FFEABA" w:themeFill="accent4" w:themeFillTint="3F"/>
      </w:tcPr>
    </w:tblStylePr>
    <w:tblStylePr w:type="band1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insideV w:val="single" w:sz="8" w:space="0" w:color="E9A400" w:themeColor="accent4"/>
        </w:tcBorders>
        <w:shd w:val="clear" w:color="auto" w:fill="FFEABA" w:themeFill="accent4" w:themeFillTint="3F"/>
      </w:tcPr>
    </w:tblStylePr>
    <w:tblStylePr w:type="band2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insideV w:val="single" w:sz="8" w:space="0" w:color="E9A400"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insideH w:val="single" w:sz="8" w:space="0" w:color="E59711" w:themeColor="accent5"/>
        <w:insideV w:val="single" w:sz="8" w:space="0" w:color="E59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9711" w:themeColor="accent5"/>
          <w:left w:val="single" w:sz="8" w:space="0" w:color="E59711" w:themeColor="accent5"/>
          <w:bottom w:val="single" w:sz="18" w:space="0" w:color="E59711" w:themeColor="accent5"/>
          <w:right w:val="single" w:sz="8" w:space="0" w:color="E59711" w:themeColor="accent5"/>
          <w:insideH w:val="nil"/>
          <w:insideV w:val="single" w:sz="8" w:space="0" w:color="E59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9711" w:themeColor="accent5"/>
          <w:left w:val="single" w:sz="8" w:space="0" w:color="E59711" w:themeColor="accent5"/>
          <w:bottom w:val="single" w:sz="8" w:space="0" w:color="E59711" w:themeColor="accent5"/>
          <w:right w:val="single" w:sz="8" w:space="0" w:color="E59711" w:themeColor="accent5"/>
          <w:insideH w:val="nil"/>
          <w:insideV w:val="single" w:sz="8" w:space="0" w:color="E59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tblStylePr w:type="band1Vert">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shd w:val="clear" w:color="auto" w:fill="FAE5C2" w:themeFill="accent5" w:themeFillTint="3F"/>
      </w:tcPr>
    </w:tblStylePr>
    <w:tblStylePr w:type="band1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insideV w:val="single" w:sz="8" w:space="0" w:color="E59711" w:themeColor="accent5"/>
        </w:tcBorders>
        <w:shd w:val="clear" w:color="auto" w:fill="FAE5C2" w:themeFill="accent5" w:themeFillTint="3F"/>
      </w:tcPr>
    </w:tblStylePr>
    <w:tblStylePr w:type="band2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insideV w:val="single" w:sz="8" w:space="0" w:color="E59711"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tblBorders>
    </w:tblPr>
    <w:tblStylePr w:type="firstRow">
      <w:pPr>
        <w:spacing w:before="0" w:after="0" w:line="240" w:lineRule="auto"/>
      </w:pPr>
      <w:rPr>
        <w:b/>
        <w:bCs/>
        <w:color w:val="FFFFFF" w:themeColor="background1"/>
      </w:rPr>
      <w:tblPr/>
      <w:tcPr>
        <w:shd w:val="clear" w:color="auto" w:fill="0D2D45" w:themeFill="accent1"/>
      </w:tcPr>
    </w:tblStylePr>
    <w:tblStylePr w:type="lastRow">
      <w:pPr>
        <w:spacing w:before="0" w:after="0" w:line="240" w:lineRule="auto"/>
      </w:pPr>
      <w:rPr>
        <w:b/>
        <w:bCs/>
      </w:rPr>
      <w:tblPr/>
      <w:tcPr>
        <w:tcBorders>
          <w:top w:val="double" w:sz="6" w:space="0" w:color="0D2D45" w:themeColor="accent1"/>
          <w:left w:val="single" w:sz="8" w:space="0" w:color="0D2D45" w:themeColor="accent1"/>
          <w:bottom w:val="single" w:sz="8" w:space="0" w:color="0D2D45" w:themeColor="accent1"/>
          <w:right w:val="single" w:sz="8" w:space="0" w:color="0D2D45" w:themeColor="accent1"/>
        </w:tcBorders>
      </w:tcPr>
    </w:tblStylePr>
    <w:tblStylePr w:type="firstCol">
      <w:rPr>
        <w:b/>
        <w:bCs/>
      </w:rPr>
    </w:tblStylePr>
    <w:tblStylePr w:type="lastCol">
      <w:rPr>
        <w:b/>
        <w:bCs/>
      </w:rPr>
    </w:tblStylePr>
    <w:tblStylePr w:type="band1Vert">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tblStylePr w:type="band1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tblBorders>
    </w:tblPr>
    <w:tblStylePr w:type="firstRow">
      <w:pPr>
        <w:spacing w:before="0" w:after="0" w:line="240" w:lineRule="auto"/>
      </w:pPr>
      <w:rPr>
        <w:b/>
        <w:bCs/>
        <w:color w:val="FFFFFF" w:themeColor="background1"/>
      </w:rPr>
      <w:tblPr/>
      <w:tcPr>
        <w:shd w:val="clear" w:color="auto" w:fill="CBD2DC" w:themeFill="accent2"/>
      </w:tcPr>
    </w:tblStylePr>
    <w:tblStylePr w:type="lastRow">
      <w:pPr>
        <w:spacing w:before="0" w:after="0" w:line="240" w:lineRule="auto"/>
      </w:pPr>
      <w:rPr>
        <w:b/>
        <w:bCs/>
      </w:rPr>
      <w:tblPr/>
      <w:tcPr>
        <w:tcBorders>
          <w:top w:val="double" w:sz="6" w:space="0" w:color="CBD2DC" w:themeColor="accent2"/>
          <w:left w:val="single" w:sz="8" w:space="0" w:color="CBD2DC" w:themeColor="accent2"/>
          <w:bottom w:val="single" w:sz="8" w:space="0" w:color="CBD2DC" w:themeColor="accent2"/>
          <w:right w:val="single" w:sz="8" w:space="0" w:color="CBD2DC" w:themeColor="accent2"/>
        </w:tcBorders>
      </w:tcPr>
    </w:tblStylePr>
    <w:tblStylePr w:type="firstCol">
      <w:rPr>
        <w:b/>
        <w:bCs/>
      </w:rPr>
    </w:tblStylePr>
    <w:tblStylePr w:type="lastCol">
      <w:rPr>
        <w:b/>
        <w:bCs/>
      </w:rPr>
    </w:tblStylePr>
    <w:tblStylePr w:type="band1Vert">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tblStylePr w:type="band1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tblBorders>
    </w:tblPr>
    <w:tblStylePr w:type="firstRow">
      <w:pPr>
        <w:spacing w:before="0" w:after="0" w:line="240" w:lineRule="auto"/>
      </w:pPr>
      <w:rPr>
        <w:b/>
        <w:bCs/>
        <w:color w:val="FFFFFF" w:themeColor="background1"/>
      </w:rPr>
      <w:tblPr/>
      <w:tcPr>
        <w:shd w:val="clear" w:color="auto" w:fill="B2C1D5" w:themeFill="accent3"/>
      </w:tcPr>
    </w:tblStylePr>
    <w:tblStylePr w:type="lastRow">
      <w:pPr>
        <w:spacing w:before="0" w:after="0" w:line="240" w:lineRule="auto"/>
      </w:pPr>
      <w:rPr>
        <w:b/>
        <w:bCs/>
      </w:rPr>
      <w:tblPr/>
      <w:tcPr>
        <w:tcBorders>
          <w:top w:val="double" w:sz="6" w:space="0" w:color="B2C1D5" w:themeColor="accent3"/>
          <w:left w:val="single" w:sz="8" w:space="0" w:color="B2C1D5" w:themeColor="accent3"/>
          <w:bottom w:val="single" w:sz="8" w:space="0" w:color="B2C1D5" w:themeColor="accent3"/>
          <w:right w:val="single" w:sz="8" w:space="0" w:color="B2C1D5" w:themeColor="accent3"/>
        </w:tcBorders>
      </w:tcPr>
    </w:tblStylePr>
    <w:tblStylePr w:type="firstCol">
      <w:rPr>
        <w:b/>
        <w:bCs/>
      </w:rPr>
    </w:tblStylePr>
    <w:tblStylePr w:type="lastCol">
      <w:rPr>
        <w:b/>
        <w:bCs/>
      </w:rPr>
    </w:tblStylePr>
    <w:tblStylePr w:type="band1Vert">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tblStylePr w:type="band1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tblBorders>
    </w:tblPr>
    <w:tblStylePr w:type="firstRow">
      <w:pPr>
        <w:spacing w:before="0" w:after="0" w:line="240" w:lineRule="auto"/>
      </w:pPr>
      <w:rPr>
        <w:b/>
        <w:bCs/>
        <w:color w:val="FFFFFF" w:themeColor="background1"/>
      </w:rPr>
      <w:tblPr/>
      <w:tcPr>
        <w:shd w:val="clear" w:color="auto" w:fill="E9A400" w:themeFill="accent4"/>
      </w:tcPr>
    </w:tblStylePr>
    <w:tblStylePr w:type="lastRow">
      <w:pPr>
        <w:spacing w:before="0" w:after="0" w:line="240" w:lineRule="auto"/>
      </w:pPr>
      <w:rPr>
        <w:b/>
        <w:bCs/>
      </w:rPr>
      <w:tblPr/>
      <w:tcPr>
        <w:tcBorders>
          <w:top w:val="double" w:sz="6" w:space="0" w:color="E9A400" w:themeColor="accent4"/>
          <w:left w:val="single" w:sz="8" w:space="0" w:color="E9A400" w:themeColor="accent4"/>
          <w:bottom w:val="single" w:sz="8" w:space="0" w:color="E9A400" w:themeColor="accent4"/>
          <w:right w:val="single" w:sz="8" w:space="0" w:color="E9A400" w:themeColor="accent4"/>
        </w:tcBorders>
      </w:tcPr>
    </w:tblStylePr>
    <w:tblStylePr w:type="firstCol">
      <w:rPr>
        <w:b/>
        <w:bCs/>
      </w:rPr>
    </w:tblStylePr>
    <w:tblStylePr w:type="lastCol">
      <w:rPr>
        <w:b/>
        <w:bCs/>
      </w:rPr>
    </w:tblStylePr>
    <w:tblStylePr w:type="band1Vert">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tblStylePr w:type="band1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tblBorders>
    </w:tblPr>
    <w:tblStylePr w:type="firstRow">
      <w:pPr>
        <w:spacing w:before="0" w:after="0" w:line="240" w:lineRule="auto"/>
      </w:pPr>
      <w:rPr>
        <w:b/>
        <w:bCs/>
        <w:color w:val="FFFFFF" w:themeColor="background1"/>
      </w:rPr>
      <w:tblPr/>
      <w:tcPr>
        <w:shd w:val="clear" w:color="auto" w:fill="E59711" w:themeFill="accent5"/>
      </w:tcPr>
    </w:tblStylePr>
    <w:tblStylePr w:type="lastRow">
      <w:pPr>
        <w:spacing w:before="0" w:after="0" w:line="240" w:lineRule="auto"/>
      </w:pPr>
      <w:rPr>
        <w:b/>
        <w:bCs/>
      </w:rPr>
      <w:tblPr/>
      <w:tcPr>
        <w:tcBorders>
          <w:top w:val="double" w:sz="6" w:space="0" w:color="E59711" w:themeColor="accent5"/>
          <w:left w:val="single" w:sz="8" w:space="0" w:color="E59711" w:themeColor="accent5"/>
          <w:bottom w:val="single" w:sz="8" w:space="0" w:color="E59711" w:themeColor="accent5"/>
          <w:right w:val="single" w:sz="8" w:space="0" w:color="E59711" w:themeColor="accent5"/>
        </w:tcBorders>
      </w:tcPr>
    </w:tblStylePr>
    <w:tblStylePr w:type="firstCol">
      <w:rPr>
        <w:b/>
        <w:bCs/>
      </w:rPr>
    </w:tblStylePr>
    <w:tblStylePr w:type="lastCol">
      <w:rPr>
        <w:b/>
        <w:bCs/>
      </w:rPr>
    </w:tblStylePr>
    <w:tblStylePr w:type="band1Vert">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tblStylePr w:type="band1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092133" w:themeColor="accent1" w:themeShade="BF"/>
    </w:rPr>
    <w:tblPr>
      <w:tblStyleRowBandSize w:val="1"/>
      <w:tblStyleColBandSize w:val="1"/>
      <w:tblBorders>
        <w:top w:val="single" w:sz="8" w:space="0" w:color="0D2D45" w:themeColor="accent1"/>
        <w:bottom w:val="single" w:sz="8" w:space="0" w:color="0D2D45" w:themeColor="accent1"/>
      </w:tblBorders>
    </w:tblPr>
    <w:tblStylePr w:type="firstRow">
      <w:pPr>
        <w:spacing w:before="0" w:after="0" w:line="240" w:lineRule="auto"/>
      </w:pPr>
      <w:rPr>
        <w:b/>
        <w:bCs/>
      </w:rPr>
      <w:tblPr/>
      <w:tcPr>
        <w:tcBorders>
          <w:top w:val="single" w:sz="8" w:space="0" w:color="0D2D45" w:themeColor="accent1"/>
          <w:left w:val="nil"/>
          <w:bottom w:val="single" w:sz="8" w:space="0" w:color="0D2D45" w:themeColor="accent1"/>
          <w:right w:val="nil"/>
          <w:insideH w:val="nil"/>
          <w:insideV w:val="nil"/>
        </w:tcBorders>
      </w:tcPr>
    </w:tblStylePr>
    <w:tblStylePr w:type="lastRow">
      <w:pPr>
        <w:spacing w:before="0" w:after="0" w:line="240" w:lineRule="auto"/>
      </w:pPr>
      <w:rPr>
        <w:b/>
        <w:bCs/>
      </w:rPr>
      <w:tblPr/>
      <w:tcPr>
        <w:tcBorders>
          <w:top w:val="single" w:sz="8" w:space="0" w:color="0D2D45" w:themeColor="accent1"/>
          <w:left w:val="nil"/>
          <w:bottom w:val="single" w:sz="8" w:space="0" w:color="0D2D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EEE" w:themeFill="accent1" w:themeFillTint="3F"/>
      </w:tcPr>
    </w:tblStylePr>
    <w:tblStylePr w:type="band1Horz">
      <w:tblPr/>
      <w:tcPr>
        <w:tcBorders>
          <w:left w:val="nil"/>
          <w:right w:val="nil"/>
          <w:insideH w:val="nil"/>
          <w:insideV w:val="nil"/>
        </w:tcBorders>
        <w:shd w:val="clear" w:color="auto" w:fill="A5CEEE" w:themeFill="accent1" w:themeFillTint="3F"/>
      </w:tcPr>
    </w:tblStylePr>
  </w:style>
  <w:style w:type="table" w:customStyle="1" w:styleId="HelleSchattierungAkzent2">
    <w:name w:val="Helle Schattierung;Akzent 2"/>
    <w:basedOn w:val="NormaleTabelle"/>
    <w:uiPriority w:val="60"/>
    <w:pPr>
      <w:spacing w:after="0" w:line="240" w:lineRule="auto"/>
    </w:pPr>
    <w:rPr>
      <w:color w:val="8B9BB1" w:themeColor="accent2" w:themeShade="BF"/>
    </w:rPr>
    <w:tblPr>
      <w:tblStyleRowBandSize w:val="1"/>
      <w:tblStyleColBandSize w:val="1"/>
      <w:tblBorders>
        <w:top w:val="single" w:sz="8" w:space="0" w:color="CBD2DC" w:themeColor="accent2"/>
        <w:bottom w:val="single" w:sz="8" w:space="0" w:color="CBD2DC" w:themeColor="accent2"/>
      </w:tblBorders>
    </w:tblPr>
    <w:tblStylePr w:type="firstRow">
      <w:pPr>
        <w:spacing w:before="0" w:after="0" w:line="240" w:lineRule="auto"/>
      </w:pPr>
      <w:rPr>
        <w:b/>
        <w:bCs/>
      </w:rPr>
      <w:tblPr/>
      <w:tcPr>
        <w:tcBorders>
          <w:top w:val="single" w:sz="8" w:space="0" w:color="CBD2DC" w:themeColor="accent2"/>
          <w:left w:val="nil"/>
          <w:bottom w:val="single" w:sz="8" w:space="0" w:color="CBD2DC" w:themeColor="accent2"/>
          <w:right w:val="nil"/>
          <w:insideH w:val="nil"/>
          <w:insideV w:val="nil"/>
        </w:tcBorders>
      </w:tcPr>
    </w:tblStylePr>
    <w:tblStylePr w:type="lastRow">
      <w:pPr>
        <w:spacing w:before="0" w:after="0" w:line="240" w:lineRule="auto"/>
      </w:pPr>
      <w:rPr>
        <w:b/>
        <w:bCs/>
      </w:rPr>
      <w:tblPr/>
      <w:tcPr>
        <w:tcBorders>
          <w:top w:val="single" w:sz="8" w:space="0" w:color="CBD2DC" w:themeColor="accent2"/>
          <w:left w:val="nil"/>
          <w:bottom w:val="single" w:sz="8" w:space="0" w:color="CBD2D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3F6" w:themeFill="accent2" w:themeFillTint="3F"/>
      </w:tcPr>
    </w:tblStylePr>
    <w:tblStylePr w:type="band1Horz">
      <w:tblPr/>
      <w:tcPr>
        <w:tcBorders>
          <w:left w:val="nil"/>
          <w:right w:val="nil"/>
          <w:insideH w:val="nil"/>
          <w:insideV w:val="nil"/>
        </w:tcBorders>
        <w:shd w:val="clear" w:color="auto" w:fill="F2F3F6" w:themeFill="accent2" w:themeFillTint="3F"/>
      </w:tcPr>
    </w:tblStylePr>
  </w:style>
  <w:style w:type="table" w:customStyle="1" w:styleId="HelleSchattierungAkzent3">
    <w:name w:val="Helle Schattierung;Akzent 3"/>
    <w:basedOn w:val="NormaleTabelle"/>
    <w:uiPriority w:val="60"/>
    <w:pPr>
      <w:spacing w:after="0" w:line="240" w:lineRule="auto"/>
    </w:pPr>
    <w:rPr>
      <w:color w:val="728DB2" w:themeColor="accent3" w:themeShade="BF"/>
    </w:rPr>
    <w:tblPr>
      <w:tblStyleRowBandSize w:val="1"/>
      <w:tblStyleColBandSize w:val="1"/>
      <w:tblBorders>
        <w:top w:val="single" w:sz="8" w:space="0" w:color="B2C1D5" w:themeColor="accent3"/>
        <w:bottom w:val="single" w:sz="8" w:space="0" w:color="B2C1D5" w:themeColor="accent3"/>
      </w:tblBorders>
    </w:tblPr>
    <w:tblStylePr w:type="firstRow">
      <w:pPr>
        <w:spacing w:before="0" w:after="0" w:line="240" w:lineRule="auto"/>
      </w:pPr>
      <w:rPr>
        <w:b/>
        <w:bCs/>
      </w:rPr>
      <w:tblPr/>
      <w:tcPr>
        <w:tcBorders>
          <w:top w:val="single" w:sz="8" w:space="0" w:color="B2C1D5" w:themeColor="accent3"/>
          <w:left w:val="nil"/>
          <w:bottom w:val="single" w:sz="8" w:space="0" w:color="B2C1D5" w:themeColor="accent3"/>
          <w:right w:val="nil"/>
          <w:insideH w:val="nil"/>
          <w:insideV w:val="nil"/>
        </w:tcBorders>
      </w:tcPr>
    </w:tblStylePr>
    <w:tblStylePr w:type="lastRow">
      <w:pPr>
        <w:spacing w:before="0" w:after="0" w:line="240" w:lineRule="auto"/>
      </w:pPr>
      <w:rPr>
        <w:b/>
        <w:bCs/>
      </w:rPr>
      <w:tblPr/>
      <w:tcPr>
        <w:tcBorders>
          <w:top w:val="single" w:sz="8" w:space="0" w:color="B2C1D5" w:themeColor="accent3"/>
          <w:left w:val="nil"/>
          <w:bottom w:val="single" w:sz="8" w:space="0" w:color="B2C1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4" w:themeFill="accent3" w:themeFillTint="3F"/>
      </w:tcPr>
    </w:tblStylePr>
    <w:tblStylePr w:type="band1Horz">
      <w:tblPr/>
      <w:tcPr>
        <w:tcBorders>
          <w:left w:val="nil"/>
          <w:right w:val="nil"/>
          <w:insideH w:val="nil"/>
          <w:insideV w:val="nil"/>
        </w:tcBorders>
        <w:shd w:val="clear" w:color="auto" w:fill="EBEFF4" w:themeFill="accent3" w:themeFillTint="3F"/>
      </w:tcPr>
    </w:tblStylePr>
  </w:style>
  <w:style w:type="table" w:customStyle="1" w:styleId="HelleSchattierungAkzent4">
    <w:name w:val="Helle Schattierung;Akzent 4"/>
    <w:basedOn w:val="NormaleTabelle"/>
    <w:uiPriority w:val="60"/>
    <w:pPr>
      <w:spacing w:after="0" w:line="240" w:lineRule="auto"/>
    </w:pPr>
    <w:rPr>
      <w:color w:val="AE7A00" w:themeColor="accent4" w:themeShade="BF"/>
    </w:rPr>
    <w:tblPr>
      <w:tblStyleRowBandSize w:val="1"/>
      <w:tblStyleColBandSize w:val="1"/>
      <w:tblBorders>
        <w:top w:val="single" w:sz="8" w:space="0" w:color="E9A400" w:themeColor="accent4"/>
        <w:bottom w:val="single" w:sz="8" w:space="0" w:color="E9A400" w:themeColor="accent4"/>
      </w:tblBorders>
    </w:tblPr>
    <w:tblStylePr w:type="firstRow">
      <w:pPr>
        <w:spacing w:before="0" w:after="0" w:line="240" w:lineRule="auto"/>
      </w:pPr>
      <w:rPr>
        <w:b/>
        <w:bCs/>
      </w:rPr>
      <w:tblPr/>
      <w:tcPr>
        <w:tcBorders>
          <w:top w:val="single" w:sz="8" w:space="0" w:color="E9A400" w:themeColor="accent4"/>
          <w:left w:val="nil"/>
          <w:bottom w:val="single" w:sz="8" w:space="0" w:color="E9A400" w:themeColor="accent4"/>
          <w:right w:val="nil"/>
          <w:insideH w:val="nil"/>
          <w:insideV w:val="nil"/>
        </w:tcBorders>
      </w:tcPr>
    </w:tblStylePr>
    <w:tblStylePr w:type="lastRow">
      <w:pPr>
        <w:spacing w:before="0" w:after="0" w:line="240" w:lineRule="auto"/>
      </w:pPr>
      <w:rPr>
        <w:b/>
        <w:bCs/>
      </w:rPr>
      <w:tblPr/>
      <w:tcPr>
        <w:tcBorders>
          <w:top w:val="single" w:sz="8" w:space="0" w:color="E9A400" w:themeColor="accent4"/>
          <w:left w:val="nil"/>
          <w:bottom w:val="single" w:sz="8" w:space="0" w:color="E9A4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A" w:themeFill="accent4" w:themeFillTint="3F"/>
      </w:tcPr>
    </w:tblStylePr>
    <w:tblStylePr w:type="band1Horz">
      <w:tblPr/>
      <w:tcPr>
        <w:tcBorders>
          <w:left w:val="nil"/>
          <w:right w:val="nil"/>
          <w:insideH w:val="nil"/>
          <w:insideV w:val="nil"/>
        </w:tcBorders>
        <w:shd w:val="clear" w:color="auto" w:fill="FFEABA" w:themeFill="accent4" w:themeFillTint="3F"/>
      </w:tcPr>
    </w:tblStylePr>
  </w:style>
  <w:style w:type="table" w:customStyle="1" w:styleId="HelleSchattierungAkzent5">
    <w:name w:val="Helle Schattierung;Akzent 5"/>
    <w:basedOn w:val="NormaleTabelle"/>
    <w:uiPriority w:val="60"/>
    <w:pPr>
      <w:spacing w:after="0" w:line="240" w:lineRule="auto"/>
    </w:pPr>
    <w:rPr>
      <w:color w:val="AB700C" w:themeColor="accent5" w:themeShade="BF"/>
    </w:rPr>
    <w:tblPr>
      <w:tblStyleRowBandSize w:val="1"/>
      <w:tblStyleColBandSize w:val="1"/>
      <w:tblBorders>
        <w:top w:val="single" w:sz="8" w:space="0" w:color="E59711" w:themeColor="accent5"/>
        <w:bottom w:val="single" w:sz="8" w:space="0" w:color="E59711" w:themeColor="accent5"/>
      </w:tblBorders>
    </w:tblPr>
    <w:tblStylePr w:type="firstRow">
      <w:pPr>
        <w:spacing w:before="0" w:after="0" w:line="240" w:lineRule="auto"/>
      </w:pPr>
      <w:rPr>
        <w:b/>
        <w:bCs/>
      </w:rPr>
      <w:tblPr/>
      <w:tcPr>
        <w:tcBorders>
          <w:top w:val="single" w:sz="8" w:space="0" w:color="E59711" w:themeColor="accent5"/>
          <w:left w:val="nil"/>
          <w:bottom w:val="single" w:sz="8" w:space="0" w:color="E59711" w:themeColor="accent5"/>
          <w:right w:val="nil"/>
          <w:insideH w:val="nil"/>
          <w:insideV w:val="nil"/>
        </w:tcBorders>
      </w:tcPr>
    </w:tblStylePr>
    <w:tblStylePr w:type="lastRow">
      <w:pPr>
        <w:spacing w:before="0" w:after="0" w:line="240" w:lineRule="auto"/>
      </w:pPr>
      <w:rPr>
        <w:b/>
        <w:bCs/>
      </w:rPr>
      <w:tblPr/>
      <w:tcPr>
        <w:tcBorders>
          <w:top w:val="single" w:sz="8" w:space="0" w:color="E59711" w:themeColor="accent5"/>
          <w:left w:val="nil"/>
          <w:bottom w:val="single" w:sz="8" w:space="0" w:color="E59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5C2" w:themeFill="accent5" w:themeFillTint="3F"/>
      </w:tcPr>
    </w:tblStylePr>
    <w:tblStylePr w:type="band1Horz">
      <w:tblPr/>
      <w:tcPr>
        <w:tcBorders>
          <w:left w:val="nil"/>
          <w:right w:val="nil"/>
          <w:insideH w:val="nil"/>
          <w:insideV w:val="nil"/>
        </w:tcBorders>
        <w:shd w:val="clear" w:color="auto" w:fill="FAE5C2" w:themeFill="accent5" w:themeFillTint="3F"/>
      </w:tcPr>
    </w:tblStylePr>
  </w:style>
  <w:style w:type="table" w:customStyle="1" w:styleId="HelleSchattierungAkzent6">
    <w:name w:val="Helle Schattierung;Akzent 6"/>
    <w:basedOn w:val="NormaleTabelle"/>
    <w:uiPriority w:val="6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customStyle="1" w:styleId="Referenzen">
    <w:name w:val="Referenzen"/>
    <w:basedOn w:val="Standard"/>
    <w:qFormat/>
    <w:rsid w:val="00AA2888"/>
    <w:pPr>
      <w:spacing w:after="120"/>
    </w:pPr>
    <w:rPr>
      <w:rFonts w:eastAsia="Times New Roman" w:cs="Calibri"/>
    </w:rPr>
  </w:style>
  <w:style w:type="paragraph" w:styleId="Aufzhlungszeichen2">
    <w:name w:val="List Bullet 2"/>
    <w:basedOn w:val="Standard"/>
    <w:uiPriority w:val="99"/>
    <w:semiHidden/>
    <w:unhideWhenUsed/>
    <w:pPr>
      <w:numPr>
        <w:numId w:val="1"/>
      </w:numPr>
      <w:contextualSpacing/>
    </w:pPr>
  </w:style>
  <w:style w:type="paragraph" w:styleId="Aufzhlungszeichen3">
    <w:name w:val="List Bullet 3"/>
    <w:basedOn w:val="Standard"/>
    <w:uiPriority w:val="99"/>
    <w:semiHidden/>
    <w:unhideWhenUsed/>
    <w:pPr>
      <w:numPr>
        <w:numId w:val="2"/>
      </w:numPr>
      <w:contextualSpacing/>
    </w:pPr>
  </w:style>
  <w:style w:type="paragraph" w:styleId="Aufzhlungszeichen4">
    <w:name w:val="List Bullet 4"/>
    <w:basedOn w:val="Standard"/>
    <w:uiPriority w:val="99"/>
    <w:semiHidden/>
    <w:unhideWhenUsed/>
    <w:pPr>
      <w:numPr>
        <w:numId w:val="3"/>
      </w:numPr>
      <w:contextualSpacing/>
    </w:pPr>
  </w:style>
  <w:style w:type="paragraph" w:styleId="Aufzhlungszeichen5">
    <w:name w:val="List Bullet 5"/>
    <w:basedOn w:val="Standard"/>
    <w:uiPriority w:val="99"/>
    <w:semiHidden/>
    <w:unhideWhenUsed/>
    <w:pPr>
      <w:numPr>
        <w:numId w:val="4"/>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customStyle="1" w:styleId="Hervorheben">
    <w:name w:val="Hervorheben"/>
    <w:basedOn w:val="TEXT"/>
    <w:qFormat/>
    <w:rsid w:val="00C6205F"/>
    <w:rPr>
      <w:color w:val="004266" w:themeColor="text2"/>
    </w:rPr>
  </w:style>
  <w:style w:type="paragraph" w:customStyle="1" w:styleId="Verzeichnisse">
    <w:name w:val="Verzeichnisse"/>
    <w:basedOn w:val="Standard"/>
    <w:qFormat/>
    <w:rsid w:val="007175AB"/>
    <w:pPr>
      <w:keepLines/>
      <w:tabs>
        <w:tab w:val="left" w:pos="1100"/>
        <w:tab w:val="right" w:leader="dot" w:pos="9060"/>
      </w:tabs>
      <w:spacing w:before="0" w:after="0" w:line="240" w:lineRule="auto"/>
      <w:ind w:left="1134" w:hanging="1134"/>
    </w:pPr>
    <w:rPr>
      <w:noProof/>
    </w:rPr>
  </w:style>
  <w:style w:type="paragraph" w:customStyle="1" w:styleId="Listen">
    <w:name w:val="Listen"/>
    <w:basedOn w:val="Listenabsatz"/>
    <w:qFormat/>
    <w:rsid w:val="003100ED"/>
    <w:pPr>
      <w:numPr>
        <w:numId w:val="10"/>
      </w:numPr>
    </w:pPr>
  </w:style>
  <w:style w:type="paragraph" w:styleId="Listennummer4">
    <w:name w:val="List Number 4"/>
    <w:basedOn w:val="Standard"/>
    <w:uiPriority w:val="18"/>
    <w:semiHidden/>
    <w:unhideWhenUsed/>
    <w:pPr>
      <w:numPr>
        <w:ilvl w:val="3"/>
        <w:numId w:val="6"/>
      </w:numPr>
      <w:contextualSpacing/>
    </w:pPr>
  </w:style>
  <w:style w:type="paragraph" w:styleId="Listennummer5">
    <w:name w:val="List Number 5"/>
    <w:basedOn w:val="Standard"/>
    <w:uiPriority w:val="18"/>
    <w:semiHidden/>
    <w:unhideWhenUsed/>
    <w:pPr>
      <w:numPr>
        <w:ilvl w:val="4"/>
        <w:numId w:val="6"/>
      </w:numPr>
      <w:contextualSpacing/>
    </w:pPr>
  </w:style>
  <w:style w:type="paragraph" w:styleId="Verzeichnis3">
    <w:name w:val="toc 3"/>
    <w:basedOn w:val="Standard"/>
    <w:next w:val="Standard"/>
    <w:autoRedefine/>
    <w:uiPriority w:val="39"/>
    <w:unhideWhenUsed/>
    <w:rsid w:val="006C1D0C"/>
    <w:pPr>
      <w:spacing w:after="100"/>
      <w:ind w:left="440"/>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single" w:sz="8" w:space="0" w:color="1E679F" w:themeColor="accent1" w:themeTint="BF"/>
        <w:insideV w:val="single" w:sz="8" w:space="0" w:color="1E679F" w:themeColor="accent1" w:themeTint="BF"/>
      </w:tblBorders>
    </w:tblPr>
    <w:tcPr>
      <w:shd w:val="clear" w:color="auto" w:fill="A5CEEE" w:themeFill="accent1" w:themeFillTint="3F"/>
    </w:tcPr>
    <w:tblStylePr w:type="firstRow">
      <w:rPr>
        <w:b/>
        <w:bCs/>
      </w:rPr>
    </w:tblStylePr>
    <w:tblStylePr w:type="lastRow">
      <w:rPr>
        <w:b/>
        <w:bCs/>
      </w:rPr>
      <w:tblPr/>
      <w:tcPr>
        <w:tcBorders>
          <w:top w:val="single" w:sz="18" w:space="0" w:color="1E679F" w:themeColor="accent1" w:themeTint="BF"/>
        </w:tcBorders>
      </w:tcPr>
    </w:tblStylePr>
    <w:tblStylePr w:type="firstCol">
      <w:rPr>
        <w:b/>
        <w:bCs/>
      </w:rPr>
    </w:tblStylePr>
    <w:tblStylePr w:type="lastCol">
      <w:rPr>
        <w:b/>
        <w:bCs/>
      </w:rPr>
    </w:tblStylePr>
    <w:tblStylePr w:type="band1Vert">
      <w:tblPr/>
      <w:tcPr>
        <w:shd w:val="clear" w:color="auto" w:fill="4B9EDD" w:themeFill="accent1" w:themeFillTint="7F"/>
      </w:tcPr>
    </w:tblStylePr>
    <w:tblStylePr w:type="band1Horz">
      <w:tblPr/>
      <w:tcPr>
        <w:shd w:val="clear" w:color="auto" w:fill="4B9EDD"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single" w:sz="8" w:space="0" w:color="D7DDE4" w:themeColor="accent2" w:themeTint="BF"/>
        <w:insideV w:val="single" w:sz="8" w:space="0" w:color="D7DDE4" w:themeColor="accent2" w:themeTint="BF"/>
      </w:tblBorders>
    </w:tblPr>
    <w:tcPr>
      <w:shd w:val="clear" w:color="auto" w:fill="F2F3F6" w:themeFill="accent2" w:themeFillTint="3F"/>
    </w:tcPr>
    <w:tblStylePr w:type="firstRow">
      <w:rPr>
        <w:b/>
        <w:bCs/>
      </w:rPr>
    </w:tblStylePr>
    <w:tblStylePr w:type="lastRow">
      <w:rPr>
        <w:b/>
        <w:bCs/>
      </w:rPr>
      <w:tblPr/>
      <w:tcPr>
        <w:tcBorders>
          <w:top w:val="single" w:sz="18" w:space="0" w:color="D7DDE4" w:themeColor="accent2" w:themeTint="BF"/>
        </w:tcBorders>
      </w:tcPr>
    </w:tblStylePr>
    <w:tblStylePr w:type="firstCol">
      <w:rPr>
        <w:b/>
        <w:bCs/>
      </w:rPr>
    </w:tblStylePr>
    <w:tblStylePr w:type="lastCol">
      <w:rPr>
        <w:b/>
        <w:bCs/>
      </w:rPr>
    </w:tblStylePr>
    <w:tblStylePr w:type="band1Vert">
      <w:tblPr/>
      <w:tcPr>
        <w:shd w:val="clear" w:color="auto" w:fill="E5E8ED" w:themeFill="accent2" w:themeFillTint="7F"/>
      </w:tcPr>
    </w:tblStylePr>
    <w:tblStylePr w:type="band1Horz">
      <w:tblPr/>
      <w:tcPr>
        <w:shd w:val="clear" w:color="auto" w:fill="E5E8ED"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single" w:sz="8" w:space="0" w:color="C5D0DF" w:themeColor="accent3" w:themeTint="BF"/>
        <w:insideV w:val="single" w:sz="8" w:space="0" w:color="C5D0DF" w:themeColor="accent3" w:themeTint="BF"/>
      </w:tblBorders>
    </w:tblPr>
    <w:tcPr>
      <w:shd w:val="clear" w:color="auto" w:fill="EBEFF4" w:themeFill="accent3" w:themeFillTint="3F"/>
    </w:tcPr>
    <w:tblStylePr w:type="firstRow">
      <w:rPr>
        <w:b/>
        <w:bCs/>
      </w:rPr>
    </w:tblStylePr>
    <w:tblStylePr w:type="lastRow">
      <w:rPr>
        <w:b/>
        <w:bCs/>
      </w:rPr>
      <w:tblPr/>
      <w:tcPr>
        <w:tcBorders>
          <w:top w:val="single" w:sz="18" w:space="0" w:color="C5D0DF" w:themeColor="accent3" w:themeTint="BF"/>
        </w:tcBorders>
      </w:tcPr>
    </w:tblStylePr>
    <w:tblStylePr w:type="firstCol">
      <w:rPr>
        <w:b/>
        <w:bCs/>
      </w:rPr>
    </w:tblStylePr>
    <w:tblStylePr w:type="lastCol">
      <w:rPr>
        <w:b/>
        <w:bCs/>
      </w:rPr>
    </w:tblStylePr>
    <w:tblStylePr w:type="band1Vert">
      <w:tblPr/>
      <w:tcPr>
        <w:shd w:val="clear" w:color="auto" w:fill="D8E0EA" w:themeFill="accent3" w:themeFillTint="7F"/>
      </w:tcPr>
    </w:tblStylePr>
    <w:tblStylePr w:type="band1Horz">
      <w:tblPr/>
      <w:tcPr>
        <w:shd w:val="clear" w:color="auto" w:fill="D8E0EA"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single" w:sz="8" w:space="0" w:color="FFC12F" w:themeColor="accent4" w:themeTint="BF"/>
        <w:insideV w:val="single" w:sz="8" w:space="0" w:color="FFC12F" w:themeColor="accent4" w:themeTint="BF"/>
      </w:tblBorders>
    </w:tblPr>
    <w:tcPr>
      <w:shd w:val="clear" w:color="auto" w:fill="FFEABA" w:themeFill="accent4" w:themeFillTint="3F"/>
    </w:tcPr>
    <w:tblStylePr w:type="firstRow">
      <w:rPr>
        <w:b/>
        <w:bCs/>
      </w:rPr>
    </w:tblStylePr>
    <w:tblStylePr w:type="lastRow">
      <w:rPr>
        <w:b/>
        <w:bCs/>
      </w:rPr>
      <w:tblPr/>
      <w:tcPr>
        <w:tcBorders>
          <w:top w:val="single" w:sz="18" w:space="0" w:color="FFC12F" w:themeColor="accent4" w:themeTint="BF"/>
        </w:tcBorders>
      </w:tcPr>
    </w:tblStylePr>
    <w:tblStylePr w:type="firstCol">
      <w:rPr>
        <w:b/>
        <w:bCs/>
      </w:rPr>
    </w:tblStylePr>
    <w:tblStylePr w:type="lastCol">
      <w:rPr>
        <w:b/>
        <w:bCs/>
      </w:rPr>
    </w:tblStylePr>
    <w:tblStylePr w:type="band1Vert">
      <w:tblPr/>
      <w:tcPr>
        <w:shd w:val="clear" w:color="auto" w:fill="FFD575" w:themeFill="accent4" w:themeFillTint="7F"/>
      </w:tcPr>
    </w:tblStylePr>
    <w:tblStylePr w:type="band1Horz">
      <w:tblPr/>
      <w:tcPr>
        <w:shd w:val="clear" w:color="auto" w:fill="FFD575"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single" w:sz="8" w:space="0" w:color="F1B246" w:themeColor="accent5" w:themeTint="BF"/>
        <w:insideV w:val="single" w:sz="8" w:space="0" w:color="F1B246" w:themeColor="accent5" w:themeTint="BF"/>
      </w:tblBorders>
    </w:tblPr>
    <w:tcPr>
      <w:shd w:val="clear" w:color="auto" w:fill="FAE5C2" w:themeFill="accent5" w:themeFillTint="3F"/>
    </w:tcPr>
    <w:tblStylePr w:type="firstRow">
      <w:rPr>
        <w:b/>
        <w:bCs/>
      </w:rPr>
    </w:tblStylePr>
    <w:tblStylePr w:type="lastRow">
      <w:rPr>
        <w:b/>
        <w:bCs/>
      </w:rPr>
      <w:tblPr/>
      <w:tcPr>
        <w:tcBorders>
          <w:top w:val="single" w:sz="18" w:space="0" w:color="F1B246" w:themeColor="accent5" w:themeTint="BF"/>
        </w:tcBorders>
      </w:tcPr>
    </w:tblStylePr>
    <w:tblStylePr w:type="firstCol">
      <w:rPr>
        <w:b/>
        <w:bCs/>
      </w:rPr>
    </w:tblStylePr>
    <w:tblStylePr w:type="lastCol">
      <w:rPr>
        <w:b/>
        <w:bCs/>
      </w:rPr>
    </w:tblStylePr>
    <w:tblStylePr w:type="band1Vert">
      <w:tblPr/>
      <w:tcPr>
        <w:shd w:val="clear" w:color="auto" w:fill="F6CC84" w:themeFill="accent5" w:themeFillTint="7F"/>
      </w:tcPr>
    </w:tblStylePr>
    <w:tblStylePr w:type="band1Horz">
      <w:tblPr/>
      <w:tcPr>
        <w:shd w:val="clear" w:color="auto" w:fill="F6CC84"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insideH w:val="single" w:sz="8" w:space="0" w:color="0D2D45" w:themeColor="accent1"/>
        <w:insideV w:val="single" w:sz="8" w:space="0" w:color="0D2D45" w:themeColor="accent1"/>
      </w:tblBorders>
    </w:tblPr>
    <w:tcPr>
      <w:shd w:val="clear" w:color="auto" w:fill="A5CEEE" w:themeFill="accent1" w:themeFillTint="3F"/>
    </w:tcPr>
    <w:tblStylePr w:type="firstRow">
      <w:rPr>
        <w:b/>
        <w:bCs/>
        <w:color w:val="000000" w:themeColor="text1"/>
      </w:rPr>
      <w:tblPr/>
      <w:tcPr>
        <w:shd w:val="clear" w:color="auto" w:fill="DB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8F1" w:themeFill="accent1" w:themeFillTint="33"/>
      </w:tcPr>
    </w:tblStylePr>
    <w:tblStylePr w:type="band1Vert">
      <w:tblPr/>
      <w:tcPr>
        <w:shd w:val="clear" w:color="auto" w:fill="4B9EDD" w:themeFill="accent1" w:themeFillTint="7F"/>
      </w:tcPr>
    </w:tblStylePr>
    <w:tblStylePr w:type="band1Horz">
      <w:tblPr/>
      <w:tcPr>
        <w:tcBorders>
          <w:insideH w:val="single" w:sz="6" w:space="0" w:color="0D2D45" w:themeColor="accent1"/>
          <w:insideV w:val="single" w:sz="6" w:space="0" w:color="0D2D45" w:themeColor="accent1"/>
        </w:tcBorders>
        <w:shd w:val="clear" w:color="auto" w:fill="4B9EDD"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insideH w:val="single" w:sz="8" w:space="0" w:color="CBD2DC" w:themeColor="accent2"/>
        <w:insideV w:val="single" w:sz="8" w:space="0" w:color="CBD2DC" w:themeColor="accent2"/>
      </w:tblBorders>
    </w:tblPr>
    <w:tcPr>
      <w:shd w:val="clear" w:color="auto" w:fill="F2F3F6" w:themeFill="accent2" w:themeFillTint="3F"/>
    </w:tcPr>
    <w:tblStylePr w:type="firstRow">
      <w:rPr>
        <w:b/>
        <w:bCs/>
        <w:color w:val="000000" w:themeColor="text1"/>
      </w:rPr>
      <w:tblPr/>
      <w:tcPr>
        <w:shd w:val="clear" w:color="auto" w:fill="F9FA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5F8" w:themeFill="accent2" w:themeFillTint="33"/>
      </w:tcPr>
    </w:tblStylePr>
    <w:tblStylePr w:type="band1Vert">
      <w:tblPr/>
      <w:tcPr>
        <w:shd w:val="clear" w:color="auto" w:fill="E5E8ED" w:themeFill="accent2" w:themeFillTint="7F"/>
      </w:tcPr>
    </w:tblStylePr>
    <w:tblStylePr w:type="band1Horz">
      <w:tblPr/>
      <w:tcPr>
        <w:tcBorders>
          <w:insideH w:val="single" w:sz="6" w:space="0" w:color="CBD2DC" w:themeColor="accent2"/>
          <w:insideV w:val="single" w:sz="6" w:space="0" w:color="CBD2DC" w:themeColor="accent2"/>
        </w:tcBorders>
        <w:shd w:val="clear" w:color="auto" w:fill="E5E8ED"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insideH w:val="single" w:sz="8" w:space="0" w:color="B2C1D5" w:themeColor="accent3"/>
        <w:insideV w:val="single" w:sz="8" w:space="0" w:color="B2C1D5" w:themeColor="accent3"/>
      </w:tblBorders>
    </w:tblPr>
    <w:tcPr>
      <w:shd w:val="clear" w:color="auto" w:fill="EBEFF4" w:themeFill="accent3" w:themeFillTint="3F"/>
    </w:tcPr>
    <w:tblStylePr w:type="firstRow">
      <w:rPr>
        <w:b/>
        <w:bCs/>
        <w:color w:val="000000" w:themeColor="text1"/>
      </w:rPr>
      <w:tblPr/>
      <w:tcPr>
        <w:shd w:val="clear" w:color="auto" w:fill="F7F8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6" w:themeFill="accent3" w:themeFillTint="33"/>
      </w:tcPr>
    </w:tblStylePr>
    <w:tblStylePr w:type="band1Vert">
      <w:tblPr/>
      <w:tcPr>
        <w:shd w:val="clear" w:color="auto" w:fill="D8E0EA" w:themeFill="accent3" w:themeFillTint="7F"/>
      </w:tcPr>
    </w:tblStylePr>
    <w:tblStylePr w:type="band1Horz">
      <w:tblPr/>
      <w:tcPr>
        <w:tcBorders>
          <w:insideH w:val="single" w:sz="6" w:space="0" w:color="B2C1D5" w:themeColor="accent3"/>
          <w:insideV w:val="single" w:sz="6" w:space="0" w:color="B2C1D5" w:themeColor="accent3"/>
        </w:tcBorders>
        <w:shd w:val="clear" w:color="auto" w:fill="D8E0EA"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insideH w:val="single" w:sz="8" w:space="0" w:color="E9A400" w:themeColor="accent4"/>
        <w:insideV w:val="single" w:sz="8" w:space="0" w:color="E9A400" w:themeColor="accent4"/>
      </w:tblBorders>
    </w:tblPr>
    <w:tcPr>
      <w:shd w:val="clear" w:color="auto" w:fill="FFEABA" w:themeFill="accent4" w:themeFillTint="3F"/>
    </w:tcPr>
    <w:tblStylePr w:type="firstRow">
      <w:rPr>
        <w:b/>
        <w:bCs/>
        <w:color w:val="000000" w:themeColor="text1"/>
      </w:rPr>
      <w:tblPr/>
      <w:tcPr>
        <w:shd w:val="clear" w:color="auto" w:fill="FFF6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7" w:themeFill="accent4" w:themeFillTint="33"/>
      </w:tcPr>
    </w:tblStylePr>
    <w:tblStylePr w:type="band1Vert">
      <w:tblPr/>
      <w:tcPr>
        <w:shd w:val="clear" w:color="auto" w:fill="FFD575" w:themeFill="accent4" w:themeFillTint="7F"/>
      </w:tcPr>
    </w:tblStylePr>
    <w:tblStylePr w:type="band1Horz">
      <w:tblPr/>
      <w:tcPr>
        <w:tcBorders>
          <w:insideH w:val="single" w:sz="6" w:space="0" w:color="E9A400" w:themeColor="accent4"/>
          <w:insideV w:val="single" w:sz="6" w:space="0" w:color="E9A400" w:themeColor="accent4"/>
        </w:tcBorders>
        <w:shd w:val="clear" w:color="auto" w:fill="FFD575"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insideH w:val="single" w:sz="8" w:space="0" w:color="E59711" w:themeColor="accent5"/>
        <w:insideV w:val="single" w:sz="8" w:space="0" w:color="E59711" w:themeColor="accent5"/>
      </w:tblBorders>
    </w:tblPr>
    <w:tcPr>
      <w:shd w:val="clear" w:color="auto" w:fill="FAE5C2" w:themeFill="accent5" w:themeFillTint="3F"/>
    </w:tcPr>
    <w:tblStylePr w:type="firstRow">
      <w:rPr>
        <w:b/>
        <w:bCs/>
        <w:color w:val="000000" w:themeColor="text1"/>
      </w:rPr>
      <w:tblPr/>
      <w:tcPr>
        <w:shd w:val="clear" w:color="auto" w:fill="FDF4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ACD" w:themeFill="accent5" w:themeFillTint="33"/>
      </w:tcPr>
    </w:tblStylePr>
    <w:tblStylePr w:type="band1Vert">
      <w:tblPr/>
      <w:tcPr>
        <w:shd w:val="clear" w:color="auto" w:fill="F6CC84" w:themeFill="accent5" w:themeFillTint="7F"/>
      </w:tcPr>
    </w:tblStylePr>
    <w:tblStylePr w:type="band1Horz">
      <w:tblPr/>
      <w:tcPr>
        <w:tcBorders>
          <w:insideH w:val="single" w:sz="6" w:space="0" w:color="E59711" w:themeColor="accent5"/>
          <w:insideV w:val="single" w:sz="6" w:space="0" w:color="E59711" w:themeColor="accent5"/>
        </w:tcBorders>
        <w:shd w:val="clear" w:color="auto" w:fill="F6CC84"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9E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9EDD"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3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2D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2D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2D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2D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8E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8ED"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C1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C1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C1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C1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0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0EA"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A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A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A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A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5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575"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9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9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9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9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C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C84"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2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0D2D45" w:themeColor="accent1"/>
        <w:bottom w:val="single" w:sz="8" w:space="0" w:color="0D2D45" w:themeColor="accent1"/>
      </w:tblBorders>
    </w:tblPr>
    <w:tblStylePr w:type="firstRow">
      <w:rPr>
        <w:rFonts w:asciiTheme="majorHAnsi" w:eastAsiaTheme="majorEastAsia" w:hAnsiTheme="majorHAnsi" w:cstheme="majorBidi"/>
      </w:rPr>
      <w:tblPr/>
      <w:tcPr>
        <w:tcBorders>
          <w:top w:val="nil"/>
          <w:bottom w:val="single" w:sz="8" w:space="0" w:color="0D2D45" w:themeColor="accent1"/>
        </w:tcBorders>
      </w:tcPr>
    </w:tblStylePr>
    <w:tblStylePr w:type="lastRow">
      <w:rPr>
        <w:b/>
        <w:bCs/>
        <w:color w:val="004266" w:themeColor="text2"/>
      </w:rPr>
      <w:tblPr/>
      <w:tcPr>
        <w:tcBorders>
          <w:top w:val="single" w:sz="8" w:space="0" w:color="0D2D45" w:themeColor="accent1"/>
          <w:bottom w:val="single" w:sz="8" w:space="0" w:color="0D2D45" w:themeColor="accent1"/>
        </w:tcBorders>
      </w:tcPr>
    </w:tblStylePr>
    <w:tblStylePr w:type="firstCol">
      <w:rPr>
        <w:b/>
        <w:bCs/>
      </w:rPr>
    </w:tblStylePr>
    <w:tblStylePr w:type="lastCol">
      <w:rPr>
        <w:b/>
        <w:bCs/>
      </w:rPr>
      <w:tblPr/>
      <w:tcPr>
        <w:tcBorders>
          <w:top w:val="single" w:sz="8" w:space="0" w:color="0D2D45" w:themeColor="accent1"/>
          <w:bottom w:val="single" w:sz="8" w:space="0" w:color="0D2D45" w:themeColor="accent1"/>
        </w:tcBorders>
      </w:tcPr>
    </w:tblStylePr>
    <w:tblStylePr w:type="band1Vert">
      <w:tblPr/>
      <w:tcPr>
        <w:shd w:val="clear" w:color="auto" w:fill="A5CEEE" w:themeFill="accent1" w:themeFillTint="3F"/>
      </w:tcPr>
    </w:tblStylePr>
    <w:tblStylePr w:type="band1Horz">
      <w:tblPr/>
      <w:tcPr>
        <w:shd w:val="clear" w:color="auto" w:fill="A5CEEE"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CBD2DC" w:themeColor="accent2"/>
        <w:bottom w:val="single" w:sz="8" w:space="0" w:color="CBD2DC" w:themeColor="accent2"/>
      </w:tblBorders>
    </w:tblPr>
    <w:tblStylePr w:type="firstRow">
      <w:rPr>
        <w:rFonts w:asciiTheme="majorHAnsi" w:eastAsiaTheme="majorEastAsia" w:hAnsiTheme="majorHAnsi" w:cstheme="majorBidi"/>
      </w:rPr>
      <w:tblPr/>
      <w:tcPr>
        <w:tcBorders>
          <w:top w:val="nil"/>
          <w:bottom w:val="single" w:sz="8" w:space="0" w:color="CBD2DC" w:themeColor="accent2"/>
        </w:tcBorders>
      </w:tcPr>
    </w:tblStylePr>
    <w:tblStylePr w:type="lastRow">
      <w:rPr>
        <w:b/>
        <w:bCs/>
        <w:color w:val="004266" w:themeColor="text2"/>
      </w:rPr>
      <w:tblPr/>
      <w:tcPr>
        <w:tcBorders>
          <w:top w:val="single" w:sz="8" w:space="0" w:color="CBD2DC" w:themeColor="accent2"/>
          <w:bottom w:val="single" w:sz="8" w:space="0" w:color="CBD2DC" w:themeColor="accent2"/>
        </w:tcBorders>
      </w:tcPr>
    </w:tblStylePr>
    <w:tblStylePr w:type="firstCol">
      <w:rPr>
        <w:b/>
        <w:bCs/>
      </w:rPr>
    </w:tblStylePr>
    <w:tblStylePr w:type="lastCol">
      <w:rPr>
        <w:b/>
        <w:bCs/>
      </w:rPr>
      <w:tblPr/>
      <w:tcPr>
        <w:tcBorders>
          <w:top w:val="single" w:sz="8" w:space="0" w:color="CBD2DC" w:themeColor="accent2"/>
          <w:bottom w:val="single" w:sz="8" w:space="0" w:color="CBD2DC" w:themeColor="accent2"/>
        </w:tcBorders>
      </w:tcPr>
    </w:tblStylePr>
    <w:tblStylePr w:type="band1Vert">
      <w:tblPr/>
      <w:tcPr>
        <w:shd w:val="clear" w:color="auto" w:fill="F2F3F6" w:themeFill="accent2" w:themeFillTint="3F"/>
      </w:tcPr>
    </w:tblStylePr>
    <w:tblStylePr w:type="band1Horz">
      <w:tblPr/>
      <w:tcPr>
        <w:shd w:val="clear" w:color="auto" w:fill="F2F3F6"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B2C1D5" w:themeColor="accent3"/>
        <w:bottom w:val="single" w:sz="8" w:space="0" w:color="B2C1D5" w:themeColor="accent3"/>
      </w:tblBorders>
    </w:tblPr>
    <w:tblStylePr w:type="firstRow">
      <w:rPr>
        <w:rFonts w:asciiTheme="majorHAnsi" w:eastAsiaTheme="majorEastAsia" w:hAnsiTheme="majorHAnsi" w:cstheme="majorBidi"/>
      </w:rPr>
      <w:tblPr/>
      <w:tcPr>
        <w:tcBorders>
          <w:top w:val="nil"/>
          <w:bottom w:val="single" w:sz="8" w:space="0" w:color="B2C1D5" w:themeColor="accent3"/>
        </w:tcBorders>
      </w:tcPr>
    </w:tblStylePr>
    <w:tblStylePr w:type="lastRow">
      <w:rPr>
        <w:b/>
        <w:bCs/>
        <w:color w:val="004266" w:themeColor="text2"/>
      </w:rPr>
      <w:tblPr/>
      <w:tcPr>
        <w:tcBorders>
          <w:top w:val="single" w:sz="8" w:space="0" w:color="B2C1D5" w:themeColor="accent3"/>
          <w:bottom w:val="single" w:sz="8" w:space="0" w:color="B2C1D5" w:themeColor="accent3"/>
        </w:tcBorders>
      </w:tcPr>
    </w:tblStylePr>
    <w:tblStylePr w:type="firstCol">
      <w:rPr>
        <w:b/>
        <w:bCs/>
      </w:rPr>
    </w:tblStylePr>
    <w:tblStylePr w:type="lastCol">
      <w:rPr>
        <w:b/>
        <w:bCs/>
      </w:rPr>
      <w:tblPr/>
      <w:tcPr>
        <w:tcBorders>
          <w:top w:val="single" w:sz="8" w:space="0" w:color="B2C1D5" w:themeColor="accent3"/>
          <w:bottom w:val="single" w:sz="8" w:space="0" w:color="B2C1D5" w:themeColor="accent3"/>
        </w:tcBorders>
      </w:tcPr>
    </w:tblStylePr>
    <w:tblStylePr w:type="band1Vert">
      <w:tblPr/>
      <w:tcPr>
        <w:shd w:val="clear" w:color="auto" w:fill="EBEFF4" w:themeFill="accent3" w:themeFillTint="3F"/>
      </w:tcPr>
    </w:tblStylePr>
    <w:tblStylePr w:type="band1Horz">
      <w:tblPr/>
      <w:tcPr>
        <w:shd w:val="clear" w:color="auto" w:fill="EBEFF4"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E9A400" w:themeColor="accent4"/>
        <w:bottom w:val="single" w:sz="8" w:space="0" w:color="E9A400" w:themeColor="accent4"/>
      </w:tblBorders>
    </w:tblPr>
    <w:tblStylePr w:type="firstRow">
      <w:rPr>
        <w:rFonts w:asciiTheme="majorHAnsi" w:eastAsiaTheme="majorEastAsia" w:hAnsiTheme="majorHAnsi" w:cstheme="majorBidi"/>
      </w:rPr>
      <w:tblPr/>
      <w:tcPr>
        <w:tcBorders>
          <w:top w:val="nil"/>
          <w:bottom w:val="single" w:sz="8" w:space="0" w:color="E9A400" w:themeColor="accent4"/>
        </w:tcBorders>
      </w:tcPr>
    </w:tblStylePr>
    <w:tblStylePr w:type="lastRow">
      <w:rPr>
        <w:b/>
        <w:bCs/>
        <w:color w:val="004266" w:themeColor="text2"/>
      </w:rPr>
      <w:tblPr/>
      <w:tcPr>
        <w:tcBorders>
          <w:top w:val="single" w:sz="8" w:space="0" w:color="E9A400" w:themeColor="accent4"/>
          <w:bottom w:val="single" w:sz="8" w:space="0" w:color="E9A400" w:themeColor="accent4"/>
        </w:tcBorders>
      </w:tcPr>
    </w:tblStylePr>
    <w:tblStylePr w:type="firstCol">
      <w:rPr>
        <w:b/>
        <w:bCs/>
      </w:rPr>
    </w:tblStylePr>
    <w:tblStylePr w:type="lastCol">
      <w:rPr>
        <w:b/>
        <w:bCs/>
      </w:rPr>
      <w:tblPr/>
      <w:tcPr>
        <w:tcBorders>
          <w:top w:val="single" w:sz="8" w:space="0" w:color="E9A400" w:themeColor="accent4"/>
          <w:bottom w:val="single" w:sz="8" w:space="0" w:color="E9A400" w:themeColor="accent4"/>
        </w:tcBorders>
      </w:tcPr>
    </w:tblStylePr>
    <w:tblStylePr w:type="band1Vert">
      <w:tblPr/>
      <w:tcPr>
        <w:shd w:val="clear" w:color="auto" w:fill="FFEABA" w:themeFill="accent4" w:themeFillTint="3F"/>
      </w:tcPr>
    </w:tblStylePr>
    <w:tblStylePr w:type="band1Horz">
      <w:tblPr/>
      <w:tcPr>
        <w:shd w:val="clear" w:color="auto" w:fill="FFEABA"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E59711" w:themeColor="accent5"/>
        <w:bottom w:val="single" w:sz="8" w:space="0" w:color="E59711" w:themeColor="accent5"/>
      </w:tblBorders>
    </w:tblPr>
    <w:tblStylePr w:type="firstRow">
      <w:rPr>
        <w:rFonts w:asciiTheme="majorHAnsi" w:eastAsiaTheme="majorEastAsia" w:hAnsiTheme="majorHAnsi" w:cstheme="majorBidi"/>
      </w:rPr>
      <w:tblPr/>
      <w:tcPr>
        <w:tcBorders>
          <w:top w:val="nil"/>
          <w:bottom w:val="single" w:sz="8" w:space="0" w:color="E59711" w:themeColor="accent5"/>
        </w:tcBorders>
      </w:tcPr>
    </w:tblStylePr>
    <w:tblStylePr w:type="lastRow">
      <w:rPr>
        <w:b/>
        <w:bCs/>
        <w:color w:val="004266" w:themeColor="text2"/>
      </w:rPr>
      <w:tblPr/>
      <w:tcPr>
        <w:tcBorders>
          <w:top w:val="single" w:sz="8" w:space="0" w:color="E59711" w:themeColor="accent5"/>
          <w:bottom w:val="single" w:sz="8" w:space="0" w:color="E59711" w:themeColor="accent5"/>
        </w:tcBorders>
      </w:tcPr>
    </w:tblStylePr>
    <w:tblStylePr w:type="firstCol">
      <w:rPr>
        <w:b/>
        <w:bCs/>
      </w:rPr>
    </w:tblStylePr>
    <w:tblStylePr w:type="lastCol">
      <w:rPr>
        <w:b/>
        <w:bCs/>
      </w:rPr>
      <w:tblPr/>
      <w:tcPr>
        <w:tcBorders>
          <w:top w:val="single" w:sz="8" w:space="0" w:color="E59711" w:themeColor="accent5"/>
          <w:bottom w:val="single" w:sz="8" w:space="0" w:color="E59711" w:themeColor="accent5"/>
        </w:tcBorders>
      </w:tcPr>
    </w:tblStylePr>
    <w:tblStylePr w:type="band1Vert">
      <w:tblPr/>
      <w:tcPr>
        <w:shd w:val="clear" w:color="auto" w:fill="FAE5C2" w:themeFill="accent5" w:themeFillTint="3F"/>
      </w:tcPr>
    </w:tblStylePr>
    <w:tblStylePr w:type="band1Horz">
      <w:tblPr/>
      <w:tcPr>
        <w:shd w:val="clear" w:color="auto" w:fill="FAE5C2"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4266"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tblBorders>
    </w:tblPr>
    <w:tblStylePr w:type="firstRow">
      <w:rPr>
        <w:sz w:val="24"/>
        <w:szCs w:val="24"/>
      </w:rPr>
      <w:tblPr/>
      <w:tcPr>
        <w:tcBorders>
          <w:top w:val="nil"/>
          <w:left w:val="nil"/>
          <w:bottom w:val="single" w:sz="24" w:space="0" w:color="0D2D45" w:themeColor="accent1"/>
          <w:right w:val="nil"/>
          <w:insideH w:val="nil"/>
          <w:insideV w:val="nil"/>
        </w:tcBorders>
        <w:shd w:val="clear" w:color="auto" w:fill="FFFFFF" w:themeFill="background1"/>
      </w:tcPr>
    </w:tblStylePr>
    <w:tblStylePr w:type="lastRow">
      <w:tblPr/>
      <w:tcPr>
        <w:tcBorders>
          <w:top w:val="single" w:sz="8" w:space="0" w:color="0D2D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45" w:themeColor="accent1"/>
          <w:insideH w:val="nil"/>
          <w:insideV w:val="nil"/>
        </w:tcBorders>
        <w:shd w:val="clear" w:color="auto" w:fill="FFFFFF" w:themeFill="background1"/>
      </w:tcPr>
    </w:tblStylePr>
    <w:tblStylePr w:type="lastCol">
      <w:tblPr/>
      <w:tcPr>
        <w:tcBorders>
          <w:top w:val="nil"/>
          <w:left w:val="single" w:sz="8" w:space="0" w:color="0D2D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CEEE" w:themeFill="accent1" w:themeFillTint="3F"/>
      </w:tcPr>
    </w:tblStylePr>
    <w:tblStylePr w:type="band1Horz">
      <w:tblPr/>
      <w:tcPr>
        <w:tcBorders>
          <w:top w:val="nil"/>
          <w:bottom w:val="nil"/>
          <w:insideH w:val="nil"/>
          <w:insideV w:val="nil"/>
        </w:tcBorders>
        <w:shd w:val="clear" w:color="auto" w:fill="A5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tblBorders>
    </w:tblPr>
    <w:tblStylePr w:type="firstRow">
      <w:rPr>
        <w:sz w:val="24"/>
        <w:szCs w:val="24"/>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tblPr/>
      <w:tcPr>
        <w:tcBorders>
          <w:top w:val="single" w:sz="8" w:space="0" w:color="CBD2D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2DC" w:themeColor="accent2"/>
          <w:insideH w:val="nil"/>
          <w:insideV w:val="nil"/>
        </w:tcBorders>
        <w:shd w:val="clear" w:color="auto" w:fill="FFFFFF" w:themeFill="background1"/>
      </w:tcPr>
    </w:tblStylePr>
    <w:tblStylePr w:type="lastCol">
      <w:tblPr/>
      <w:tcPr>
        <w:tcBorders>
          <w:top w:val="nil"/>
          <w:left w:val="single" w:sz="8" w:space="0" w:color="CBD2D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3F6" w:themeFill="accent2" w:themeFillTint="3F"/>
      </w:tcPr>
    </w:tblStylePr>
    <w:tblStylePr w:type="band1Horz">
      <w:tblPr/>
      <w:tcPr>
        <w:tcBorders>
          <w:top w:val="nil"/>
          <w:bottom w:val="nil"/>
          <w:insideH w:val="nil"/>
          <w:insideV w:val="nil"/>
        </w:tcBorders>
        <w:shd w:val="clear" w:color="auto" w:fill="F2F3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tblBorders>
    </w:tblPr>
    <w:tblStylePr w:type="firstRow">
      <w:rPr>
        <w:sz w:val="24"/>
        <w:szCs w:val="24"/>
      </w:rPr>
      <w:tblPr/>
      <w:tcPr>
        <w:tcBorders>
          <w:top w:val="nil"/>
          <w:left w:val="nil"/>
          <w:bottom w:val="single" w:sz="24" w:space="0" w:color="B2C1D5" w:themeColor="accent3"/>
          <w:right w:val="nil"/>
          <w:insideH w:val="nil"/>
          <w:insideV w:val="nil"/>
        </w:tcBorders>
        <w:shd w:val="clear" w:color="auto" w:fill="FFFFFF" w:themeFill="background1"/>
      </w:tcPr>
    </w:tblStylePr>
    <w:tblStylePr w:type="lastRow">
      <w:tblPr/>
      <w:tcPr>
        <w:tcBorders>
          <w:top w:val="single" w:sz="8" w:space="0" w:color="B2C1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C1D5" w:themeColor="accent3"/>
          <w:insideH w:val="nil"/>
          <w:insideV w:val="nil"/>
        </w:tcBorders>
        <w:shd w:val="clear" w:color="auto" w:fill="FFFFFF" w:themeFill="background1"/>
      </w:tcPr>
    </w:tblStylePr>
    <w:tblStylePr w:type="lastCol">
      <w:tblPr/>
      <w:tcPr>
        <w:tcBorders>
          <w:top w:val="nil"/>
          <w:left w:val="single" w:sz="8" w:space="0" w:color="B2C1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4" w:themeFill="accent3" w:themeFillTint="3F"/>
      </w:tcPr>
    </w:tblStylePr>
    <w:tblStylePr w:type="band1Horz">
      <w:tblPr/>
      <w:tcPr>
        <w:tcBorders>
          <w:top w:val="nil"/>
          <w:bottom w:val="nil"/>
          <w:insideH w:val="nil"/>
          <w:insideV w:val="nil"/>
        </w:tcBorders>
        <w:shd w:val="clear" w:color="auto" w:fill="EBE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tblBorders>
    </w:tblPr>
    <w:tblStylePr w:type="firstRow">
      <w:rPr>
        <w:sz w:val="24"/>
        <w:szCs w:val="24"/>
      </w:rPr>
      <w:tblPr/>
      <w:tcPr>
        <w:tcBorders>
          <w:top w:val="nil"/>
          <w:left w:val="nil"/>
          <w:bottom w:val="single" w:sz="24" w:space="0" w:color="E9A400" w:themeColor="accent4"/>
          <w:right w:val="nil"/>
          <w:insideH w:val="nil"/>
          <w:insideV w:val="nil"/>
        </w:tcBorders>
        <w:shd w:val="clear" w:color="auto" w:fill="FFFFFF" w:themeFill="background1"/>
      </w:tcPr>
    </w:tblStylePr>
    <w:tblStylePr w:type="lastRow">
      <w:tblPr/>
      <w:tcPr>
        <w:tcBorders>
          <w:top w:val="single" w:sz="8" w:space="0" w:color="E9A4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A400" w:themeColor="accent4"/>
          <w:insideH w:val="nil"/>
          <w:insideV w:val="nil"/>
        </w:tcBorders>
        <w:shd w:val="clear" w:color="auto" w:fill="FFFFFF" w:themeFill="background1"/>
      </w:tcPr>
    </w:tblStylePr>
    <w:tblStylePr w:type="lastCol">
      <w:tblPr/>
      <w:tcPr>
        <w:tcBorders>
          <w:top w:val="nil"/>
          <w:left w:val="single" w:sz="8" w:space="0" w:color="E9A4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A" w:themeFill="accent4" w:themeFillTint="3F"/>
      </w:tcPr>
    </w:tblStylePr>
    <w:tblStylePr w:type="band1Horz">
      <w:tblPr/>
      <w:tcPr>
        <w:tcBorders>
          <w:top w:val="nil"/>
          <w:bottom w:val="nil"/>
          <w:insideH w:val="nil"/>
          <w:insideV w:val="nil"/>
        </w:tcBorders>
        <w:shd w:val="clear" w:color="auto" w:fill="FFEA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tblBorders>
    </w:tblPr>
    <w:tblStylePr w:type="firstRow">
      <w:rPr>
        <w:sz w:val="24"/>
        <w:szCs w:val="24"/>
      </w:rPr>
      <w:tblPr/>
      <w:tcPr>
        <w:tcBorders>
          <w:top w:val="nil"/>
          <w:left w:val="nil"/>
          <w:bottom w:val="single" w:sz="24" w:space="0" w:color="E59711" w:themeColor="accent5"/>
          <w:right w:val="nil"/>
          <w:insideH w:val="nil"/>
          <w:insideV w:val="nil"/>
        </w:tcBorders>
        <w:shd w:val="clear" w:color="auto" w:fill="FFFFFF" w:themeFill="background1"/>
      </w:tcPr>
    </w:tblStylePr>
    <w:tblStylePr w:type="lastRow">
      <w:tblPr/>
      <w:tcPr>
        <w:tcBorders>
          <w:top w:val="single" w:sz="8" w:space="0" w:color="E5971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9711" w:themeColor="accent5"/>
          <w:insideH w:val="nil"/>
          <w:insideV w:val="nil"/>
        </w:tcBorders>
        <w:shd w:val="clear" w:color="auto" w:fill="FFFFFF" w:themeFill="background1"/>
      </w:tcPr>
    </w:tblStylePr>
    <w:tblStylePr w:type="lastCol">
      <w:tblPr/>
      <w:tcPr>
        <w:tcBorders>
          <w:top w:val="nil"/>
          <w:left w:val="single" w:sz="8" w:space="0" w:color="E59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5C2" w:themeFill="accent5" w:themeFillTint="3F"/>
      </w:tcPr>
    </w:tblStylePr>
    <w:tblStylePr w:type="band1Horz">
      <w:tblPr/>
      <w:tcPr>
        <w:tcBorders>
          <w:top w:val="nil"/>
          <w:bottom w:val="nil"/>
          <w:insideH w:val="nil"/>
          <w:insideV w:val="nil"/>
        </w:tcBorders>
        <w:shd w:val="clear" w:color="auto" w:fill="FAE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single" w:sz="8" w:space="0" w:color="1E679F" w:themeColor="accent1" w:themeTint="BF"/>
      </w:tblBorders>
    </w:tblPr>
    <w:tblStylePr w:type="firstRow">
      <w:pPr>
        <w:spacing w:before="0" w:after="0" w:line="240" w:lineRule="auto"/>
      </w:pPr>
      <w:rPr>
        <w:b/>
        <w:bCs/>
        <w:color w:val="FFFFFF" w:themeColor="background1"/>
      </w:rPr>
      <w:tblPr/>
      <w:tcPr>
        <w:tc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nil"/>
          <w:insideV w:val="nil"/>
        </w:tcBorders>
        <w:shd w:val="clear" w:color="auto" w:fill="0D2D45" w:themeFill="accent1"/>
      </w:tcPr>
    </w:tblStylePr>
    <w:tblStylePr w:type="lastRow">
      <w:pPr>
        <w:spacing w:before="0" w:after="0" w:line="240" w:lineRule="auto"/>
      </w:pPr>
      <w:rPr>
        <w:b/>
        <w:bCs/>
      </w:rPr>
      <w:tblPr/>
      <w:tcPr>
        <w:tcBorders>
          <w:top w:val="double" w:sz="6"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5CEEE" w:themeFill="accent1" w:themeFillTint="3F"/>
      </w:tcPr>
    </w:tblStylePr>
    <w:tblStylePr w:type="band1Horz">
      <w:tblPr/>
      <w:tcPr>
        <w:tcBorders>
          <w:insideH w:val="nil"/>
          <w:insideV w:val="nil"/>
        </w:tcBorders>
        <w:shd w:val="clear" w:color="auto" w:fill="A5CEEE"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single" w:sz="8" w:space="0" w:color="D7DDE4" w:themeColor="accent2" w:themeTint="BF"/>
      </w:tblBorders>
    </w:tblPr>
    <w:tblStylePr w:type="firstRow">
      <w:pPr>
        <w:spacing w:before="0" w:after="0" w:line="240" w:lineRule="auto"/>
      </w:pPr>
      <w:rPr>
        <w:b/>
        <w:bCs/>
        <w:color w:val="FFFFFF" w:themeColor="background1"/>
      </w:rPr>
      <w:tblPr/>
      <w:tcPr>
        <w:tc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nil"/>
          <w:insideV w:val="nil"/>
        </w:tcBorders>
        <w:shd w:val="clear" w:color="auto" w:fill="CBD2DC" w:themeFill="accent2"/>
      </w:tcPr>
    </w:tblStylePr>
    <w:tblStylePr w:type="lastRow">
      <w:pPr>
        <w:spacing w:before="0" w:after="0" w:line="240" w:lineRule="auto"/>
      </w:pPr>
      <w:rPr>
        <w:b/>
        <w:bCs/>
      </w:rPr>
      <w:tblPr/>
      <w:tcPr>
        <w:tcBorders>
          <w:top w:val="double" w:sz="6"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3F6" w:themeFill="accent2" w:themeFillTint="3F"/>
      </w:tcPr>
    </w:tblStylePr>
    <w:tblStylePr w:type="band1Horz">
      <w:tblPr/>
      <w:tcPr>
        <w:tcBorders>
          <w:insideH w:val="nil"/>
          <w:insideV w:val="nil"/>
        </w:tcBorders>
        <w:shd w:val="clear" w:color="auto" w:fill="F2F3F6"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single" w:sz="8" w:space="0" w:color="C5D0DF" w:themeColor="accent3" w:themeTint="BF"/>
      </w:tblBorders>
    </w:tblPr>
    <w:tblStylePr w:type="firstRow">
      <w:pPr>
        <w:spacing w:before="0" w:after="0" w:line="240" w:lineRule="auto"/>
      </w:pPr>
      <w:rPr>
        <w:b/>
        <w:bCs/>
        <w:color w:val="FFFFFF" w:themeColor="background1"/>
      </w:rPr>
      <w:tblPr/>
      <w:tcPr>
        <w:tc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nil"/>
          <w:insideV w:val="nil"/>
        </w:tcBorders>
        <w:shd w:val="clear" w:color="auto" w:fill="B2C1D5" w:themeFill="accent3"/>
      </w:tcPr>
    </w:tblStylePr>
    <w:tblStylePr w:type="lastRow">
      <w:pPr>
        <w:spacing w:before="0" w:after="0" w:line="240" w:lineRule="auto"/>
      </w:pPr>
      <w:rPr>
        <w:b/>
        <w:bCs/>
      </w:rPr>
      <w:tblPr/>
      <w:tcPr>
        <w:tcBorders>
          <w:top w:val="double" w:sz="6"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FF4" w:themeFill="accent3" w:themeFillTint="3F"/>
      </w:tcPr>
    </w:tblStylePr>
    <w:tblStylePr w:type="band1Horz">
      <w:tblPr/>
      <w:tcPr>
        <w:tcBorders>
          <w:insideH w:val="nil"/>
          <w:insideV w:val="nil"/>
        </w:tcBorders>
        <w:shd w:val="clear" w:color="auto" w:fill="EBEFF4"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single" w:sz="8" w:space="0" w:color="FFC12F" w:themeColor="accent4" w:themeTint="BF"/>
      </w:tblBorders>
    </w:tblPr>
    <w:tblStylePr w:type="firstRow">
      <w:pPr>
        <w:spacing w:before="0" w:after="0" w:line="240" w:lineRule="auto"/>
      </w:pPr>
      <w:rPr>
        <w:b/>
        <w:bCs/>
        <w:color w:val="FFFFFF" w:themeColor="background1"/>
      </w:rPr>
      <w:tblPr/>
      <w:tcPr>
        <w:tc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nil"/>
          <w:insideV w:val="nil"/>
        </w:tcBorders>
        <w:shd w:val="clear" w:color="auto" w:fill="E9A400" w:themeFill="accent4"/>
      </w:tcPr>
    </w:tblStylePr>
    <w:tblStylePr w:type="lastRow">
      <w:pPr>
        <w:spacing w:before="0" w:after="0" w:line="240" w:lineRule="auto"/>
      </w:pPr>
      <w:rPr>
        <w:b/>
        <w:bCs/>
      </w:rPr>
      <w:tblPr/>
      <w:tcPr>
        <w:tcBorders>
          <w:top w:val="double" w:sz="6"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A" w:themeFill="accent4" w:themeFillTint="3F"/>
      </w:tcPr>
    </w:tblStylePr>
    <w:tblStylePr w:type="band1Horz">
      <w:tblPr/>
      <w:tcPr>
        <w:tcBorders>
          <w:insideH w:val="nil"/>
          <w:insideV w:val="nil"/>
        </w:tcBorders>
        <w:shd w:val="clear" w:color="auto" w:fill="FFEABA"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single" w:sz="8" w:space="0" w:color="F1B246" w:themeColor="accent5" w:themeTint="BF"/>
      </w:tblBorders>
    </w:tblPr>
    <w:tblStylePr w:type="firstRow">
      <w:pPr>
        <w:spacing w:before="0" w:after="0" w:line="240" w:lineRule="auto"/>
      </w:pPr>
      <w:rPr>
        <w:b/>
        <w:bCs/>
        <w:color w:val="FFFFFF" w:themeColor="background1"/>
      </w:rPr>
      <w:tblPr/>
      <w:tcPr>
        <w:tc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nil"/>
          <w:insideV w:val="nil"/>
        </w:tcBorders>
        <w:shd w:val="clear" w:color="auto" w:fill="E59711" w:themeFill="accent5"/>
      </w:tcPr>
    </w:tblStylePr>
    <w:tblStylePr w:type="lastRow">
      <w:pPr>
        <w:spacing w:before="0" w:after="0" w:line="240" w:lineRule="auto"/>
      </w:pPr>
      <w:rPr>
        <w:b/>
        <w:bCs/>
      </w:rPr>
      <w:tblPr/>
      <w:tcPr>
        <w:tcBorders>
          <w:top w:val="double" w:sz="6"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5C2" w:themeFill="accent5" w:themeFillTint="3F"/>
      </w:tcPr>
    </w:tblStylePr>
    <w:tblStylePr w:type="band1Horz">
      <w:tblPr/>
      <w:tcPr>
        <w:tcBorders>
          <w:insideH w:val="nil"/>
          <w:insideV w:val="nil"/>
        </w:tcBorders>
        <w:shd w:val="clear" w:color="auto" w:fill="FAE5C2"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45" w:themeFill="accent1"/>
      </w:tcPr>
    </w:tblStylePr>
    <w:tblStylePr w:type="lastCol">
      <w:rPr>
        <w:b/>
        <w:bCs/>
        <w:color w:val="FFFFFF" w:themeColor="background1"/>
      </w:rPr>
      <w:tblPr/>
      <w:tcPr>
        <w:tcBorders>
          <w:left w:val="nil"/>
          <w:right w:val="nil"/>
          <w:insideH w:val="nil"/>
          <w:insideV w:val="nil"/>
        </w:tcBorders>
        <w:shd w:val="clear" w:color="auto" w:fill="0D2D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2D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2DC" w:themeFill="accent2"/>
      </w:tcPr>
    </w:tblStylePr>
    <w:tblStylePr w:type="lastCol">
      <w:rPr>
        <w:b/>
        <w:bCs/>
        <w:color w:val="FFFFFF" w:themeColor="background1"/>
      </w:rPr>
      <w:tblPr/>
      <w:tcPr>
        <w:tcBorders>
          <w:left w:val="nil"/>
          <w:right w:val="nil"/>
          <w:insideH w:val="nil"/>
          <w:insideV w:val="nil"/>
        </w:tcBorders>
        <w:shd w:val="clear" w:color="auto" w:fill="CBD2D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C1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C1D5" w:themeFill="accent3"/>
      </w:tcPr>
    </w:tblStylePr>
    <w:tblStylePr w:type="lastCol">
      <w:rPr>
        <w:b/>
        <w:bCs/>
        <w:color w:val="FFFFFF" w:themeColor="background1"/>
      </w:rPr>
      <w:tblPr/>
      <w:tcPr>
        <w:tcBorders>
          <w:left w:val="nil"/>
          <w:right w:val="nil"/>
          <w:insideH w:val="nil"/>
          <w:insideV w:val="nil"/>
        </w:tcBorders>
        <w:shd w:val="clear" w:color="auto" w:fill="B2C1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A4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A400" w:themeFill="accent4"/>
      </w:tcPr>
    </w:tblStylePr>
    <w:tblStylePr w:type="lastCol">
      <w:rPr>
        <w:b/>
        <w:bCs/>
        <w:color w:val="FFFFFF" w:themeColor="background1"/>
      </w:rPr>
      <w:tblPr/>
      <w:tcPr>
        <w:tcBorders>
          <w:left w:val="nil"/>
          <w:right w:val="nil"/>
          <w:insideH w:val="nil"/>
          <w:insideV w:val="nil"/>
        </w:tcBorders>
        <w:shd w:val="clear" w:color="auto" w:fill="E9A4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9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9711" w:themeFill="accent5"/>
      </w:tcPr>
    </w:tblStylePr>
    <w:tblStylePr w:type="lastCol">
      <w:rPr>
        <w:b/>
        <w:bCs/>
        <w:color w:val="FFFFFF" w:themeColor="background1"/>
      </w:rPr>
      <w:tblPr/>
      <w:tcPr>
        <w:tcBorders>
          <w:left w:val="nil"/>
          <w:right w:val="nil"/>
          <w:insideH w:val="nil"/>
          <w:insideV w:val="nil"/>
        </w:tcBorders>
        <w:shd w:val="clear" w:color="auto" w:fill="E59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styleId="Kopfzeile">
    <w:name w:val="header"/>
    <w:basedOn w:val="Standard"/>
    <w:link w:val="KopfzeileZchn"/>
    <w:uiPriority w:val="99"/>
    <w:unhideWhenUsed/>
    <w:rsid w:val="003100ED"/>
    <w:pPr>
      <w:tabs>
        <w:tab w:val="center" w:pos="4536"/>
        <w:tab w:val="right" w:pos="9072"/>
      </w:tabs>
      <w:spacing w:before="0" w:after="0" w:line="240" w:lineRule="auto"/>
    </w:pPr>
  </w:style>
  <w:style w:type="paragraph" w:styleId="Verzeichnis2">
    <w:name w:val="toc 2"/>
    <w:basedOn w:val="Standard"/>
    <w:next w:val="Standard"/>
    <w:autoRedefine/>
    <w:uiPriority w:val="39"/>
    <w:unhideWhenUsed/>
    <w:rsid w:val="006B4064"/>
    <w:pPr>
      <w:tabs>
        <w:tab w:val="left" w:pos="880"/>
        <w:tab w:val="right" w:leader="dot" w:pos="9060"/>
      </w:tabs>
      <w:spacing w:before="0" w:after="0" w:line="240" w:lineRule="auto"/>
      <w:ind w:left="221"/>
    </w:pPr>
  </w:style>
  <w:style w:type="character" w:customStyle="1" w:styleId="KopfzeileZchn">
    <w:name w:val="Kopfzeile Zchn"/>
    <w:basedOn w:val="Absatz-Standardschriftart"/>
    <w:link w:val="Kopfzeile"/>
    <w:uiPriority w:val="99"/>
    <w:rsid w:val="003100ED"/>
    <w:rPr>
      <w:rFonts w:ascii="Calibri" w:hAnsi="Calibri"/>
      <w:color w:val="auto"/>
      <w:kern w:val="20"/>
      <w:sz w:val="22"/>
    </w:rPr>
  </w:style>
  <w:style w:type="paragraph" w:styleId="Untertitel">
    <w:name w:val="Subtitle"/>
    <w:basedOn w:val="Standard"/>
    <w:next w:val="Standard"/>
    <w:link w:val="UntertitelZchn"/>
    <w:uiPriority w:val="19"/>
    <w:unhideWhenUsed/>
    <w:qFormat/>
    <w:rsid w:val="005E0F15"/>
    <w:pPr>
      <w:numPr>
        <w:ilvl w:val="1"/>
      </w:numPr>
      <w:pBdr>
        <w:bottom w:val="single" w:sz="4" w:space="1" w:color="auto"/>
      </w:pBdr>
    </w:pPr>
    <w:rPr>
      <w:rFonts w:eastAsiaTheme="majorEastAsia" w:cstheme="majorBidi"/>
      <w:b/>
      <w:color w:val="0D2D45" w:themeColor="accent1"/>
      <w:sz w:val="32"/>
    </w:rPr>
  </w:style>
  <w:style w:type="character" w:customStyle="1" w:styleId="UntertitelZchn">
    <w:name w:val="Untertitel Zchn"/>
    <w:basedOn w:val="Absatz-Standardschriftart"/>
    <w:link w:val="Untertitel"/>
    <w:uiPriority w:val="19"/>
    <w:rsid w:val="005E0F15"/>
    <w:rPr>
      <w:rFonts w:ascii="Calibri" w:eastAsiaTheme="majorEastAsia" w:hAnsi="Calibri" w:cstheme="majorBidi"/>
      <w:b/>
      <w:color w:val="0D2D45" w:themeColor="accent1"/>
      <w:kern w:val="20"/>
      <w:sz w:val="32"/>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CBD2DC"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customStyle="1" w:styleId="Kommentartext1">
    <w:name w:val="Kommentartext1"/>
    <w:basedOn w:val="Standard"/>
    <w:next w:val="Kommentartext"/>
    <w:link w:val="KommentartextZchn"/>
    <w:uiPriority w:val="99"/>
    <w:unhideWhenUsed/>
    <w:rsid w:val="00FD42DB"/>
    <w:pPr>
      <w:spacing w:before="0" w:after="0" w:line="240" w:lineRule="auto"/>
      <w:jc w:val="left"/>
    </w:pPr>
    <w:rPr>
      <w:rFonts w:asciiTheme="minorHAnsi" w:hAnsiTheme="minorHAnsi"/>
      <w:color w:val="595959" w:themeColor="text1" w:themeTint="A6"/>
      <w:kern w:val="0"/>
      <w:sz w:val="20"/>
    </w:r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9"/>
    <w:unhideWhenUsed/>
    <w:qFormat/>
    <w:rsid w:val="005E0F15"/>
    <w:pPr>
      <w:shd w:val="clear" w:color="auto" w:fill="FFFFFF" w:themeFill="background1"/>
      <w:spacing w:before="0" w:after="240" w:line="240" w:lineRule="auto"/>
    </w:pPr>
    <w:rPr>
      <w:rFonts w:eastAsiaTheme="majorEastAsia" w:cstheme="majorBidi"/>
      <w:b/>
      <w:color w:val="E59711" w:themeColor="accent5"/>
      <w:kern w:val="28"/>
      <w:sz w:val="36"/>
      <w14:ligatures w14:val="standardContextual"/>
    </w:rPr>
  </w:style>
  <w:style w:type="character" w:customStyle="1" w:styleId="TitelZchn">
    <w:name w:val="Titel Zchn"/>
    <w:basedOn w:val="Absatz-Standardschriftart"/>
    <w:link w:val="Titel"/>
    <w:uiPriority w:val="19"/>
    <w:rsid w:val="005E0F15"/>
    <w:rPr>
      <w:rFonts w:ascii="Calibri" w:eastAsiaTheme="majorEastAsia" w:hAnsi="Calibri" w:cstheme="majorBidi"/>
      <w:b/>
      <w:color w:val="E59711" w:themeColor="accent5"/>
      <w:kern w:val="28"/>
      <w:sz w:val="36"/>
      <w:shd w:val="clear" w:color="auto" w:fill="FFFFFF" w:themeFill="background1"/>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character" w:customStyle="1" w:styleId="KommentartextZchn">
    <w:name w:val="Kommentartext Zchn"/>
    <w:basedOn w:val="Absatz-Standardschriftart"/>
    <w:link w:val="Kommentartext1"/>
    <w:uiPriority w:val="99"/>
    <w:rsid w:val="00FD42DB"/>
    <w:rPr>
      <w:sz w:val="20"/>
      <w:szCs w:val="20"/>
    </w:rPr>
  </w:style>
  <w:style w:type="character" w:styleId="Kommentarzeichen">
    <w:name w:val="annotation reference"/>
    <w:basedOn w:val="Absatz-Standardschriftart"/>
    <w:uiPriority w:val="99"/>
    <w:unhideWhenUsed/>
    <w:rsid w:val="00FD42DB"/>
    <w:rPr>
      <w:sz w:val="16"/>
      <w:szCs w:val="16"/>
    </w:r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Kommentartext">
    <w:name w:val="annotation text"/>
    <w:basedOn w:val="Standard"/>
    <w:link w:val="KommentartextZchn1"/>
    <w:uiPriority w:val="99"/>
    <w:unhideWhenUsed/>
    <w:rsid w:val="00FD42DB"/>
    <w:pPr>
      <w:spacing w:line="240" w:lineRule="auto"/>
    </w:pPr>
    <w:rPr>
      <w:sz w:val="20"/>
    </w:rPr>
  </w:style>
  <w:style w:type="character" w:customStyle="1" w:styleId="KeinLeerraumZchn">
    <w:name w:val="Kein Leerraum Zchn"/>
    <w:basedOn w:val="Absatz-Standardschriftart"/>
    <w:link w:val="KeinLeerraum"/>
    <w:uiPriority w:val="1"/>
  </w:style>
  <w:style w:type="character" w:customStyle="1" w:styleId="KommentartextZchn1">
    <w:name w:val="Kommentartext Zchn1"/>
    <w:basedOn w:val="Absatz-Standardschriftart"/>
    <w:link w:val="Kommentartext"/>
    <w:uiPriority w:val="99"/>
    <w:rsid w:val="00FD42DB"/>
    <w:rPr>
      <w:rFonts w:ascii="Calibri" w:hAnsi="Calibri"/>
      <w:color w:val="auto"/>
      <w:kern w:val="20"/>
    </w:rPr>
  </w:style>
  <w:style w:type="paragraph" w:styleId="Abbildungsverzeichnis">
    <w:name w:val="table of figures"/>
    <w:basedOn w:val="Standard"/>
    <w:next w:val="Standard"/>
    <w:uiPriority w:val="99"/>
    <w:unhideWhenUsed/>
    <w:rsid w:val="00D41CB5"/>
    <w:pPr>
      <w:spacing w:after="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D2D45"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5"/>
      </w:numPr>
    </w:pPr>
  </w:style>
  <w:style w:type="paragraph" w:customStyle="1" w:styleId="TEXT">
    <w:name w:val="TEXT"/>
    <w:basedOn w:val="Standard"/>
    <w:link w:val="TEXTZchn"/>
    <w:qFormat/>
    <w:rsid w:val="003A4A6A"/>
    <w:pPr>
      <w:spacing w:before="120" w:after="120" w:line="240" w:lineRule="auto"/>
    </w:pPr>
    <w:rPr>
      <w:kern w:val="0"/>
      <w:szCs w:val="22"/>
      <w:lang w:eastAsia="en-US"/>
    </w:rPr>
  </w:style>
  <w:style w:type="paragraph" w:customStyle="1" w:styleId="Tabellentext">
    <w:name w:val="Tabellentext"/>
    <w:basedOn w:val="Standard"/>
    <w:uiPriority w:val="10"/>
    <w:qFormat/>
    <w:rsid w:val="002F4E8B"/>
    <w:pPr>
      <w:spacing w:before="0" w:after="0" w:line="240" w:lineRule="auto"/>
      <w:ind w:left="142" w:right="142"/>
    </w:pPr>
  </w:style>
  <w:style w:type="paragraph" w:customStyle="1" w:styleId="Kopfzeile1">
    <w:name w:val="Kopfzeile1"/>
    <w:basedOn w:val="Standard"/>
    <w:uiPriority w:val="99"/>
    <w:qFormat/>
    <w:rsid w:val="002F4E8B"/>
    <w:pPr>
      <w:shd w:val="clear" w:color="auto" w:fill="FFFFFF" w:themeFill="background1"/>
      <w:spacing w:after="0" w:line="240" w:lineRule="auto"/>
    </w:pPr>
    <w:rPr>
      <w:rFonts w:eastAsiaTheme="majorEastAsia" w:cstheme="majorBidi"/>
      <w:color w:val="0D2D45" w:themeColor="accent1"/>
      <w:sz w:val="40"/>
    </w:rPr>
  </w:style>
  <w:style w:type="character" w:customStyle="1" w:styleId="TEXTZchn">
    <w:name w:val="TEXT Zchn"/>
    <w:basedOn w:val="Absatz-Standardschriftart"/>
    <w:link w:val="TEXT"/>
    <w:rsid w:val="003A4A6A"/>
    <w:rPr>
      <w:rFonts w:ascii="Calibri" w:hAnsi="Calibri"/>
      <w:color w:val="auto"/>
      <w:sz w:val="22"/>
      <w:szCs w:val="22"/>
      <w:lang w:eastAsia="en-US"/>
    </w:rPr>
  </w:style>
  <w:style w:type="paragraph" w:customStyle="1" w:styleId="TitelVerzeichnisse">
    <w:name w:val="Titel_Verzeichnisse"/>
    <w:autoRedefine/>
    <w:qFormat/>
    <w:rsid w:val="003C24A4"/>
    <w:pPr>
      <w:spacing w:before="120" w:after="120" w:line="240" w:lineRule="auto"/>
    </w:pPr>
    <w:rPr>
      <w:rFonts w:ascii="Calibri" w:hAnsi="Calibri" w:cstheme="minorHAnsi"/>
      <w:b/>
      <w:color w:val="0D2D45" w:themeColor="accent1"/>
      <w:sz w:val="28"/>
      <w:szCs w:val="28"/>
      <w:lang w:eastAsia="en-US"/>
    </w:rPr>
  </w:style>
  <w:style w:type="paragraph" w:customStyle="1" w:styleId="Impressumtext">
    <w:name w:val="Impressum_text"/>
    <w:qFormat/>
    <w:rsid w:val="003A4A6A"/>
    <w:pPr>
      <w:spacing w:before="0" w:after="0" w:line="360" w:lineRule="auto"/>
    </w:pPr>
    <w:rPr>
      <w:rFonts w:eastAsiaTheme="minorEastAsia" w:cstheme="minorHAnsi"/>
      <w:color w:val="auto"/>
      <w:sz w:val="22"/>
      <w:szCs w:val="22"/>
      <w:lang w:eastAsia="en-US"/>
    </w:rPr>
  </w:style>
  <w:style w:type="paragraph" w:customStyle="1" w:styleId="ABBILDUNG">
    <w:name w:val="ABBILDUNG"/>
    <w:basedOn w:val="TABELLE"/>
    <w:next w:val="Standard"/>
    <w:qFormat/>
    <w:rsid w:val="002D178F"/>
    <w:pPr>
      <w:numPr>
        <w:numId w:val="7"/>
      </w:numPr>
      <w:ind w:left="357" w:hanging="357"/>
    </w:pPr>
    <w:rPr>
      <w:bCs w:val="0"/>
      <w:sz w:val="20"/>
    </w:rPr>
  </w:style>
  <w:style w:type="paragraph" w:customStyle="1" w:styleId="TABELLE">
    <w:name w:val="TABELLE"/>
    <w:basedOn w:val="Standard"/>
    <w:next w:val="TEXT"/>
    <w:rsid w:val="009C606F"/>
    <w:pPr>
      <w:keepNext/>
      <w:numPr>
        <w:numId w:val="8"/>
      </w:numPr>
      <w:tabs>
        <w:tab w:val="left" w:pos="1418"/>
      </w:tabs>
      <w:spacing w:before="120" w:after="0" w:line="240" w:lineRule="auto"/>
      <w:ind w:left="360"/>
      <w:jc w:val="left"/>
    </w:pPr>
    <w:rPr>
      <w:rFonts w:eastAsia="Times New Roman" w:cs="Times New Roman"/>
      <w:bCs/>
      <w:kern w:val="0"/>
      <w:sz w:val="18"/>
      <w:lang w:eastAsia="en-US"/>
    </w:rPr>
  </w:style>
  <w:style w:type="table" w:styleId="TabellemithellemGitternetz">
    <w:name w:val="Grid Table Light"/>
    <w:basedOn w:val="NormaleTabelle"/>
    <w:uiPriority w:val="40"/>
    <w:rsid w:val="0042177B"/>
    <w:pPr>
      <w:spacing w:before="0" w:after="0" w:line="240" w:lineRule="auto"/>
    </w:pPr>
    <w:rPr>
      <w:color w:val="auto"/>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ELLE">
    <w:name w:val="QUELLE"/>
    <w:basedOn w:val="Standard"/>
    <w:rsid w:val="0042177B"/>
    <w:pPr>
      <w:spacing w:before="60" w:after="60" w:line="240" w:lineRule="auto"/>
      <w:jc w:val="left"/>
    </w:pPr>
    <w:rPr>
      <w:rFonts w:eastAsia="Times New Roman" w:cs="Times New Roman"/>
      <w:kern w:val="0"/>
      <w:sz w:val="18"/>
      <w:lang w:eastAsia="en-US"/>
    </w:rPr>
  </w:style>
  <w:style w:type="character" w:customStyle="1" w:styleId="ListenabsatzZchn">
    <w:name w:val="Listenabsatz Zchn"/>
    <w:aliases w:val="List Paragraph (numbered (a)) Zchn,sub-section Zchn,Lapis Bulleted List Zchn,Bullets Zchn,Paragraph Zchn,Body text Zchn,Bullet List Zchn,FooterText Zchn,List Paragraph1 Zchn,Colorful List - Accent 11 Zchn,Premier Zchn"/>
    <w:basedOn w:val="Absatz-Standardschriftart"/>
    <w:link w:val="Listenabsatz"/>
    <w:uiPriority w:val="1"/>
    <w:qFormat/>
    <w:locked/>
    <w:rsid w:val="00316D3A"/>
    <w:rPr>
      <w:rFonts w:ascii="Calibri" w:hAnsi="Calibri"/>
      <w:color w:val="auto"/>
      <w:kern w:val="20"/>
      <w:sz w:val="22"/>
    </w:rPr>
  </w:style>
  <w:style w:type="paragraph" w:customStyle="1" w:styleId="Listen11">
    <w:name w:val="Listen11"/>
    <w:basedOn w:val="Listenabsatz"/>
    <w:qFormat/>
    <w:rsid w:val="002A559E"/>
    <w:pPr>
      <w:ind w:hanging="360"/>
    </w:pPr>
  </w:style>
  <w:style w:type="paragraph" w:styleId="Kommentarthema">
    <w:name w:val="annotation subject"/>
    <w:basedOn w:val="Kommentartext"/>
    <w:next w:val="Kommentartext"/>
    <w:link w:val="KommentarthemaZchn"/>
    <w:uiPriority w:val="99"/>
    <w:semiHidden/>
    <w:unhideWhenUsed/>
    <w:rsid w:val="00F03DFE"/>
    <w:rPr>
      <w:b/>
      <w:bCs/>
    </w:rPr>
  </w:style>
  <w:style w:type="character" w:customStyle="1" w:styleId="KommentarthemaZchn">
    <w:name w:val="Kommentarthema Zchn"/>
    <w:basedOn w:val="KommentartextZchn1"/>
    <w:link w:val="Kommentarthema"/>
    <w:uiPriority w:val="99"/>
    <w:semiHidden/>
    <w:rsid w:val="00F03DFE"/>
    <w:rPr>
      <w:rFonts w:ascii="Calibri" w:hAnsi="Calibri"/>
      <w:b/>
      <w:bCs/>
      <w:color w:val="auto"/>
      <w:kern w:val="20"/>
      <w:lang w:val="en-US"/>
    </w:rPr>
  </w:style>
  <w:style w:type="character" w:styleId="BesuchterLink">
    <w:name w:val="FollowedHyperlink"/>
    <w:basedOn w:val="Absatz-Standardschriftart"/>
    <w:uiPriority w:val="99"/>
    <w:semiHidden/>
    <w:unhideWhenUsed/>
    <w:rsid w:val="00F70BCE"/>
    <w:rPr>
      <w:color w:val="0D2D45" w:themeColor="followedHyperlink"/>
      <w:u w:val="single"/>
    </w:rPr>
  </w:style>
  <w:style w:type="character" w:customStyle="1" w:styleId="UnresolvedMention1">
    <w:name w:val="Unresolved Mention1"/>
    <w:basedOn w:val="Absatz-Standardschriftart"/>
    <w:uiPriority w:val="99"/>
    <w:semiHidden/>
    <w:unhideWhenUsed/>
    <w:rsid w:val="00EE0267"/>
    <w:rPr>
      <w:color w:val="605E5C"/>
      <w:shd w:val="clear" w:color="auto" w:fill="E1DFDD"/>
    </w:rPr>
  </w:style>
  <w:style w:type="paragraph" w:styleId="berarbeitung">
    <w:name w:val="Revision"/>
    <w:hidden/>
    <w:uiPriority w:val="99"/>
    <w:semiHidden/>
    <w:rsid w:val="002C7A65"/>
    <w:pPr>
      <w:spacing w:before="0" w:after="0" w:line="240" w:lineRule="auto"/>
    </w:pPr>
    <w:rPr>
      <w:rFonts w:ascii="Calibri" w:hAnsi="Calibri"/>
      <w:color w:val="auto"/>
      <w:kern w:val="20"/>
      <w:sz w:val="22"/>
      <w:lang w:val="en-US"/>
    </w:rPr>
  </w:style>
  <w:style w:type="character" w:customStyle="1" w:styleId="NichtaufgelsteErwhnung1">
    <w:name w:val="Nicht aufgelöste Erwähnung1"/>
    <w:basedOn w:val="Absatz-Standardschriftart"/>
    <w:uiPriority w:val="99"/>
    <w:semiHidden/>
    <w:unhideWhenUsed/>
    <w:rsid w:val="006E663A"/>
    <w:rPr>
      <w:color w:val="605E5C"/>
      <w:shd w:val="clear" w:color="auto" w:fill="E1DFDD"/>
    </w:rPr>
  </w:style>
  <w:style w:type="paragraph" w:styleId="Inhaltsverzeichnisberschrift">
    <w:name w:val="TOC Heading"/>
    <w:basedOn w:val="berschrift1"/>
    <w:next w:val="Standard"/>
    <w:uiPriority w:val="39"/>
    <w:unhideWhenUsed/>
    <w:qFormat/>
    <w:rsid w:val="0090183E"/>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092133" w:themeColor="accent1" w:themeShade="BF"/>
      <w:kern w:val="0"/>
      <w:sz w:val="32"/>
      <w:szCs w:val="32"/>
      <w:lang w:eastAsia="en-US"/>
    </w:rPr>
  </w:style>
  <w:style w:type="paragraph" w:customStyle="1" w:styleId="paragraph">
    <w:name w:val="paragraph"/>
    <w:basedOn w:val="Standard"/>
    <w:rsid w:val="00B35136"/>
    <w:pPr>
      <w:spacing w:before="100" w:beforeAutospacing="1" w:after="100" w:afterAutospacing="1" w:line="240" w:lineRule="auto"/>
      <w:jc w:val="left"/>
    </w:pPr>
    <w:rPr>
      <w:rFonts w:ascii="Times New Roman" w:eastAsia="Times New Roman" w:hAnsi="Times New Roman" w:cs="Times New Roman"/>
      <w:kern w:val="0"/>
      <w:sz w:val="24"/>
      <w:szCs w:val="24"/>
      <w:lang w:val="en-GB" w:eastAsia="en-GB"/>
    </w:rPr>
  </w:style>
  <w:style w:type="character" w:customStyle="1" w:styleId="normaltextrun">
    <w:name w:val="normaltextrun"/>
    <w:basedOn w:val="Absatz-Standardschriftart"/>
    <w:rsid w:val="00B3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52">
      <w:bodyDiv w:val="1"/>
      <w:marLeft w:val="0"/>
      <w:marRight w:val="0"/>
      <w:marTop w:val="0"/>
      <w:marBottom w:val="0"/>
      <w:divBdr>
        <w:top w:val="none" w:sz="0" w:space="0" w:color="auto"/>
        <w:left w:val="none" w:sz="0" w:space="0" w:color="auto"/>
        <w:bottom w:val="none" w:sz="0" w:space="0" w:color="auto"/>
        <w:right w:val="none" w:sz="0" w:space="0" w:color="auto"/>
      </w:divBdr>
    </w:div>
    <w:div w:id="44389125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59965398">
      <w:bodyDiv w:val="1"/>
      <w:marLeft w:val="0"/>
      <w:marRight w:val="0"/>
      <w:marTop w:val="0"/>
      <w:marBottom w:val="0"/>
      <w:divBdr>
        <w:top w:val="none" w:sz="0" w:space="0" w:color="auto"/>
        <w:left w:val="none" w:sz="0" w:space="0" w:color="auto"/>
        <w:bottom w:val="none" w:sz="0" w:space="0" w:color="auto"/>
        <w:right w:val="none" w:sz="0" w:space="0" w:color="auto"/>
      </w:divBdr>
      <w:divsChild>
        <w:div w:id="2053386893">
          <w:marLeft w:val="0"/>
          <w:marRight w:val="0"/>
          <w:marTop w:val="0"/>
          <w:marBottom w:val="0"/>
          <w:divBdr>
            <w:top w:val="none" w:sz="0" w:space="0" w:color="auto"/>
            <w:left w:val="none" w:sz="0" w:space="0" w:color="auto"/>
            <w:bottom w:val="none" w:sz="0" w:space="0" w:color="auto"/>
            <w:right w:val="none" w:sz="0" w:space="0" w:color="auto"/>
          </w:divBdr>
        </w:div>
      </w:divsChild>
    </w:div>
    <w:div w:id="1612938304">
      <w:bodyDiv w:val="1"/>
      <w:marLeft w:val="0"/>
      <w:marRight w:val="0"/>
      <w:marTop w:val="0"/>
      <w:marBottom w:val="0"/>
      <w:divBdr>
        <w:top w:val="none" w:sz="0" w:space="0" w:color="auto"/>
        <w:left w:val="none" w:sz="0" w:space="0" w:color="auto"/>
        <w:bottom w:val="none" w:sz="0" w:space="0" w:color="auto"/>
        <w:right w:val="none" w:sz="0" w:space="0" w:color="auto"/>
      </w:divBdr>
    </w:div>
    <w:div w:id="2025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library.wiley.com/pb-assets/assets/18911803/Campbell%20Policies%20and%20Guidelines%20_May3%202022-1653054593497.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isma-statemen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clinepi.com/article/S0895-4356(20)31146-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sma-statement.org/" TargetMode="External"/><Relationship Id="rId5" Type="http://schemas.openxmlformats.org/officeDocument/2006/relationships/settings" Target="settings.xml"/><Relationship Id="rId15" Type="http://schemas.openxmlformats.org/officeDocument/2006/relationships/hyperlink" Target="https://onlinelibrary.wiley.com/doi/10.4073/cmg.2016.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raining.cochrane.org/handboo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10.1002/cl2.1348" TargetMode="External"/><Relationship Id="rId2" Type="http://schemas.openxmlformats.org/officeDocument/2006/relationships/hyperlink" Target="https://www.3ieimpact.org/sites/default/files/2021-12/Gender-SR-brief.pdf" TargetMode="External"/><Relationship Id="rId1" Type="http://schemas.openxmlformats.org/officeDocument/2006/relationships/hyperlink" Target="https://www.3ieimpact.org/services" TargetMode="External"/><Relationship Id="rId5" Type="http://schemas.openxmlformats.org/officeDocument/2006/relationships/hyperlink" Target="https://www.3ieimpact.org/sites/default/files/2021-12/Gender-SR-brief.pdf" TargetMode="External"/><Relationship Id="rId4" Type="http://schemas.openxmlformats.org/officeDocument/2006/relationships/hyperlink" Target="https://guides.libraries.emory.edu/SRs/qa_tools" TargetMode="External"/></Relationships>
</file>

<file path=word/theme/theme1.xml><?xml version="1.0" encoding="utf-8"?>
<a:theme xmlns:a="http://schemas.openxmlformats.org/drawingml/2006/main" name="DEVal_Colors">
  <a:themeElements>
    <a:clrScheme name="Benutzerdefiniert 1">
      <a:dk1>
        <a:sysClr val="windowText" lastClr="000000"/>
      </a:dk1>
      <a:lt1>
        <a:sysClr val="window" lastClr="FFFFFF"/>
      </a:lt1>
      <a:dk2>
        <a:srgbClr val="004266"/>
      </a:dk2>
      <a:lt2>
        <a:srgbClr val="EEECE1"/>
      </a:lt2>
      <a:accent1>
        <a:srgbClr val="0D2D45"/>
      </a:accent1>
      <a:accent2>
        <a:srgbClr val="CBD2DC"/>
      </a:accent2>
      <a:accent3>
        <a:srgbClr val="B2C1D5"/>
      </a:accent3>
      <a:accent4>
        <a:srgbClr val="E9A400"/>
      </a:accent4>
      <a:accent5>
        <a:srgbClr val="E59711"/>
      </a:accent5>
      <a:accent6>
        <a:srgbClr val="F79646"/>
      </a:accent6>
      <a:hlink>
        <a:srgbClr val="E59711"/>
      </a:hlink>
      <a:folHlink>
        <a:srgbClr val="0D2D4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0B9EA-A6F9-47DE-A62B-8E28251B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2886</Words>
  <Characters>18186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2023-12-21T07:46:00Z</dcterms:created>
  <dcterms:modified xsi:type="dcterms:W3CDTF">2024-01-06T19:21:00Z</dcterms:modified>
  <cp:category/>
  <cp:contentStatus/>
  <cp:version/>
</cp:coreProperties>
</file>