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kern w:val="20"/>
          <w:sz w:val="22"/>
          <w:szCs w:val="22"/>
          <w:lang w:val="en-GB" w:eastAsia="en-US"/>
          <w14:ligatures w14:val="none"/>
        </w:rPr>
        <w:id w:val="1172914833"/>
        <w:docPartObj>
          <w:docPartGallery w:val="Cover Pages"/>
          <w:docPartUnique/>
        </w:docPartObj>
      </w:sdtPr>
      <w:sdtEndPr>
        <w:rPr>
          <w:i/>
          <w:kern w:val="0"/>
        </w:rPr>
      </w:sdtEndPr>
      <w:sdtContent>
        <w:p w14:paraId="67788E8D" w14:textId="77777777" w:rsidR="00F979F7" w:rsidRPr="00F34251" w:rsidRDefault="00F979F7" w:rsidP="00D16449">
          <w:pPr>
            <w:pStyle w:val="Titel"/>
            <w:spacing w:line="276" w:lineRule="auto"/>
            <w:jc w:val="right"/>
            <w:rPr>
              <w:rFonts w:asciiTheme="minorHAnsi" w:eastAsiaTheme="minorHAnsi" w:hAnsiTheme="minorHAnsi" w:cstheme="minorHAnsi"/>
              <w:color w:val="auto"/>
              <w:kern w:val="20"/>
              <w:sz w:val="22"/>
              <w:lang w:val="en-GB"/>
              <w14:ligatures w14:val="none"/>
            </w:rPr>
          </w:pPr>
        </w:p>
        <w:p w14:paraId="17019ACE" w14:textId="2ACA9391" w:rsidR="00F979F7" w:rsidRPr="00F34251" w:rsidRDefault="00F979F7" w:rsidP="00D16449">
          <w:pPr>
            <w:pStyle w:val="Titel"/>
            <w:spacing w:line="276" w:lineRule="auto"/>
            <w:rPr>
              <w:rFonts w:asciiTheme="minorHAnsi" w:hAnsiTheme="minorHAnsi" w:cstheme="minorHAnsi"/>
              <w:color w:val="auto"/>
              <w:sz w:val="32"/>
              <w:szCs w:val="32"/>
              <w:lang w:val="en-GB"/>
            </w:rPr>
          </w:pPr>
          <w:r w:rsidRPr="00F34251">
            <w:rPr>
              <w:rFonts w:asciiTheme="minorHAnsi" w:hAnsiTheme="minorHAnsi" w:cstheme="minorHAnsi"/>
              <w:noProof/>
              <w:color w:val="auto"/>
              <w:lang w:val="de-DE"/>
            </w:rPr>
            <mc:AlternateContent>
              <mc:Choice Requires="wps">
                <w:drawing>
                  <wp:anchor distT="0" distB="0" distL="114300" distR="114300" simplePos="0" relativeHeight="251659264" behindDoc="0" locked="0" layoutInCell="1" allowOverlap="1" wp14:anchorId="510A3E52" wp14:editId="1105BDF0">
                    <wp:simplePos x="0" y="0"/>
                    <wp:positionH relativeFrom="column">
                      <wp:posOffset>2021840</wp:posOffset>
                    </wp:positionH>
                    <wp:positionV relativeFrom="paragraph">
                      <wp:posOffset>9918700</wp:posOffset>
                    </wp:positionV>
                    <wp:extent cx="902335" cy="165735"/>
                    <wp:effectExtent l="0" t="0" r="12065" b="24765"/>
                    <wp:wrapNone/>
                    <wp:docPr id="99"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2335" cy="1657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9397FBC" id="Gerade Verbindu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781pt" to="230.2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" strokecolor="#4a7ebb">
                    <o:lock v:ext="edit" shapetype="f"/>
                  </v:line>
                </w:pict>
              </mc:Fallback>
            </mc:AlternateContent>
          </w:r>
          <w:r w:rsidR="00945BEA" w:rsidRPr="00F34251">
            <w:rPr>
              <w:rFonts w:asciiTheme="minorHAnsi" w:hAnsiTheme="minorHAnsi" w:cstheme="minorHAnsi"/>
              <w:color w:val="auto"/>
              <w:lang w:val="en-GB"/>
            </w:rPr>
            <w:t>T</w:t>
          </w:r>
          <w:r w:rsidRPr="00F34251">
            <w:rPr>
              <w:rFonts w:asciiTheme="minorHAnsi" w:hAnsiTheme="minorHAnsi" w:cstheme="minorHAnsi"/>
              <w:color w:val="auto"/>
              <w:lang w:val="en-GB"/>
            </w:rPr>
            <w:t>e</w:t>
          </w:r>
          <w:r w:rsidR="00945BEA" w:rsidRPr="00F34251">
            <w:rPr>
              <w:rFonts w:asciiTheme="minorHAnsi" w:hAnsiTheme="minorHAnsi" w:cstheme="minorHAnsi"/>
              <w:color w:val="auto"/>
              <w:lang w:val="en-GB"/>
            </w:rPr>
            <w:t>rms of Reference</w:t>
          </w:r>
          <w:r w:rsidRPr="00F34251">
            <w:rPr>
              <w:rFonts w:asciiTheme="minorHAnsi" w:hAnsiTheme="minorHAnsi" w:cstheme="minorHAnsi"/>
              <w:color w:val="auto"/>
              <w:lang w:val="en-GB"/>
            </w:rPr>
            <w:t xml:space="preserve"> </w:t>
          </w:r>
          <w:r w:rsidR="00F34251">
            <w:rPr>
              <w:rFonts w:asciiTheme="minorHAnsi" w:hAnsiTheme="minorHAnsi" w:cstheme="minorHAnsi"/>
              <w:color w:val="auto"/>
              <w:lang w:val="en-GB"/>
            </w:rPr>
            <w:t>for Commissioning Evidence Gap Maps</w:t>
          </w:r>
        </w:p>
        <w:p w14:paraId="339C93AC" w14:textId="4BEF351E" w:rsidR="00F979F7" w:rsidRPr="00F34251" w:rsidRDefault="00E65944" w:rsidP="00A768B4">
          <w:pPr>
            <w:pStyle w:val="TitelVerzeichnisse"/>
            <w:rPr>
              <w:rFonts w:asciiTheme="minorHAnsi" w:hAnsiTheme="minorHAnsi"/>
              <w:noProof/>
              <w:color w:val="auto"/>
              <w:lang w:val="en-US"/>
            </w:rPr>
          </w:pPr>
          <w:r w:rsidRPr="00F34251">
            <w:rPr>
              <w:rFonts w:asciiTheme="minorHAnsi" w:hAnsiTheme="minorHAnsi"/>
              <w:noProof/>
              <w:color w:val="auto"/>
              <w:lang w:val="en-US"/>
            </w:rPr>
            <w:t>ProjectADD</w:t>
          </w:r>
          <w:r w:rsidR="00180957" w:rsidRPr="00F34251">
            <w:rPr>
              <w:rFonts w:asciiTheme="minorHAnsi" w:hAnsiTheme="minorHAnsi"/>
              <w:noProof/>
              <w:color w:val="auto"/>
              <w:lang w:val="en-US"/>
            </w:rPr>
            <w:t xml:space="preserve"> </w:t>
          </w:r>
          <w:r w:rsidR="00180957" w:rsidRPr="00F34251">
            <w:rPr>
              <w:rFonts w:asciiTheme="minorHAnsi" w:hAnsiTheme="minorHAnsi"/>
              <w:b w:val="0"/>
              <w:i/>
              <w:noProof/>
              <w:color w:val="auto"/>
              <w:lang w:val="en-US"/>
            </w:rPr>
            <w:t xml:space="preserve">– Add </w:t>
          </w:r>
          <w:r w:rsidR="00803CD1" w:rsidRPr="00F34251">
            <w:rPr>
              <w:rFonts w:asciiTheme="minorHAnsi" w:hAnsiTheme="minorHAnsi"/>
              <w:b w:val="0"/>
              <w:i/>
              <w:noProof/>
              <w:color w:val="auto"/>
              <w:lang w:val="en-US"/>
            </w:rPr>
            <w:t xml:space="preserve">whenever </w:t>
          </w:r>
          <w:r w:rsidR="00A768B4" w:rsidRPr="00F34251">
            <w:rPr>
              <w:rFonts w:asciiTheme="minorHAnsi" w:hAnsiTheme="minorHAnsi"/>
              <w:b w:val="0"/>
              <w:i/>
              <w:noProof/>
              <w:color w:val="auto"/>
              <w:lang w:val="en-US"/>
            </w:rPr>
            <w:t>you see “ADD”</w:t>
          </w:r>
          <w:r w:rsidR="00254395" w:rsidRPr="00F34251">
            <w:rPr>
              <w:rFonts w:asciiTheme="minorHAnsi" w:hAnsiTheme="minorHAnsi"/>
              <w:b w:val="0"/>
              <w:i/>
              <w:noProof/>
              <w:color w:val="auto"/>
              <w:lang w:val="en-US"/>
            </w:rPr>
            <w:t>; sentences in italic contain additional information for commisioning organisations</w:t>
          </w:r>
        </w:p>
        <w:p w14:paraId="18DA083A" w14:textId="25F703FF" w:rsidR="00F979F7" w:rsidRPr="00F34251" w:rsidRDefault="00945BEA" w:rsidP="00D16449">
          <w:pPr>
            <w:spacing w:line="276" w:lineRule="auto"/>
            <w:rPr>
              <w:rFonts w:asciiTheme="minorHAnsi" w:hAnsiTheme="minorHAnsi" w:cstheme="minorHAnsi"/>
              <w:lang w:val="en-GB"/>
            </w:rPr>
          </w:pPr>
          <w:r w:rsidRPr="00F34251">
            <w:rPr>
              <w:rFonts w:asciiTheme="minorHAnsi" w:hAnsiTheme="minorHAnsi" w:cstheme="minorHAnsi"/>
              <w:lang w:val="en-GB"/>
            </w:rPr>
            <w:t>Date</w:t>
          </w:r>
          <w:r w:rsidR="00F979F7" w:rsidRPr="00F34251">
            <w:rPr>
              <w:rFonts w:asciiTheme="minorHAnsi" w:hAnsiTheme="minorHAnsi" w:cstheme="minorHAnsi"/>
              <w:lang w:val="en-GB"/>
            </w:rPr>
            <w:t xml:space="preserve">: </w:t>
          </w:r>
          <w:r w:rsidR="00C563E7" w:rsidRPr="00F34251">
            <w:rPr>
              <w:rFonts w:asciiTheme="minorHAnsi" w:hAnsiTheme="minorHAnsi" w:cstheme="minorHAnsi"/>
              <w:lang w:val="en-GB"/>
            </w:rPr>
            <w:t xml:space="preserve">December </w:t>
          </w:r>
          <w:r w:rsidR="00F35745" w:rsidRPr="00F34251">
            <w:rPr>
              <w:rFonts w:asciiTheme="minorHAnsi" w:hAnsiTheme="minorHAnsi" w:cstheme="minorHAnsi"/>
              <w:lang w:val="en-GB"/>
            </w:rPr>
            <w:t>202</w:t>
          </w:r>
          <w:r w:rsidR="005A4287" w:rsidRPr="00F34251">
            <w:rPr>
              <w:rFonts w:asciiTheme="minorHAnsi" w:hAnsiTheme="minorHAnsi" w:cstheme="minorHAnsi"/>
              <w:lang w:val="en-GB"/>
            </w:rPr>
            <w:t>3</w:t>
          </w:r>
        </w:p>
        <w:p w14:paraId="7F7A4B45" w14:textId="77777777" w:rsidR="00F979F7" w:rsidRPr="00F34251" w:rsidRDefault="00F979F7" w:rsidP="00D16449">
          <w:pPr>
            <w:spacing w:line="276" w:lineRule="auto"/>
            <w:rPr>
              <w:rFonts w:asciiTheme="minorHAnsi" w:hAnsiTheme="minorHAnsi" w:cstheme="minorHAnsi"/>
              <w:lang w:val="en-GB"/>
            </w:rPr>
          </w:pPr>
        </w:p>
        <w:p w14:paraId="11A68ABC" w14:textId="1757FE4C" w:rsidR="00F979F7" w:rsidRPr="00F34251" w:rsidRDefault="00626B70" w:rsidP="00D16449">
          <w:pPr>
            <w:pStyle w:val="Hervorheben"/>
            <w:spacing w:line="276" w:lineRule="auto"/>
            <w:rPr>
              <w:rFonts w:asciiTheme="minorHAnsi" w:hAnsiTheme="minorHAnsi" w:cstheme="minorHAnsi"/>
              <w:b/>
              <w:color w:val="auto"/>
              <w:sz w:val="28"/>
              <w:lang w:val="en-GB"/>
            </w:rPr>
          </w:pPr>
          <w:r w:rsidRPr="00F34251">
            <w:rPr>
              <w:rFonts w:asciiTheme="minorHAnsi" w:hAnsiTheme="minorHAnsi" w:cstheme="minorHAnsi"/>
              <w:b/>
              <w:color w:val="auto"/>
              <w:sz w:val="28"/>
              <w:lang w:val="en-GB"/>
            </w:rPr>
            <w:t>Consultancy:</w:t>
          </w:r>
          <w:r w:rsidR="00E35057" w:rsidRPr="00F34251">
            <w:rPr>
              <w:rFonts w:asciiTheme="minorHAnsi" w:hAnsiTheme="minorHAnsi" w:cstheme="minorHAnsi"/>
              <w:b/>
              <w:color w:val="auto"/>
              <w:sz w:val="28"/>
              <w:lang w:val="en-GB"/>
            </w:rPr>
            <w:t xml:space="preserve"> </w:t>
          </w:r>
          <w:r w:rsidR="002027F2" w:rsidRPr="00F34251">
            <w:rPr>
              <w:rFonts w:asciiTheme="minorHAnsi" w:hAnsiTheme="minorHAnsi" w:cstheme="minorHAnsi"/>
              <w:b/>
              <w:color w:val="auto"/>
              <w:sz w:val="28"/>
              <w:lang w:val="en-GB"/>
            </w:rPr>
            <w:t>“</w:t>
          </w:r>
          <w:proofErr w:type="spellStart"/>
          <w:r w:rsidR="00F35745" w:rsidRPr="00F34251">
            <w:rPr>
              <w:rFonts w:asciiTheme="minorHAnsi" w:hAnsiTheme="minorHAnsi" w:cstheme="minorHAnsi"/>
              <w:b/>
              <w:color w:val="auto"/>
              <w:sz w:val="28"/>
              <w:lang w:val="en-GB"/>
            </w:rPr>
            <w:t>Topic</w:t>
          </w:r>
          <w:r w:rsidR="00FA5901" w:rsidRPr="00F34251">
            <w:rPr>
              <w:rFonts w:asciiTheme="minorHAnsi" w:hAnsiTheme="minorHAnsi" w:cstheme="minorHAnsi"/>
              <w:b/>
              <w:color w:val="auto"/>
              <w:sz w:val="28"/>
              <w:lang w:val="en-GB"/>
            </w:rPr>
            <w:t>ADD</w:t>
          </w:r>
          <w:proofErr w:type="spellEnd"/>
          <w:r w:rsidR="00CF0D36" w:rsidRPr="00F34251">
            <w:rPr>
              <w:rFonts w:asciiTheme="minorHAnsi" w:hAnsiTheme="minorHAnsi" w:cstheme="minorHAnsi"/>
              <w:b/>
              <w:color w:val="auto"/>
              <w:sz w:val="28"/>
              <w:lang w:val="en-GB"/>
            </w:rPr>
            <w:t xml:space="preserve">: Evidence </w:t>
          </w:r>
          <w:r w:rsidR="00110A0A" w:rsidRPr="00F34251">
            <w:rPr>
              <w:rFonts w:asciiTheme="minorHAnsi" w:hAnsiTheme="minorHAnsi" w:cstheme="minorHAnsi"/>
              <w:b/>
              <w:color w:val="auto"/>
              <w:sz w:val="28"/>
              <w:lang w:val="en-GB"/>
            </w:rPr>
            <w:t xml:space="preserve">(and) </w:t>
          </w:r>
          <w:r w:rsidR="00CF0D36" w:rsidRPr="00F34251">
            <w:rPr>
              <w:rFonts w:asciiTheme="minorHAnsi" w:hAnsiTheme="minorHAnsi" w:cstheme="minorHAnsi"/>
              <w:b/>
              <w:color w:val="auto"/>
              <w:sz w:val="28"/>
              <w:lang w:val="en-GB"/>
            </w:rPr>
            <w:t>Gap Map</w:t>
          </w:r>
          <w:r w:rsidR="00A225B0" w:rsidRPr="00F34251">
            <w:rPr>
              <w:rFonts w:asciiTheme="minorHAnsi" w:hAnsiTheme="minorHAnsi" w:cstheme="minorHAnsi"/>
              <w:b/>
              <w:color w:val="auto"/>
              <w:sz w:val="28"/>
              <w:lang w:val="en-GB"/>
            </w:rPr>
            <w:t>”</w:t>
          </w:r>
        </w:p>
        <w:p w14:paraId="3D24FABB" w14:textId="2BEE6830" w:rsidR="00E44081" w:rsidRPr="00F34251" w:rsidRDefault="00FE2112" w:rsidP="00D16449">
          <w:pPr>
            <w:pStyle w:val="Hervorheben"/>
            <w:spacing w:line="276" w:lineRule="auto"/>
            <w:rPr>
              <w:rFonts w:asciiTheme="minorHAnsi" w:hAnsiTheme="minorHAnsi" w:cstheme="minorHAnsi"/>
              <w:color w:val="auto"/>
              <w:sz w:val="28"/>
              <w:lang w:val="en-GB"/>
            </w:rPr>
            <w:sectPr w:rsidR="00E44081" w:rsidRPr="00F34251" w:rsidSect="00316D3A">
              <w:footerReference w:type="default" r:id="rId9"/>
              <w:footerReference w:type="first" r:id="rId10"/>
              <w:type w:val="continuous"/>
              <w:pgSz w:w="11906" w:h="16838" w:code="9"/>
              <w:pgMar w:top="1418" w:right="1418" w:bottom="1134" w:left="1418" w:header="993" w:footer="709" w:gutter="0"/>
              <w:cols w:space="708"/>
              <w:titlePg/>
              <w:docGrid w:linePitch="360"/>
            </w:sectPr>
          </w:pPr>
          <w:r w:rsidRPr="00F34251">
            <w:rPr>
              <w:rFonts w:asciiTheme="minorHAnsi" w:hAnsiTheme="minorHAnsi" w:cstheme="minorHAnsi"/>
              <w:color w:val="auto"/>
              <w:sz w:val="28"/>
              <w:lang w:val="en-GB"/>
            </w:rPr>
            <w:t>For</w:t>
          </w:r>
          <w:r w:rsidR="00C80737" w:rsidRPr="00F34251">
            <w:rPr>
              <w:rFonts w:asciiTheme="minorHAnsi" w:hAnsiTheme="minorHAnsi" w:cstheme="minorHAnsi"/>
              <w:color w:val="auto"/>
              <w:sz w:val="28"/>
              <w:lang w:val="en-GB"/>
            </w:rPr>
            <w:t xml:space="preserve"> the period from</w:t>
          </w:r>
          <w:r w:rsidR="006C0ED9" w:rsidRPr="00F34251">
            <w:rPr>
              <w:rFonts w:asciiTheme="minorHAnsi" w:hAnsiTheme="minorHAnsi" w:cstheme="minorHAnsi"/>
              <w:color w:val="auto"/>
              <w:sz w:val="28"/>
              <w:lang w:val="en-GB"/>
            </w:rPr>
            <w:t xml:space="preserve"> </w:t>
          </w:r>
          <w:proofErr w:type="spellStart"/>
          <w:r w:rsidR="00687909" w:rsidRPr="00F34251">
            <w:rPr>
              <w:rFonts w:asciiTheme="minorHAnsi" w:hAnsiTheme="minorHAnsi" w:cstheme="minorHAnsi"/>
              <w:color w:val="auto"/>
              <w:sz w:val="28"/>
              <w:lang w:val="en-GB"/>
            </w:rPr>
            <w:t>Date</w:t>
          </w:r>
          <w:r w:rsidR="00FA5901" w:rsidRPr="00F34251">
            <w:rPr>
              <w:rFonts w:asciiTheme="minorHAnsi" w:hAnsiTheme="minorHAnsi" w:cstheme="minorHAnsi"/>
              <w:color w:val="auto"/>
              <w:sz w:val="28"/>
              <w:lang w:val="en-GB"/>
            </w:rPr>
            <w:t>ADD</w:t>
          </w:r>
          <w:proofErr w:type="spellEnd"/>
          <w:r w:rsidR="00FA5901" w:rsidRPr="00F34251">
            <w:rPr>
              <w:rFonts w:asciiTheme="minorHAnsi" w:hAnsiTheme="minorHAnsi" w:cstheme="minorHAnsi"/>
              <w:color w:val="auto"/>
              <w:sz w:val="28"/>
              <w:lang w:val="en-GB"/>
            </w:rPr>
            <w:t xml:space="preserve"> </w:t>
          </w:r>
          <w:r w:rsidR="00C80737" w:rsidRPr="00F34251">
            <w:rPr>
              <w:rFonts w:asciiTheme="minorHAnsi" w:hAnsiTheme="minorHAnsi" w:cstheme="minorHAnsi"/>
              <w:color w:val="auto"/>
              <w:sz w:val="28"/>
              <w:lang w:val="en-GB"/>
            </w:rPr>
            <w:t xml:space="preserve">until </w:t>
          </w:r>
          <w:proofErr w:type="spellStart"/>
          <w:r w:rsidR="00687909" w:rsidRPr="00F34251">
            <w:rPr>
              <w:rFonts w:asciiTheme="minorHAnsi" w:hAnsiTheme="minorHAnsi" w:cstheme="minorHAnsi"/>
              <w:color w:val="auto"/>
              <w:sz w:val="28"/>
              <w:lang w:val="en-GB"/>
            </w:rPr>
            <w:t>Date</w:t>
          </w:r>
          <w:r w:rsidR="00FA5901" w:rsidRPr="00F34251">
            <w:rPr>
              <w:rFonts w:asciiTheme="minorHAnsi" w:hAnsiTheme="minorHAnsi" w:cstheme="minorHAnsi"/>
              <w:color w:val="auto"/>
              <w:sz w:val="28"/>
              <w:lang w:val="en-GB"/>
            </w:rPr>
            <w:t>ADD</w:t>
          </w:r>
          <w:proofErr w:type="spellEnd"/>
        </w:p>
        <w:p w14:paraId="02892D06" w14:textId="77777777" w:rsidR="00E44081" w:rsidRDefault="00E44081" w:rsidP="00D16449">
          <w:pPr>
            <w:pStyle w:val="Hervorheben"/>
            <w:spacing w:line="276" w:lineRule="auto"/>
            <w:rPr>
              <w:rFonts w:asciiTheme="minorHAnsi" w:hAnsiTheme="minorHAnsi" w:cstheme="minorHAnsi"/>
              <w:i/>
              <w:color w:val="auto"/>
              <w:lang w:val="en-GB"/>
            </w:rPr>
          </w:pPr>
        </w:p>
        <w:p w14:paraId="4EB3A6C2" w14:textId="741FC9AF" w:rsidR="00F979F7" w:rsidRPr="00F34251" w:rsidRDefault="00E44081" w:rsidP="00D16449">
          <w:pPr>
            <w:pStyle w:val="Hervorheben"/>
            <w:spacing w:line="276" w:lineRule="auto"/>
            <w:rPr>
              <w:rFonts w:asciiTheme="minorHAnsi" w:hAnsiTheme="minorHAnsi" w:cstheme="minorHAnsi"/>
              <w:i/>
              <w:color w:val="auto"/>
              <w:lang w:val="en-GB"/>
            </w:rPr>
          </w:pPr>
          <w:r w:rsidRPr="00E44081">
            <w:rPr>
              <w:rFonts w:asciiTheme="minorHAnsi" w:hAnsiTheme="minorHAnsi" w:cstheme="minorHAnsi"/>
              <w:i/>
              <w:color w:val="auto"/>
              <w:lang w:val="en-GB"/>
            </w:rPr>
            <w:t>__________________________________________________________________________________</w:t>
          </w:r>
        </w:p>
      </w:sdtContent>
    </w:sdt>
    <w:p w14:paraId="79758167" w14:textId="77777777" w:rsidR="00F979F7" w:rsidRPr="00F34251" w:rsidRDefault="00F979F7" w:rsidP="00D16449">
      <w:pPr>
        <w:spacing w:line="276" w:lineRule="auto"/>
        <w:rPr>
          <w:rFonts w:asciiTheme="minorHAnsi" w:hAnsiTheme="minorHAnsi" w:cstheme="minorHAnsi"/>
          <w:lang w:val="en-GB" w:eastAsia="en-US"/>
        </w:rPr>
      </w:pPr>
    </w:p>
    <w:p w14:paraId="2BF256AA" w14:textId="0A9B3844" w:rsidR="00F979F7" w:rsidRPr="00F34251" w:rsidRDefault="008F5509" w:rsidP="00D16449">
      <w:pPr>
        <w:pStyle w:val="Hervorheben"/>
        <w:spacing w:line="276" w:lineRule="auto"/>
        <w:rPr>
          <w:rFonts w:asciiTheme="minorHAnsi" w:hAnsiTheme="minorHAnsi" w:cstheme="minorHAnsi"/>
          <w:b/>
          <w:color w:val="auto"/>
          <w:sz w:val="28"/>
          <w:lang w:val="en-GB"/>
        </w:rPr>
      </w:pPr>
      <w:r w:rsidRPr="00F34251">
        <w:rPr>
          <w:rFonts w:asciiTheme="minorHAnsi" w:hAnsiTheme="minorHAnsi" w:cstheme="minorHAnsi"/>
          <w:b/>
          <w:color w:val="auto"/>
          <w:sz w:val="28"/>
          <w:lang w:val="en-GB"/>
        </w:rPr>
        <w:t>About</w:t>
      </w:r>
      <w:r w:rsidR="00F979F7" w:rsidRPr="00F34251">
        <w:rPr>
          <w:rFonts w:asciiTheme="minorHAnsi" w:hAnsiTheme="minorHAnsi" w:cstheme="minorHAnsi"/>
          <w:b/>
          <w:color w:val="auto"/>
          <w:sz w:val="28"/>
          <w:lang w:val="en-GB"/>
        </w:rPr>
        <w:t xml:space="preserve"> </w:t>
      </w:r>
      <w:proofErr w:type="spellStart"/>
      <w:r w:rsidR="009D012D" w:rsidRPr="00F34251">
        <w:rPr>
          <w:rFonts w:asciiTheme="minorHAnsi" w:hAnsiTheme="minorHAnsi" w:cstheme="minorHAnsi"/>
          <w:b/>
          <w:color w:val="auto"/>
          <w:sz w:val="28"/>
          <w:lang w:val="en-GB"/>
        </w:rPr>
        <w:t>Organisation</w:t>
      </w:r>
      <w:r w:rsidR="00FA5901" w:rsidRPr="00F34251">
        <w:rPr>
          <w:rFonts w:asciiTheme="minorHAnsi" w:hAnsiTheme="minorHAnsi" w:cstheme="minorHAnsi"/>
          <w:b/>
          <w:color w:val="auto"/>
          <w:sz w:val="28"/>
          <w:lang w:val="en-GB"/>
        </w:rPr>
        <w:t>ADD</w:t>
      </w:r>
      <w:proofErr w:type="spellEnd"/>
    </w:p>
    <w:p w14:paraId="15CBB091" w14:textId="77777777" w:rsidR="006B1674" w:rsidRPr="00F34251" w:rsidRDefault="006B1674" w:rsidP="006B1674">
      <w:pPr>
        <w:pStyle w:val="Hervorheben"/>
        <w:rPr>
          <w:rFonts w:asciiTheme="minorHAnsi" w:hAnsiTheme="minorHAnsi" w:cstheme="minorHAnsi"/>
          <w:i/>
          <w:color w:val="auto"/>
          <w:kern w:val="20"/>
          <w:szCs w:val="20"/>
          <w:lang w:val="en-GB" w:eastAsia="de-DE"/>
        </w:rPr>
      </w:pPr>
      <w:r w:rsidRPr="00F34251">
        <w:rPr>
          <w:rFonts w:asciiTheme="minorHAnsi" w:hAnsiTheme="minorHAnsi" w:cstheme="minorHAnsi"/>
          <w:i/>
          <w:color w:val="auto"/>
          <w:kern w:val="20"/>
          <w:szCs w:val="20"/>
          <w:lang w:val="en-GB" w:eastAsia="de-DE"/>
        </w:rPr>
        <w:t>Here you can add information about your organisation/company/institute.</w:t>
      </w:r>
    </w:p>
    <w:p w14:paraId="44D5E128" w14:textId="4CB6193F" w:rsidR="00F979F7" w:rsidRPr="00F34251" w:rsidRDefault="00010782" w:rsidP="00D16449">
      <w:pPr>
        <w:spacing w:line="276" w:lineRule="auto"/>
        <w:rPr>
          <w:rFonts w:asciiTheme="minorHAnsi" w:hAnsiTheme="minorHAnsi" w:cstheme="minorHAnsi"/>
          <w:lang w:val="en-GB" w:eastAsia="en-US"/>
        </w:rPr>
      </w:pPr>
      <w:r w:rsidRPr="00F34251">
        <w:rPr>
          <w:rFonts w:asciiTheme="minorHAnsi" w:hAnsiTheme="minorHAnsi" w:cstheme="minorHAnsi"/>
          <w:lang w:val="en-GB"/>
        </w:rPr>
        <w:t xml:space="preserve">Lorem ipsum </w:t>
      </w:r>
      <w:proofErr w:type="spellStart"/>
      <w:r w:rsidRPr="00F34251">
        <w:rPr>
          <w:rFonts w:asciiTheme="minorHAnsi" w:hAnsiTheme="minorHAnsi" w:cstheme="minorHAnsi"/>
          <w:lang w:val="en-GB"/>
        </w:rPr>
        <w:t>dolor</w:t>
      </w:r>
      <w:proofErr w:type="spellEnd"/>
      <w:r w:rsidRPr="00F34251">
        <w:rPr>
          <w:rFonts w:asciiTheme="minorHAnsi" w:hAnsiTheme="minorHAnsi" w:cstheme="minorHAnsi"/>
          <w:lang w:val="en-GB"/>
        </w:rPr>
        <w:t xml:space="preserve"> sit </w:t>
      </w:r>
      <w:proofErr w:type="spellStart"/>
      <w:r w:rsidRPr="00F34251">
        <w:rPr>
          <w:rFonts w:asciiTheme="minorHAnsi" w:hAnsiTheme="minorHAnsi" w:cstheme="minorHAnsi"/>
          <w:lang w:val="en-GB"/>
        </w:rPr>
        <w:t>amet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consetetur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sadipscing</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elitr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sed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diam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nonumy</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eirmod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tempor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invidunt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ut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labore</w:t>
      </w:r>
      <w:proofErr w:type="spellEnd"/>
      <w:r w:rsidRPr="00F34251">
        <w:rPr>
          <w:rFonts w:asciiTheme="minorHAnsi" w:hAnsiTheme="minorHAnsi" w:cstheme="minorHAnsi"/>
          <w:lang w:val="en-GB"/>
        </w:rPr>
        <w:t xml:space="preserve"> et </w:t>
      </w:r>
      <w:proofErr w:type="spellStart"/>
      <w:r w:rsidRPr="00F34251">
        <w:rPr>
          <w:rFonts w:asciiTheme="minorHAnsi" w:hAnsiTheme="minorHAnsi" w:cstheme="minorHAnsi"/>
          <w:lang w:val="en-GB"/>
        </w:rPr>
        <w:t>dolore</w:t>
      </w:r>
      <w:proofErr w:type="spellEnd"/>
      <w:r w:rsidRPr="00F34251">
        <w:rPr>
          <w:rFonts w:asciiTheme="minorHAnsi" w:hAnsiTheme="minorHAnsi" w:cstheme="minorHAnsi"/>
          <w:lang w:val="en-GB"/>
        </w:rPr>
        <w:t xml:space="preserve"> magna </w:t>
      </w:r>
      <w:proofErr w:type="spellStart"/>
      <w:r w:rsidRPr="00F34251">
        <w:rPr>
          <w:rFonts w:asciiTheme="minorHAnsi" w:hAnsiTheme="minorHAnsi" w:cstheme="minorHAnsi"/>
          <w:lang w:val="en-GB"/>
        </w:rPr>
        <w:t>aliquyam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erat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sed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diam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voluptua</w:t>
      </w:r>
      <w:proofErr w:type="spellEnd"/>
      <w:r w:rsidRPr="00F34251">
        <w:rPr>
          <w:rFonts w:asciiTheme="minorHAnsi" w:hAnsiTheme="minorHAnsi" w:cstheme="minorHAnsi"/>
          <w:lang w:val="en-GB"/>
        </w:rPr>
        <w:t xml:space="preserve">. </w:t>
      </w:r>
      <w:r w:rsidRPr="00F34251">
        <w:rPr>
          <w:rFonts w:asciiTheme="minorHAnsi" w:hAnsiTheme="minorHAnsi" w:cstheme="minorHAnsi"/>
          <w:lang w:val="fr-FR"/>
        </w:rPr>
        <w:t xml:space="preserve">At </w:t>
      </w:r>
      <w:proofErr w:type="spellStart"/>
      <w:r w:rsidRPr="00F34251">
        <w:rPr>
          <w:rFonts w:asciiTheme="minorHAnsi" w:hAnsiTheme="minorHAnsi" w:cstheme="minorHAnsi"/>
          <w:lang w:val="fr-FR"/>
        </w:rPr>
        <w:t>vero</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eos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accusam</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justo</w:t>
      </w:r>
      <w:proofErr w:type="spellEnd"/>
      <w:r w:rsidRPr="00F34251">
        <w:rPr>
          <w:rFonts w:asciiTheme="minorHAnsi" w:hAnsiTheme="minorHAnsi" w:cstheme="minorHAnsi"/>
          <w:lang w:val="fr-FR"/>
        </w:rPr>
        <w:t xml:space="preserve"> duo </w:t>
      </w:r>
      <w:proofErr w:type="spellStart"/>
      <w:r w:rsidRPr="00F34251">
        <w:rPr>
          <w:rFonts w:asciiTheme="minorHAnsi" w:hAnsiTheme="minorHAnsi" w:cstheme="minorHAnsi"/>
          <w:lang w:val="fr-FR"/>
        </w:rPr>
        <w:t>dolores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rebum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Stet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clita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kasd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gubergren</w:t>
      </w:r>
      <w:proofErr w:type="spellEnd"/>
      <w:r w:rsidRPr="00F34251">
        <w:rPr>
          <w:rFonts w:asciiTheme="minorHAnsi" w:hAnsiTheme="minorHAnsi" w:cstheme="minorHAnsi"/>
          <w:lang w:val="fr-FR"/>
        </w:rPr>
        <w:t xml:space="preserve">, no </w:t>
      </w:r>
      <w:proofErr w:type="spellStart"/>
      <w:r w:rsidRPr="00F34251">
        <w:rPr>
          <w:rFonts w:asciiTheme="minorHAnsi" w:hAnsiTheme="minorHAnsi" w:cstheme="minorHAnsi"/>
          <w:lang w:val="fr-FR"/>
        </w:rPr>
        <w:t>sea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takimata</w:t>
      </w:r>
      <w:proofErr w:type="spellEnd"/>
      <w:r w:rsidRPr="00F34251">
        <w:rPr>
          <w:rFonts w:asciiTheme="minorHAnsi" w:hAnsiTheme="minorHAnsi" w:cstheme="minorHAnsi"/>
          <w:lang w:val="fr-FR"/>
        </w:rPr>
        <w:t xml:space="preserve"> sanctus est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consetetur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sadipscing</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elitr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sed</w:t>
      </w:r>
      <w:proofErr w:type="spellEnd"/>
      <w:r w:rsidRPr="00F34251">
        <w:rPr>
          <w:rFonts w:asciiTheme="minorHAnsi" w:hAnsiTheme="minorHAnsi" w:cstheme="minorHAnsi"/>
          <w:lang w:val="fr-FR"/>
        </w:rPr>
        <w:t xml:space="preserve"> diam </w:t>
      </w:r>
      <w:proofErr w:type="spellStart"/>
      <w:r w:rsidRPr="00F34251">
        <w:rPr>
          <w:rFonts w:asciiTheme="minorHAnsi" w:hAnsiTheme="minorHAnsi" w:cstheme="minorHAnsi"/>
          <w:lang w:val="fr-FR"/>
        </w:rPr>
        <w:t>nonumy</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eirmod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tempor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invidunt</w:t>
      </w:r>
      <w:proofErr w:type="spellEnd"/>
      <w:r w:rsidRPr="00F34251">
        <w:rPr>
          <w:rFonts w:asciiTheme="minorHAnsi" w:hAnsiTheme="minorHAnsi" w:cstheme="minorHAnsi"/>
          <w:lang w:val="fr-FR"/>
        </w:rPr>
        <w:t xml:space="preserve"> ut </w:t>
      </w:r>
      <w:proofErr w:type="spellStart"/>
      <w:r w:rsidRPr="00F34251">
        <w:rPr>
          <w:rFonts w:asciiTheme="minorHAnsi" w:hAnsiTheme="minorHAnsi" w:cstheme="minorHAnsi"/>
          <w:lang w:val="fr-FR"/>
        </w:rPr>
        <w:t>labore</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dolore</w:t>
      </w:r>
      <w:proofErr w:type="spellEnd"/>
      <w:r w:rsidRPr="00F34251">
        <w:rPr>
          <w:rFonts w:asciiTheme="minorHAnsi" w:hAnsiTheme="minorHAnsi" w:cstheme="minorHAnsi"/>
          <w:lang w:val="fr-FR"/>
        </w:rPr>
        <w:t xml:space="preserve"> magna </w:t>
      </w:r>
      <w:proofErr w:type="spellStart"/>
      <w:r w:rsidRPr="00F34251">
        <w:rPr>
          <w:rFonts w:asciiTheme="minorHAnsi" w:hAnsiTheme="minorHAnsi" w:cstheme="minorHAnsi"/>
          <w:lang w:val="fr-FR"/>
        </w:rPr>
        <w:t>aliquyam</w:t>
      </w:r>
      <w:proofErr w:type="spellEnd"/>
      <w:r w:rsidRPr="00F34251">
        <w:rPr>
          <w:rFonts w:asciiTheme="minorHAnsi" w:hAnsiTheme="minorHAnsi" w:cstheme="minorHAnsi"/>
          <w:lang w:val="fr-FR"/>
        </w:rPr>
        <w:t xml:space="preserve"> erat, </w:t>
      </w:r>
      <w:proofErr w:type="spellStart"/>
      <w:r w:rsidRPr="00F34251">
        <w:rPr>
          <w:rFonts w:asciiTheme="minorHAnsi" w:hAnsiTheme="minorHAnsi" w:cstheme="minorHAnsi"/>
          <w:lang w:val="fr-FR"/>
        </w:rPr>
        <w:t>sed</w:t>
      </w:r>
      <w:proofErr w:type="spellEnd"/>
      <w:r w:rsidRPr="00F34251">
        <w:rPr>
          <w:rFonts w:asciiTheme="minorHAnsi" w:hAnsiTheme="minorHAnsi" w:cstheme="minorHAnsi"/>
          <w:lang w:val="fr-FR"/>
        </w:rPr>
        <w:t xml:space="preserve"> diam </w:t>
      </w:r>
      <w:proofErr w:type="spellStart"/>
      <w:r w:rsidRPr="00F34251">
        <w:rPr>
          <w:rFonts w:asciiTheme="minorHAnsi" w:hAnsiTheme="minorHAnsi" w:cstheme="minorHAnsi"/>
          <w:lang w:val="fr-FR"/>
        </w:rPr>
        <w:t>voluptua</w:t>
      </w:r>
      <w:proofErr w:type="spellEnd"/>
      <w:r w:rsidRPr="00F34251">
        <w:rPr>
          <w:rFonts w:asciiTheme="minorHAnsi" w:hAnsiTheme="minorHAnsi" w:cstheme="minorHAnsi"/>
          <w:lang w:val="fr-FR"/>
        </w:rPr>
        <w:t xml:space="preserve">. At </w:t>
      </w:r>
      <w:proofErr w:type="spellStart"/>
      <w:r w:rsidRPr="00F34251">
        <w:rPr>
          <w:rFonts w:asciiTheme="minorHAnsi" w:hAnsiTheme="minorHAnsi" w:cstheme="minorHAnsi"/>
          <w:lang w:val="fr-FR"/>
        </w:rPr>
        <w:t>vero</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eos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accusam</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justo</w:t>
      </w:r>
      <w:proofErr w:type="spellEnd"/>
      <w:r w:rsidRPr="00F34251">
        <w:rPr>
          <w:rFonts w:asciiTheme="minorHAnsi" w:hAnsiTheme="minorHAnsi" w:cstheme="minorHAnsi"/>
          <w:lang w:val="fr-FR"/>
        </w:rPr>
        <w:t xml:space="preserve"> duo </w:t>
      </w:r>
      <w:proofErr w:type="spellStart"/>
      <w:r w:rsidRPr="00F34251">
        <w:rPr>
          <w:rFonts w:asciiTheme="minorHAnsi" w:hAnsiTheme="minorHAnsi" w:cstheme="minorHAnsi"/>
          <w:lang w:val="fr-FR"/>
        </w:rPr>
        <w:t>dolores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rebum</w:t>
      </w:r>
      <w:proofErr w:type="spellEnd"/>
      <w:r w:rsidRPr="00F34251">
        <w:rPr>
          <w:rFonts w:asciiTheme="minorHAnsi" w:hAnsiTheme="minorHAnsi" w:cstheme="minorHAnsi"/>
          <w:lang w:val="fr-FR"/>
        </w:rPr>
        <w:t xml:space="preserve">. </w:t>
      </w:r>
      <w:r w:rsidRPr="00F34251">
        <w:rPr>
          <w:rFonts w:asciiTheme="minorHAnsi" w:hAnsiTheme="minorHAnsi" w:cstheme="minorHAnsi"/>
          <w:lang w:val="en-GB"/>
        </w:rPr>
        <w:t xml:space="preserve">Stet </w:t>
      </w:r>
      <w:proofErr w:type="spellStart"/>
      <w:r w:rsidRPr="00F34251">
        <w:rPr>
          <w:rFonts w:asciiTheme="minorHAnsi" w:hAnsiTheme="minorHAnsi" w:cstheme="minorHAnsi"/>
          <w:lang w:val="en-GB"/>
        </w:rPr>
        <w:t>clita</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kasd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gubergren</w:t>
      </w:r>
      <w:proofErr w:type="spellEnd"/>
      <w:r w:rsidRPr="00F34251">
        <w:rPr>
          <w:rFonts w:asciiTheme="minorHAnsi" w:hAnsiTheme="minorHAnsi" w:cstheme="minorHAnsi"/>
          <w:lang w:val="en-GB"/>
        </w:rPr>
        <w:t xml:space="preserve">, no sea </w:t>
      </w:r>
      <w:proofErr w:type="spellStart"/>
      <w:r w:rsidRPr="00F34251">
        <w:rPr>
          <w:rFonts w:asciiTheme="minorHAnsi" w:hAnsiTheme="minorHAnsi" w:cstheme="minorHAnsi"/>
          <w:lang w:val="en-GB"/>
        </w:rPr>
        <w:t>takimata</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sanctus</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est</w:t>
      </w:r>
      <w:proofErr w:type="spellEnd"/>
      <w:r w:rsidRPr="00F34251">
        <w:rPr>
          <w:rFonts w:asciiTheme="minorHAnsi" w:hAnsiTheme="minorHAnsi" w:cstheme="minorHAnsi"/>
          <w:lang w:val="en-GB"/>
        </w:rPr>
        <w:t xml:space="preserve"> Lorem ipsum </w:t>
      </w:r>
      <w:proofErr w:type="spellStart"/>
      <w:r w:rsidRPr="00F34251">
        <w:rPr>
          <w:rFonts w:asciiTheme="minorHAnsi" w:hAnsiTheme="minorHAnsi" w:cstheme="minorHAnsi"/>
          <w:lang w:val="en-GB"/>
        </w:rPr>
        <w:t>dolor</w:t>
      </w:r>
      <w:proofErr w:type="spellEnd"/>
      <w:r w:rsidRPr="00F34251">
        <w:rPr>
          <w:rFonts w:asciiTheme="minorHAnsi" w:hAnsiTheme="minorHAnsi" w:cstheme="minorHAnsi"/>
          <w:lang w:val="en-GB"/>
        </w:rPr>
        <w:t xml:space="preserve"> sit </w:t>
      </w:r>
      <w:proofErr w:type="spellStart"/>
      <w:r w:rsidRPr="00F34251">
        <w:rPr>
          <w:rFonts w:asciiTheme="minorHAnsi" w:hAnsiTheme="minorHAnsi" w:cstheme="minorHAnsi"/>
          <w:lang w:val="en-GB"/>
        </w:rPr>
        <w:t>amet</w:t>
      </w:r>
      <w:proofErr w:type="spellEnd"/>
      <w:r w:rsidRPr="00F34251">
        <w:rPr>
          <w:rFonts w:asciiTheme="minorHAnsi" w:hAnsiTheme="minorHAnsi" w:cstheme="minorHAnsi"/>
          <w:lang w:val="en-GB"/>
        </w:rPr>
        <w:t>.</w:t>
      </w:r>
    </w:p>
    <w:p w14:paraId="061B8183" w14:textId="77777777" w:rsidR="00192790" w:rsidRPr="00F34251" w:rsidRDefault="00192790">
      <w:pPr>
        <w:spacing w:after="160" w:line="276" w:lineRule="auto"/>
        <w:jc w:val="left"/>
        <w:rPr>
          <w:rFonts w:asciiTheme="minorHAnsi" w:hAnsiTheme="minorHAnsi" w:cstheme="minorHAnsi"/>
          <w:lang w:val="en-GB"/>
        </w:rPr>
      </w:pPr>
    </w:p>
    <w:p w14:paraId="71F7B085" w14:textId="77777777" w:rsidR="00722086" w:rsidRPr="00F34251" w:rsidRDefault="00722086">
      <w:pPr>
        <w:spacing w:after="160" w:line="276" w:lineRule="auto"/>
        <w:jc w:val="left"/>
        <w:rPr>
          <w:rFonts w:asciiTheme="minorHAnsi" w:hAnsiTheme="minorHAnsi" w:cstheme="minorHAnsi"/>
          <w:lang w:val="en-GB"/>
        </w:rPr>
      </w:pPr>
    </w:p>
    <w:p w14:paraId="5C2B8509" w14:textId="233147E7" w:rsidR="00722086" w:rsidRPr="00F34251" w:rsidRDefault="00722086">
      <w:pPr>
        <w:spacing w:after="160"/>
        <w:jc w:val="left"/>
        <w:rPr>
          <w:rFonts w:asciiTheme="minorHAnsi" w:hAnsiTheme="minorHAnsi" w:cstheme="minorHAnsi"/>
          <w:lang w:val="en-GB"/>
        </w:rPr>
      </w:pPr>
      <w:r w:rsidRPr="00F34251">
        <w:rPr>
          <w:rFonts w:asciiTheme="minorHAnsi" w:hAnsiTheme="minorHAnsi" w:cstheme="minorHAnsi"/>
          <w:lang w:val="en-GB"/>
        </w:rPr>
        <w:br w:type="page"/>
      </w:r>
    </w:p>
    <w:sdt>
      <w:sdtPr>
        <w:rPr>
          <w:rFonts w:asciiTheme="minorHAnsi" w:eastAsiaTheme="minorHAnsi" w:hAnsiTheme="minorHAnsi" w:cstheme="minorHAnsi"/>
          <w:b/>
          <w:bCs/>
          <w:color w:val="auto"/>
          <w:kern w:val="20"/>
          <w:sz w:val="22"/>
          <w:szCs w:val="20"/>
          <w:lang w:eastAsia="de-DE"/>
        </w:rPr>
        <w:id w:val="190814381"/>
        <w:docPartObj>
          <w:docPartGallery w:val="Table of Contents"/>
          <w:docPartUnique/>
        </w:docPartObj>
      </w:sdtPr>
      <w:sdtEndPr>
        <w:rPr>
          <w:noProof/>
        </w:rPr>
      </w:sdtEndPr>
      <w:sdtContent>
        <w:p w14:paraId="0ADF6692" w14:textId="254C92FF" w:rsidR="00722086" w:rsidRPr="00F34251" w:rsidRDefault="00722086">
          <w:pPr>
            <w:pStyle w:val="Inhaltsverzeichnisberschrift"/>
            <w:rPr>
              <w:rFonts w:asciiTheme="minorHAnsi" w:hAnsiTheme="minorHAnsi" w:cstheme="minorHAnsi"/>
              <w:b/>
              <w:bCs/>
              <w:color w:val="auto"/>
            </w:rPr>
          </w:pPr>
          <w:r w:rsidRPr="00F34251">
            <w:rPr>
              <w:rFonts w:asciiTheme="minorHAnsi" w:hAnsiTheme="minorHAnsi" w:cstheme="minorHAnsi"/>
              <w:b/>
              <w:bCs/>
              <w:color w:val="auto"/>
            </w:rPr>
            <w:t>Contents</w:t>
          </w:r>
        </w:p>
        <w:p w14:paraId="75DB09A4" w14:textId="292DDBDE" w:rsidR="00F34251" w:rsidRDefault="00722086">
          <w:pPr>
            <w:pStyle w:val="Verzeichnis1"/>
            <w:tabs>
              <w:tab w:val="left" w:pos="440"/>
              <w:tab w:val="right" w:leader="dot" w:pos="9060"/>
            </w:tabs>
            <w:rPr>
              <w:rFonts w:asciiTheme="minorHAnsi" w:eastAsiaTheme="minorEastAsia" w:hAnsiTheme="minorHAnsi"/>
              <w:noProof/>
              <w:kern w:val="0"/>
              <w:szCs w:val="22"/>
              <w:lang w:val="de-DE"/>
            </w:rPr>
          </w:pPr>
          <w:r w:rsidRPr="00F34251">
            <w:rPr>
              <w:rFonts w:asciiTheme="minorHAnsi" w:hAnsiTheme="minorHAnsi" w:cstheme="minorHAnsi"/>
            </w:rPr>
            <w:fldChar w:fldCharType="begin"/>
          </w:r>
          <w:r w:rsidRPr="00F34251">
            <w:rPr>
              <w:rFonts w:asciiTheme="minorHAnsi" w:hAnsiTheme="minorHAnsi" w:cstheme="minorHAnsi"/>
            </w:rPr>
            <w:instrText xml:space="preserve"> TOC \o "1-3" \h \z \u </w:instrText>
          </w:r>
          <w:r w:rsidRPr="00F34251">
            <w:rPr>
              <w:rFonts w:asciiTheme="minorHAnsi" w:hAnsiTheme="minorHAnsi" w:cstheme="minorHAnsi"/>
            </w:rPr>
            <w:fldChar w:fldCharType="separate"/>
          </w:r>
          <w:hyperlink w:anchor="_Toc154002817" w:history="1">
            <w:r w:rsidR="00F34251" w:rsidRPr="009306A5">
              <w:rPr>
                <w:rStyle w:val="Hyperlink"/>
                <w:rFonts w:cstheme="minorHAnsi"/>
                <w:noProof/>
                <w:lang w:val="en-GB"/>
              </w:rPr>
              <w:t>1</w:t>
            </w:r>
            <w:r w:rsidR="00F34251">
              <w:rPr>
                <w:rFonts w:asciiTheme="minorHAnsi" w:eastAsiaTheme="minorEastAsia" w:hAnsiTheme="minorHAnsi"/>
                <w:noProof/>
                <w:kern w:val="0"/>
                <w:szCs w:val="22"/>
                <w:lang w:val="de-DE"/>
              </w:rPr>
              <w:tab/>
            </w:r>
            <w:r w:rsidR="00F34251" w:rsidRPr="009306A5">
              <w:rPr>
                <w:rStyle w:val="Hyperlink"/>
                <w:rFonts w:cstheme="minorHAnsi"/>
                <w:noProof/>
                <w:lang w:val="en-GB"/>
              </w:rPr>
              <w:t>Content of the project</w:t>
            </w:r>
            <w:r w:rsidR="00F34251">
              <w:rPr>
                <w:noProof/>
                <w:webHidden/>
              </w:rPr>
              <w:tab/>
            </w:r>
            <w:r w:rsidR="00F34251">
              <w:rPr>
                <w:noProof/>
                <w:webHidden/>
              </w:rPr>
              <w:fldChar w:fldCharType="begin"/>
            </w:r>
            <w:r w:rsidR="00F34251">
              <w:rPr>
                <w:noProof/>
                <w:webHidden/>
              </w:rPr>
              <w:instrText xml:space="preserve"> PAGEREF _Toc154002817 \h </w:instrText>
            </w:r>
            <w:r w:rsidR="00F34251">
              <w:rPr>
                <w:noProof/>
                <w:webHidden/>
              </w:rPr>
            </w:r>
            <w:r w:rsidR="00F34251">
              <w:rPr>
                <w:noProof/>
                <w:webHidden/>
              </w:rPr>
              <w:fldChar w:fldCharType="separate"/>
            </w:r>
            <w:r w:rsidR="00266F47">
              <w:rPr>
                <w:noProof/>
                <w:webHidden/>
              </w:rPr>
              <w:t>3</w:t>
            </w:r>
            <w:r w:rsidR="00F34251">
              <w:rPr>
                <w:noProof/>
                <w:webHidden/>
              </w:rPr>
              <w:fldChar w:fldCharType="end"/>
            </w:r>
          </w:hyperlink>
        </w:p>
        <w:p w14:paraId="6F0DC73F" w14:textId="6DD5E9D5" w:rsidR="00F34251" w:rsidRDefault="005E61A2">
          <w:pPr>
            <w:pStyle w:val="Verzeichnis2"/>
            <w:rPr>
              <w:rFonts w:asciiTheme="minorHAnsi" w:eastAsiaTheme="minorEastAsia" w:hAnsiTheme="minorHAnsi"/>
              <w:noProof/>
              <w:kern w:val="0"/>
              <w:szCs w:val="22"/>
              <w:lang w:val="de-DE"/>
            </w:rPr>
          </w:pPr>
          <w:hyperlink w:anchor="_Toc154002818" w:history="1">
            <w:r w:rsidR="00F34251" w:rsidRPr="009306A5">
              <w:rPr>
                <w:rStyle w:val="Hyperlink"/>
                <w:rFonts w:cstheme="minorHAnsi"/>
                <w:noProof/>
              </w:rPr>
              <w:t>1.1</w:t>
            </w:r>
            <w:r w:rsidR="00F34251">
              <w:rPr>
                <w:rFonts w:asciiTheme="minorHAnsi" w:eastAsiaTheme="minorEastAsia" w:hAnsiTheme="minorHAnsi"/>
                <w:noProof/>
                <w:kern w:val="0"/>
                <w:szCs w:val="22"/>
                <w:lang w:val="de-DE"/>
              </w:rPr>
              <w:tab/>
            </w:r>
            <w:r w:rsidR="00F34251" w:rsidRPr="009306A5">
              <w:rPr>
                <w:rStyle w:val="Hyperlink"/>
                <w:rFonts w:cstheme="minorHAnsi"/>
                <w:noProof/>
              </w:rPr>
              <w:t>Background of the project (ADD)</w:t>
            </w:r>
            <w:r w:rsidR="00F34251">
              <w:rPr>
                <w:noProof/>
                <w:webHidden/>
              </w:rPr>
              <w:tab/>
            </w:r>
            <w:r w:rsidR="00F34251">
              <w:rPr>
                <w:noProof/>
                <w:webHidden/>
              </w:rPr>
              <w:fldChar w:fldCharType="begin"/>
            </w:r>
            <w:r w:rsidR="00F34251">
              <w:rPr>
                <w:noProof/>
                <w:webHidden/>
              </w:rPr>
              <w:instrText xml:space="preserve"> PAGEREF _Toc154002818 \h </w:instrText>
            </w:r>
            <w:r w:rsidR="00F34251">
              <w:rPr>
                <w:noProof/>
                <w:webHidden/>
              </w:rPr>
            </w:r>
            <w:r w:rsidR="00F34251">
              <w:rPr>
                <w:noProof/>
                <w:webHidden/>
              </w:rPr>
              <w:fldChar w:fldCharType="separate"/>
            </w:r>
            <w:r w:rsidR="00266F47">
              <w:rPr>
                <w:noProof/>
                <w:webHidden/>
              </w:rPr>
              <w:t>3</w:t>
            </w:r>
            <w:r w:rsidR="00F34251">
              <w:rPr>
                <w:noProof/>
                <w:webHidden/>
              </w:rPr>
              <w:fldChar w:fldCharType="end"/>
            </w:r>
          </w:hyperlink>
        </w:p>
        <w:p w14:paraId="7EA1A0A9" w14:textId="24136F8A" w:rsidR="00F34251" w:rsidRDefault="005E61A2">
          <w:pPr>
            <w:pStyle w:val="Verzeichnis2"/>
            <w:rPr>
              <w:rFonts w:asciiTheme="minorHAnsi" w:eastAsiaTheme="minorEastAsia" w:hAnsiTheme="minorHAnsi"/>
              <w:noProof/>
              <w:kern w:val="0"/>
              <w:szCs w:val="22"/>
              <w:lang w:val="de-DE"/>
            </w:rPr>
          </w:pPr>
          <w:hyperlink w:anchor="_Toc154002819" w:history="1">
            <w:r w:rsidR="00F34251" w:rsidRPr="009306A5">
              <w:rPr>
                <w:rStyle w:val="Hyperlink"/>
                <w:rFonts w:cstheme="minorHAnsi"/>
                <w:noProof/>
              </w:rPr>
              <w:t>1.2</w:t>
            </w:r>
            <w:r w:rsidR="00F34251">
              <w:rPr>
                <w:rFonts w:asciiTheme="minorHAnsi" w:eastAsiaTheme="minorEastAsia" w:hAnsiTheme="minorHAnsi"/>
                <w:noProof/>
                <w:kern w:val="0"/>
                <w:szCs w:val="22"/>
                <w:lang w:val="de-DE"/>
              </w:rPr>
              <w:tab/>
            </w:r>
            <w:r w:rsidR="00F34251" w:rsidRPr="009306A5">
              <w:rPr>
                <w:rStyle w:val="Hyperlink"/>
                <w:rFonts w:cstheme="minorHAnsi"/>
                <w:noProof/>
              </w:rPr>
              <w:t>Purpose of the project (ADD)</w:t>
            </w:r>
            <w:r w:rsidR="00F34251">
              <w:rPr>
                <w:noProof/>
                <w:webHidden/>
              </w:rPr>
              <w:tab/>
            </w:r>
            <w:r w:rsidR="00F34251">
              <w:rPr>
                <w:noProof/>
                <w:webHidden/>
              </w:rPr>
              <w:fldChar w:fldCharType="begin"/>
            </w:r>
            <w:r w:rsidR="00F34251">
              <w:rPr>
                <w:noProof/>
                <w:webHidden/>
              </w:rPr>
              <w:instrText xml:space="preserve"> PAGEREF _Toc154002819 \h </w:instrText>
            </w:r>
            <w:r w:rsidR="00F34251">
              <w:rPr>
                <w:noProof/>
                <w:webHidden/>
              </w:rPr>
            </w:r>
            <w:r w:rsidR="00F34251">
              <w:rPr>
                <w:noProof/>
                <w:webHidden/>
              </w:rPr>
              <w:fldChar w:fldCharType="separate"/>
            </w:r>
            <w:r w:rsidR="00266F47">
              <w:rPr>
                <w:noProof/>
                <w:webHidden/>
              </w:rPr>
              <w:t>3</w:t>
            </w:r>
            <w:r w:rsidR="00F34251">
              <w:rPr>
                <w:noProof/>
                <w:webHidden/>
              </w:rPr>
              <w:fldChar w:fldCharType="end"/>
            </w:r>
          </w:hyperlink>
        </w:p>
        <w:p w14:paraId="199D7F70" w14:textId="69F91E28" w:rsidR="00F34251" w:rsidRDefault="005E61A2">
          <w:pPr>
            <w:pStyle w:val="Verzeichnis1"/>
            <w:tabs>
              <w:tab w:val="left" w:pos="440"/>
              <w:tab w:val="right" w:leader="dot" w:pos="9060"/>
            </w:tabs>
            <w:rPr>
              <w:rFonts w:asciiTheme="minorHAnsi" w:eastAsiaTheme="minorEastAsia" w:hAnsiTheme="minorHAnsi"/>
              <w:noProof/>
              <w:kern w:val="0"/>
              <w:szCs w:val="22"/>
              <w:lang w:val="de-DE"/>
            </w:rPr>
          </w:pPr>
          <w:hyperlink w:anchor="_Toc154002820" w:history="1">
            <w:r w:rsidR="00F34251" w:rsidRPr="009306A5">
              <w:rPr>
                <w:rStyle w:val="Hyperlink"/>
                <w:rFonts w:cstheme="minorHAnsi"/>
                <w:noProof/>
                <w:lang w:val="en-GB"/>
              </w:rPr>
              <w:t>2</w:t>
            </w:r>
            <w:r w:rsidR="00F34251">
              <w:rPr>
                <w:rFonts w:asciiTheme="minorHAnsi" w:eastAsiaTheme="minorEastAsia" w:hAnsiTheme="minorHAnsi"/>
                <w:noProof/>
                <w:kern w:val="0"/>
                <w:szCs w:val="22"/>
                <w:lang w:val="de-DE"/>
              </w:rPr>
              <w:tab/>
            </w:r>
            <w:r w:rsidR="00F34251" w:rsidRPr="009306A5">
              <w:rPr>
                <w:rStyle w:val="Hyperlink"/>
                <w:rFonts w:cstheme="minorHAnsi"/>
                <w:noProof/>
                <w:lang w:val="en-GB"/>
              </w:rPr>
              <w:t>Scope of the contract</w:t>
            </w:r>
            <w:r w:rsidR="00F34251">
              <w:rPr>
                <w:noProof/>
                <w:webHidden/>
              </w:rPr>
              <w:tab/>
            </w:r>
            <w:r w:rsidR="00F34251">
              <w:rPr>
                <w:noProof/>
                <w:webHidden/>
              </w:rPr>
              <w:fldChar w:fldCharType="begin"/>
            </w:r>
            <w:r w:rsidR="00F34251">
              <w:rPr>
                <w:noProof/>
                <w:webHidden/>
              </w:rPr>
              <w:instrText xml:space="preserve"> PAGEREF _Toc154002820 \h </w:instrText>
            </w:r>
            <w:r w:rsidR="00F34251">
              <w:rPr>
                <w:noProof/>
                <w:webHidden/>
              </w:rPr>
            </w:r>
            <w:r w:rsidR="00F34251">
              <w:rPr>
                <w:noProof/>
                <w:webHidden/>
              </w:rPr>
              <w:fldChar w:fldCharType="separate"/>
            </w:r>
            <w:r w:rsidR="00266F47">
              <w:rPr>
                <w:noProof/>
                <w:webHidden/>
              </w:rPr>
              <w:t>4</w:t>
            </w:r>
            <w:r w:rsidR="00F34251">
              <w:rPr>
                <w:noProof/>
                <w:webHidden/>
              </w:rPr>
              <w:fldChar w:fldCharType="end"/>
            </w:r>
          </w:hyperlink>
        </w:p>
        <w:p w14:paraId="4A2EB1E5" w14:textId="43EF3890" w:rsidR="00F34251" w:rsidRDefault="005E61A2">
          <w:pPr>
            <w:pStyle w:val="Verzeichnis2"/>
            <w:rPr>
              <w:rFonts w:asciiTheme="minorHAnsi" w:eastAsiaTheme="minorEastAsia" w:hAnsiTheme="minorHAnsi"/>
              <w:noProof/>
              <w:kern w:val="0"/>
              <w:szCs w:val="22"/>
              <w:lang w:val="de-DE"/>
            </w:rPr>
          </w:pPr>
          <w:hyperlink w:anchor="_Toc154002821" w:history="1">
            <w:r w:rsidR="00F34251" w:rsidRPr="009306A5">
              <w:rPr>
                <w:rStyle w:val="Hyperlink"/>
                <w:rFonts w:cstheme="minorHAnsi"/>
                <w:noProof/>
              </w:rPr>
              <w:t>2.1</w:t>
            </w:r>
            <w:r w:rsidR="00F34251">
              <w:rPr>
                <w:rFonts w:asciiTheme="minorHAnsi" w:eastAsiaTheme="minorEastAsia" w:hAnsiTheme="minorHAnsi"/>
                <w:noProof/>
                <w:kern w:val="0"/>
                <w:szCs w:val="22"/>
                <w:lang w:val="de-DE"/>
              </w:rPr>
              <w:tab/>
            </w:r>
            <w:r w:rsidR="00F34251" w:rsidRPr="009306A5">
              <w:rPr>
                <w:rStyle w:val="Hyperlink"/>
                <w:rFonts w:cstheme="minorHAnsi"/>
                <w:noProof/>
              </w:rPr>
              <w:t>Overall objective of the contract</w:t>
            </w:r>
            <w:r w:rsidR="00F34251">
              <w:rPr>
                <w:noProof/>
                <w:webHidden/>
              </w:rPr>
              <w:tab/>
            </w:r>
            <w:r w:rsidR="00F34251">
              <w:rPr>
                <w:noProof/>
                <w:webHidden/>
              </w:rPr>
              <w:fldChar w:fldCharType="begin"/>
            </w:r>
            <w:r w:rsidR="00F34251">
              <w:rPr>
                <w:noProof/>
                <w:webHidden/>
              </w:rPr>
              <w:instrText xml:space="preserve"> PAGEREF _Toc154002821 \h </w:instrText>
            </w:r>
            <w:r w:rsidR="00F34251">
              <w:rPr>
                <w:noProof/>
                <w:webHidden/>
              </w:rPr>
            </w:r>
            <w:r w:rsidR="00F34251">
              <w:rPr>
                <w:noProof/>
                <w:webHidden/>
              </w:rPr>
              <w:fldChar w:fldCharType="separate"/>
            </w:r>
            <w:r w:rsidR="00266F47">
              <w:rPr>
                <w:noProof/>
                <w:webHidden/>
              </w:rPr>
              <w:t>4</w:t>
            </w:r>
            <w:r w:rsidR="00F34251">
              <w:rPr>
                <w:noProof/>
                <w:webHidden/>
              </w:rPr>
              <w:fldChar w:fldCharType="end"/>
            </w:r>
          </w:hyperlink>
        </w:p>
        <w:p w14:paraId="7C6B7F98" w14:textId="50C298EE" w:rsidR="00F34251" w:rsidRDefault="005E61A2">
          <w:pPr>
            <w:pStyle w:val="Verzeichnis2"/>
            <w:rPr>
              <w:rFonts w:asciiTheme="minorHAnsi" w:eastAsiaTheme="minorEastAsia" w:hAnsiTheme="minorHAnsi"/>
              <w:noProof/>
              <w:kern w:val="0"/>
              <w:szCs w:val="22"/>
              <w:lang w:val="de-DE"/>
            </w:rPr>
          </w:pPr>
          <w:hyperlink w:anchor="_Toc154002822" w:history="1">
            <w:r w:rsidR="00F34251" w:rsidRPr="009306A5">
              <w:rPr>
                <w:rStyle w:val="Hyperlink"/>
                <w:rFonts w:cstheme="minorHAnsi"/>
                <w:noProof/>
              </w:rPr>
              <w:t>2.2</w:t>
            </w:r>
            <w:r w:rsidR="00F34251">
              <w:rPr>
                <w:rFonts w:asciiTheme="minorHAnsi" w:eastAsiaTheme="minorEastAsia" w:hAnsiTheme="minorHAnsi"/>
                <w:noProof/>
                <w:kern w:val="0"/>
                <w:szCs w:val="22"/>
                <w:lang w:val="de-DE"/>
              </w:rPr>
              <w:tab/>
            </w:r>
            <w:r w:rsidR="00F34251" w:rsidRPr="009306A5">
              <w:rPr>
                <w:rStyle w:val="Hyperlink"/>
                <w:rFonts w:cstheme="minorHAnsi"/>
                <w:noProof/>
              </w:rPr>
              <w:t>Activities and deliverables</w:t>
            </w:r>
            <w:r w:rsidR="00F34251">
              <w:rPr>
                <w:noProof/>
                <w:webHidden/>
              </w:rPr>
              <w:tab/>
            </w:r>
            <w:r w:rsidR="00F34251">
              <w:rPr>
                <w:noProof/>
                <w:webHidden/>
              </w:rPr>
              <w:fldChar w:fldCharType="begin"/>
            </w:r>
            <w:r w:rsidR="00F34251">
              <w:rPr>
                <w:noProof/>
                <w:webHidden/>
              </w:rPr>
              <w:instrText xml:space="preserve"> PAGEREF _Toc154002822 \h </w:instrText>
            </w:r>
            <w:r w:rsidR="00F34251">
              <w:rPr>
                <w:noProof/>
                <w:webHidden/>
              </w:rPr>
            </w:r>
            <w:r w:rsidR="00F34251">
              <w:rPr>
                <w:noProof/>
                <w:webHidden/>
              </w:rPr>
              <w:fldChar w:fldCharType="separate"/>
            </w:r>
            <w:r w:rsidR="00266F47">
              <w:rPr>
                <w:noProof/>
                <w:webHidden/>
              </w:rPr>
              <w:t>5</w:t>
            </w:r>
            <w:r w:rsidR="00F34251">
              <w:rPr>
                <w:noProof/>
                <w:webHidden/>
              </w:rPr>
              <w:fldChar w:fldCharType="end"/>
            </w:r>
          </w:hyperlink>
        </w:p>
        <w:p w14:paraId="430AEF84" w14:textId="2C2072D3" w:rsidR="00F34251" w:rsidRDefault="005E61A2">
          <w:pPr>
            <w:pStyle w:val="Verzeichnis2"/>
            <w:rPr>
              <w:rFonts w:asciiTheme="minorHAnsi" w:eastAsiaTheme="minorEastAsia" w:hAnsiTheme="minorHAnsi"/>
              <w:noProof/>
              <w:kern w:val="0"/>
              <w:szCs w:val="22"/>
              <w:lang w:val="de-DE"/>
            </w:rPr>
          </w:pPr>
          <w:hyperlink w:anchor="_Toc154002823" w:history="1">
            <w:r w:rsidR="00F34251" w:rsidRPr="009306A5">
              <w:rPr>
                <w:rStyle w:val="Hyperlink"/>
                <w:rFonts w:cstheme="minorHAnsi"/>
                <w:noProof/>
              </w:rPr>
              <w:t>2.3</w:t>
            </w:r>
            <w:r w:rsidR="00F34251">
              <w:rPr>
                <w:rFonts w:asciiTheme="minorHAnsi" w:eastAsiaTheme="minorEastAsia" w:hAnsiTheme="minorHAnsi"/>
                <w:noProof/>
                <w:kern w:val="0"/>
                <w:szCs w:val="22"/>
                <w:lang w:val="de-DE"/>
              </w:rPr>
              <w:tab/>
            </w:r>
            <w:r w:rsidR="00F34251" w:rsidRPr="009306A5">
              <w:rPr>
                <w:rStyle w:val="Hyperlink"/>
                <w:rFonts w:cstheme="minorHAnsi"/>
                <w:noProof/>
              </w:rPr>
              <w:t>Methodological expectations</w:t>
            </w:r>
            <w:r w:rsidR="00F34251">
              <w:rPr>
                <w:noProof/>
                <w:webHidden/>
              </w:rPr>
              <w:tab/>
            </w:r>
            <w:r w:rsidR="00F34251">
              <w:rPr>
                <w:noProof/>
                <w:webHidden/>
              </w:rPr>
              <w:fldChar w:fldCharType="begin"/>
            </w:r>
            <w:r w:rsidR="00F34251">
              <w:rPr>
                <w:noProof/>
                <w:webHidden/>
              </w:rPr>
              <w:instrText xml:space="preserve"> PAGEREF _Toc154002823 \h </w:instrText>
            </w:r>
            <w:r w:rsidR="00F34251">
              <w:rPr>
                <w:noProof/>
                <w:webHidden/>
              </w:rPr>
            </w:r>
            <w:r w:rsidR="00F34251">
              <w:rPr>
                <w:noProof/>
                <w:webHidden/>
              </w:rPr>
              <w:fldChar w:fldCharType="separate"/>
            </w:r>
            <w:r w:rsidR="00266F47">
              <w:rPr>
                <w:noProof/>
                <w:webHidden/>
              </w:rPr>
              <w:t>6</w:t>
            </w:r>
            <w:r w:rsidR="00F34251">
              <w:rPr>
                <w:noProof/>
                <w:webHidden/>
              </w:rPr>
              <w:fldChar w:fldCharType="end"/>
            </w:r>
          </w:hyperlink>
        </w:p>
        <w:p w14:paraId="15937A31" w14:textId="39F781C0" w:rsidR="00F34251" w:rsidRDefault="005E61A2">
          <w:pPr>
            <w:pStyle w:val="Verzeichnis2"/>
            <w:rPr>
              <w:rFonts w:asciiTheme="minorHAnsi" w:eastAsiaTheme="minorEastAsia" w:hAnsiTheme="minorHAnsi"/>
              <w:noProof/>
              <w:kern w:val="0"/>
              <w:szCs w:val="22"/>
              <w:lang w:val="de-DE"/>
            </w:rPr>
          </w:pPr>
          <w:hyperlink w:anchor="_Toc154002824" w:history="1">
            <w:r w:rsidR="00F34251" w:rsidRPr="009306A5">
              <w:rPr>
                <w:rStyle w:val="Hyperlink"/>
                <w:rFonts w:cstheme="minorHAnsi"/>
                <w:noProof/>
              </w:rPr>
              <w:t>2.4</w:t>
            </w:r>
            <w:r w:rsidR="00F34251">
              <w:rPr>
                <w:rFonts w:asciiTheme="minorHAnsi" w:eastAsiaTheme="minorEastAsia" w:hAnsiTheme="minorHAnsi"/>
                <w:noProof/>
                <w:kern w:val="0"/>
                <w:szCs w:val="22"/>
                <w:lang w:val="de-DE"/>
              </w:rPr>
              <w:tab/>
            </w:r>
            <w:r w:rsidR="00F34251" w:rsidRPr="009306A5">
              <w:rPr>
                <w:rStyle w:val="Hyperlink"/>
                <w:rFonts w:cstheme="minorHAnsi"/>
                <w:noProof/>
              </w:rPr>
              <w:t>Team specification</w:t>
            </w:r>
            <w:r w:rsidR="00F34251">
              <w:rPr>
                <w:noProof/>
                <w:webHidden/>
              </w:rPr>
              <w:tab/>
            </w:r>
            <w:r w:rsidR="00F34251">
              <w:rPr>
                <w:noProof/>
                <w:webHidden/>
              </w:rPr>
              <w:fldChar w:fldCharType="begin"/>
            </w:r>
            <w:r w:rsidR="00F34251">
              <w:rPr>
                <w:noProof/>
                <w:webHidden/>
              </w:rPr>
              <w:instrText xml:space="preserve"> PAGEREF _Toc154002824 \h </w:instrText>
            </w:r>
            <w:r w:rsidR="00F34251">
              <w:rPr>
                <w:noProof/>
                <w:webHidden/>
              </w:rPr>
            </w:r>
            <w:r w:rsidR="00F34251">
              <w:rPr>
                <w:noProof/>
                <w:webHidden/>
              </w:rPr>
              <w:fldChar w:fldCharType="separate"/>
            </w:r>
            <w:r w:rsidR="00266F47">
              <w:rPr>
                <w:noProof/>
                <w:webHidden/>
              </w:rPr>
              <w:t>6</w:t>
            </w:r>
            <w:r w:rsidR="00F34251">
              <w:rPr>
                <w:noProof/>
                <w:webHidden/>
              </w:rPr>
              <w:fldChar w:fldCharType="end"/>
            </w:r>
          </w:hyperlink>
        </w:p>
        <w:p w14:paraId="55C3581B" w14:textId="2298C819" w:rsidR="00F34251" w:rsidRDefault="005E61A2">
          <w:pPr>
            <w:pStyle w:val="Verzeichnis2"/>
            <w:rPr>
              <w:rFonts w:asciiTheme="minorHAnsi" w:eastAsiaTheme="minorEastAsia" w:hAnsiTheme="minorHAnsi"/>
              <w:noProof/>
              <w:kern w:val="0"/>
              <w:szCs w:val="22"/>
              <w:lang w:val="de-DE"/>
            </w:rPr>
          </w:pPr>
          <w:hyperlink w:anchor="_Toc154002825" w:history="1">
            <w:r w:rsidR="00F34251" w:rsidRPr="009306A5">
              <w:rPr>
                <w:rStyle w:val="Hyperlink"/>
                <w:rFonts w:cstheme="minorHAnsi"/>
                <w:noProof/>
              </w:rPr>
              <w:t>2.5</w:t>
            </w:r>
            <w:r w:rsidR="00F34251">
              <w:rPr>
                <w:rFonts w:asciiTheme="minorHAnsi" w:eastAsiaTheme="minorEastAsia" w:hAnsiTheme="minorHAnsi"/>
                <w:noProof/>
                <w:kern w:val="0"/>
                <w:szCs w:val="22"/>
                <w:lang w:val="de-DE"/>
              </w:rPr>
              <w:tab/>
            </w:r>
            <w:r w:rsidR="00F34251" w:rsidRPr="009306A5">
              <w:rPr>
                <w:rStyle w:val="Hyperlink"/>
                <w:rFonts w:cstheme="minorHAnsi"/>
                <w:noProof/>
              </w:rPr>
              <w:t>Responsibilities between contractor and customer</w:t>
            </w:r>
            <w:r w:rsidR="00F34251">
              <w:rPr>
                <w:noProof/>
                <w:webHidden/>
              </w:rPr>
              <w:tab/>
            </w:r>
            <w:r w:rsidR="00F34251">
              <w:rPr>
                <w:noProof/>
                <w:webHidden/>
              </w:rPr>
              <w:fldChar w:fldCharType="begin"/>
            </w:r>
            <w:r w:rsidR="00F34251">
              <w:rPr>
                <w:noProof/>
                <w:webHidden/>
              </w:rPr>
              <w:instrText xml:space="preserve"> PAGEREF _Toc154002825 \h </w:instrText>
            </w:r>
            <w:r w:rsidR="00F34251">
              <w:rPr>
                <w:noProof/>
                <w:webHidden/>
              </w:rPr>
            </w:r>
            <w:r w:rsidR="00F34251">
              <w:rPr>
                <w:noProof/>
                <w:webHidden/>
              </w:rPr>
              <w:fldChar w:fldCharType="separate"/>
            </w:r>
            <w:r w:rsidR="00266F47">
              <w:rPr>
                <w:noProof/>
                <w:webHidden/>
              </w:rPr>
              <w:t>7</w:t>
            </w:r>
            <w:r w:rsidR="00F34251">
              <w:rPr>
                <w:noProof/>
                <w:webHidden/>
              </w:rPr>
              <w:fldChar w:fldCharType="end"/>
            </w:r>
          </w:hyperlink>
        </w:p>
        <w:p w14:paraId="4217E763" w14:textId="1408738C" w:rsidR="00F34251" w:rsidRDefault="005E61A2">
          <w:pPr>
            <w:pStyle w:val="Verzeichnis1"/>
            <w:tabs>
              <w:tab w:val="left" w:pos="440"/>
              <w:tab w:val="right" w:leader="dot" w:pos="9060"/>
            </w:tabs>
            <w:rPr>
              <w:rFonts w:asciiTheme="minorHAnsi" w:eastAsiaTheme="minorEastAsia" w:hAnsiTheme="minorHAnsi"/>
              <w:noProof/>
              <w:kern w:val="0"/>
              <w:szCs w:val="22"/>
              <w:lang w:val="de-DE"/>
            </w:rPr>
          </w:pPr>
          <w:hyperlink w:anchor="_Toc154002826" w:history="1">
            <w:r w:rsidR="00F34251" w:rsidRPr="009306A5">
              <w:rPr>
                <w:rStyle w:val="Hyperlink"/>
                <w:rFonts w:cstheme="minorHAnsi"/>
                <w:noProof/>
                <w:lang w:val="en-GB"/>
              </w:rPr>
              <w:t>3</w:t>
            </w:r>
            <w:r w:rsidR="00F34251">
              <w:rPr>
                <w:rFonts w:asciiTheme="minorHAnsi" w:eastAsiaTheme="minorEastAsia" w:hAnsiTheme="minorHAnsi"/>
                <w:noProof/>
                <w:kern w:val="0"/>
                <w:szCs w:val="22"/>
                <w:lang w:val="de-DE"/>
              </w:rPr>
              <w:tab/>
            </w:r>
            <w:r w:rsidR="00F34251" w:rsidRPr="009306A5">
              <w:rPr>
                <w:rStyle w:val="Hyperlink"/>
                <w:rFonts w:cstheme="minorHAnsi"/>
                <w:noProof/>
                <w:lang w:val="en-GB"/>
              </w:rPr>
              <w:t>Volume of work and timeframe</w:t>
            </w:r>
            <w:r w:rsidR="00F34251">
              <w:rPr>
                <w:noProof/>
                <w:webHidden/>
              </w:rPr>
              <w:tab/>
            </w:r>
            <w:r w:rsidR="00F34251">
              <w:rPr>
                <w:noProof/>
                <w:webHidden/>
              </w:rPr>
              <w:fldChar w:fldCharType="begin"/>
            </w:r>
            <w:r w:rsidR="00F34251">
              <w:rPr>
                <w:noProof/>
                <w:webHidden/>
              </w:rPr>
              <w:instrText xml:space="preserve"> PAGEREF _Toc154002826 \h </w:instrText>
            </w:r>
            <w:r w:rsidR="00F34251">
              <w:rPr>
                <w:noProof/>
                <w:webHidden/>
              </w:rPr>
            </w:r>
            <w:r w:rsidR="00F34251">
              <w:rPr>
                <w:noProof/>
                <w:webHidden/>
              </w:rPr>
              <w:fldChar w:fldCharType="separate"/>
            </w:r>
            <w:r w:rsidR="00266F47">
              <w:rPr>
                <w:noProof/>
                <w:webHidden/>
              </w:rPr>
              <w:t>8</w:t>
            </w:r>
            <w:r w:rsidR="00F34251">
              <w:rPr>
                <w:noProof/>
                <w:webHidden/>
              </w:rPr>
              <w:fldChar w:fldCharType="end"/>
            </w:r>
          </w:hyperlink>
        </w:p>
        <w:p w14:paraId="2A14AA2A" w14:textId="3D25D9B9" w:rsidR="00F34251" w:rsidRDefault="005E61A2">
          <w:pPr>
            <w:pStyle w:val="Verzeichnis1"/>
            <w:tabs>
              <w:tab w:val="left" w:pos="440"/>
              <w:tab w:val="right" w:leader="dot" w:pos="9060"/>
            </w:tabs>
            <w:rPr>
              <w:rFonts w:asciiTheme="minorHAnsi" w:eastAsiaTheme="minorEastAsia" w:hAnsiTheme="minorHAnsi"/>
              <w:noProof/>
              <w:kern w:val="0"/>
              <w:szCs w:val="22"/>
              <w:lang w:val="de-DE"/>
            </w:rPr>
          </w:pPr>
          <w:hyperlink w:anchor="_Toc154002827" w:history="1">
            <w:r w:rsidR="00F34251" w:rsidRPr="009306A5">
              <w:rPr>
                <w:rStyle w:val="Hyperlink"/>
                <w:rFonts w:cstheme="minorHAnsi"/>
                <w:noProof/>
                <w:lang w:val="en-GB"/>
              </w:rPr>
              <w:t>4</w:t>
            </w:r>
            <w:r w:rsidR="00F34251">
              <w:rPr>
                <w:rFonts w:asciiTheme="minorHAnsi" w:eastAsiaTheme="minorEastAsia" w:hAnsiTheme="minorHAnsi"/>
                <w:noProof/>
                <w:kern w:val="0"/>
                <w:szCs w:val="22"/>
                <w:lang w:val="de-DE"/>
              </w:rPr>
              <w:tab/>
            </w:r>
            <w:r w:rsidR="00F34251" w:rsidRPr="009306A5">
              <w:rPr>
                <w:rStyle w:val="Hyperlink"/>
                <w:rFonts w:cstheme="minorHAnsi"/>
                <w:noProof/>
                <w:lang w:val="en-GB"/>
              </w:rPr>
              <w:t>Criteria used to award funding</w:t>
            </w:r>
            <w:r w:rsidR="00F34251">
              <w:rPr>
                <w:noProof/>
                <w:webHidden/>
              </w:rPr>
              <w:tab/>
            </w:r>
            <w:r w:rsidR="00F34251">
              <w:rPr>
                <w:noProof/>
                <w:webHidden/>
              </w:rPr>
              <w:fldChar w:fldCharType="begin"/>
            </w:r>
            <w:r w:rsidR="00F34251">
              <w:rPr>
                <w:noProof/>
                <w:webHidden/>
              </w:rPr>
              <w:instrText xml:space="preserve"> PAGEREF _Toc154002827 \h </w:instrText>
            </w:r>
            <w:r w:rsidR="00F34251">
              <w:rPr>
                <w:noProof/>
                <w:webHidden/>
              </w:rPr>
            </w:r>
            <w:r w:rsidR="00F34251">
              <w:rPr>
                <w:noProof/>
                <w:webHidden/>
              </w:rPr>
              <w:fldChar w:fldCharType="separate"/>
            </w:r>
            <w:r w:rsidR="00266F47">
              <w:rPr>
                <w:noProof/>
                <w:webHidden/>
              </w:rPr>
              <w:t>9</w:t>
            </w:r>
            <w:r w:rsidR="00F34251">
              <w:rPr>
                <w:noProof/>
                <w:webHidden/>
              </w:rPr>
              <w:fldChar w:fldCharType="end"/>
            </w:r>
          </w:hyperlink>
        </w:p>
        <w:p w14:paraId="75D0E7FE" w14:textId="5712027B" w:rsidR="00F34251" w:rsidRDefault="005E61A2">
          <w:pPr>
            <w:pStyle w:val="Verzeichnis1"/>
            <w:tabs>
              <w:tab w:val="left" w:pos="440"/>
              <w:tab w:val="right" w:leader="dot" w:pos="9060"/>
            </w:tabs>
            <w:rPr>
              <w:rFonts w:asciiTheme="minorHAnsi" w:eastAsiaTheme="minorEastAsia" w:hAnsiTheme="minorHAnsi"/>
              <w:noProof/>
              <w:kern w:val="0"/>
              <w:szCs w:val="22"/>
              <w:lang w:val="de-DE"/>
            </w:rPr>
          </w:pPr>
          <w:hyperlink w:anchor="_Toc154002828" w:history="1">
            <w:r w:rsidR="00F34251" w:rsidRPr="009306A5">
              <w:rPr>
                <w:rStyle w:val="Hyperlink"/>
                <w:rFonts w:cstheme="minorHAnsi"/>
                <w:noProof/>
                <w:lang w:val="en-GB"/>
              </w:rPr>
              <w:t>5</w:t>
            </w:r>
            <w:r w:rsidR="00F34251">
              <w:rPr>
                <w:rFonts w:asciiTheme="minorHAnsi" w:eastAsiaTheme="minorEastAsia" w:hAnsiTheme="minorHAnsi"/>
                <w:noProof/>
                <w:kern w:val="0"/>
                <w:szCs w:val="22"/>
                <w:lang w:val="de-DE"/>
              </w:rPr>
              <w:tab/>
            </w:r>
            <w:r w:rsidR="00F34251" w:rsidRPr="009306A5">
              <w:rPr>
                <w:rStyle w:val="Hyperlink"/>
                <w:rFonts w:cstheme="minorHAnsi"/>
                <w:noProof/>
                <w:lang w:val="en-GB"/>
              </w:rPr>
              <w:t>Budget</w:t>
            </w:r>
            <w:r w:rsidR="00F34251">
              <w:rPr>
                <w:noProof/>
                <w:webHidden/>
              </w:rPr>
              <w:tab/>
            </w:r>
            <w:r w:rsidR="00F34251">
              <w:rPr>
                <w:noProof/>
                <w:webHidden/>
              </w:rPr>
              <w:fldChar w:fldCharType="begin"/>
            </w:r>
            <w:r w:rsidR="00F34251">
              <w:rPr>
                <w:noProof/>
                <w:webHidden/>
              </w:rPr>
              <w:instrText xml:space="preserve"> PAGEREF _Toc154002828 \h </w:instrText>
            </w:r>
            <w:r w:rsidR="00F34251">
              <w:rPr>
                <w:noProof/>
                <w:webHidden/>
              </w:rPr>
            </w:r>
            <w:r w:rsidR="00F34251">
              <w:rPr>
                <w:noProof/>
                <w:webHidden/>
              </w:rPr>
              <w:fldChar w:fldCharType="separate"/>
            </w:r>
            <w:r w:rsidR="00266F47">
              <w:rPr>
                <w:noProof/>
                <w:webHidden/>
              </w:rPr>
              <w:t>11</w:t>
            </w:r>
            <w:r w:rsidR="00F34251">
              <w:rPr>
                <w:noProof/>
                <w:webHidden/>
              </w:rPr>
              <w:fldChar w:fldCharType="end"/>
            </w:r>
          </w:hyperlink>
        </w:p>
        <w:p w14:paraId="376EA151" w14:textId="092BF177" w:rsidR="00722086" w:rsidRPr="00F34251" w:rsidRDefault="00722086">
          <w:pPr>
            <w:rPr>
              <w:rFonts w:asciiTheme="minorHAnsi" w:hAnsiTheme="minorHAnsi" w:cstheme="minorHAnsi"/>
            </w:rPr>
          </w:pPr>
          <w:r w:rsidRPr="00F34251">
            <w:rPr>
              <w:rFonts w:asciiTheme="minorHAnsi" w:hAnsiTheme="minorHAnsi" w:cstheme="minorHAnsi"/>
              <w:b/>
              <w:bCs/>
              <w:noProof/>
            </w:rPr>
            <w:fldChar w:fldCharType="end"/>
          </w:r>
        </w:p>
      </w:sdtContent>
    </w:sdt>
    <w:p w14:paraId="34A01C2C" w14:textId="06A02621" w:rsidR="00722086" w:rsidRPr="00F34251" w:rsidRDefault="00722086">
      <w:pPr>
        <w:spacing w:after="160"/>
        <w:jc w:val="left"/>
        <w:rPr>
          <w:rFonts w:asciiTheme="minorHAnsi" w:hAnsiTheme="minorHAnsi" w:cstheme="minorHAnsi"/>
          <w:lang w:val="en-GB"/>
        </w:rPr>
      </w:pPr>
    </w:p>
    <w:p w14:paraId="63470E97" w14:textId="77777777" w:rsidR="00722086" w:rsidRPr="00F34251" w:rsidRDefault="00722086" w:rsidP="00F34251">
      <w:pPr>
        <w:spacing w:after="160" w:line="276" w:lineRule="auto"/>
        <w:jc w:val="left"/>
        <w:rPr>
          <w:rFonts w:asciiTheme="minorHAnsi" w:hAnsiTheme="minorHAnsi" w:cstheme="minorHAnsi"/>
          <w:lang w:val="en-GB"/>
        </w:rPr>
        <w:sectPr w:rsidR="00722086" w:rsidRPr="00F34251" w:rsidSect="00316D3A">
          <w:type w:val="continuous"/>
          <w:pgSz w:w="11906" w:h="16838" w:code="9"/>
          <w:pgMar w:top="1418" w:right="1418" w:bottom="1134" w:left="1418" w:header="993" w:footer="709" w:gutter="0"/>
          <w:cols w:space="708"/>
          <w:formProt w:val="0"/>
          <w:titlePg/>
          <w:docGrid w:linePitch="360"/>
        </w:sectPr>
      </w:pPr>
    </w:p>
    <w:p w14:paraId="0C9B8B61" w14:textId="6C1AB4F4" w:rsidR="002A559E" w:rsidRPr="00F34251" w:rsidRDefault="008F5509" w:rsidP="00F34251">
      <w:pPr>
        <w:pStyle w:val="berschrift1"/>
        <w:spacing w:line="276" w:lineRule="auto"/>
        <w:rPr>
          <w:rFonts w:asciiTheme="minorHAnsi" w:hAnsiTheme="minorHAnsi" w:cstheme="minorHAnsi"/>
          <w:color w:val="auto"/>
          <w:lang w:val="en-GB"/>
        </w:rPr>
      </w:pPr>
      <w:bookmarkStart w:id="0" w:name="_Toc424723933"/>
      <w:bookmarkStart w:id="1" w:name="_Toc154002817"/>
      <w:r w:rsidRPr="00F34251">
        <w:rPr>
          <w:rFonts w:asciiTheme="minorHAnsi" w:hAnsiTheme="minorHAnsi" w:cstheme="minorHAnsi"/>
          <w:color w:val="auto"/>
          <w:lang w:val="en-GB"/>
        </w:rPr>
        <w:lastRenderedPageBreak/>
        <w:t xml:space="preserve">Content </w:t>
      </w:r>
      <w:bookmarkEnd w:id="0"/>
      <w:r w:rsidR="00F03DFE" w:rsidRPr="00F34251">
        <w:rPr>
          <w:rFonts w:asciiTheme="minorHAnsi" w:hAnsiTheme="minorHAnsi" w:cstheme="minorHAnsi"/>
          <w:color w:val="auto"/>
          <w:lang w:val="en-GB"/>
        </w:rPr>
        <w:t>of the project</w:t>
      </w:r>
      <w:bookmarkEnd w:id="1"/>
    </w:p>
    <w:p w14:paraId="579CE0B0" w14:textId="79002C68" w:rsidR="00F60EA4" w:rsidRPr="00F34251" w:rsidRDefault="00F60EA4" w:rsidP="00F60EA4">
      <w:pPr>
        <w:rPr>
          <w:rFonts w:asciiTheme="minorHAnsi" w:hAnsiTheme="minorHAnsi" w:cstheme="minorHAnsi"/>
          <w:i/>
          <w:lang w:val="en-GB"/>
        </w:rPr>
      </w:pPr>
      <w:r w:rsidRPr="00F34251">
        <w:rPr>
          <w:rFonts w:asciiTheme="minorHAnsi" w:hAnsiTheme="minorHAnsi" w:cstheme="minorHAnsi"/>
          <w:i/>
          <w:lang w:val="en-GB"/>
        </w:rPr>
        <w:t>Throughout this section you can outline the project and/or the context in which this contract will be embedded.</w:t>
      </w:r>
    </w:p>
    <w:p w14:paraId="463ECB4D" w14:textId="53D76F89" w:rsidR="002A559E" w:rsidRPr="00F34251" w:rsidRDefault="007F7005" w:rsidP="00810598">
      <w:pPr>
        <w:pStyle w:val="berschrift2"/>
        <w:rPr>
          <w:rFonts w:asciiTheme="minorHAnsi" w:hAnsiTheme="minorHAnsi" w:cstheme="minorHAnsi"/>
          <w:color w:val="auto"/>
        </w:rPr>
      </w:pPr>
      <w:bookmarkStart w:id="2" w:name="_Toc154002818"/>
      <w:r w:rsidRPr="00F34251">
        <w:rPr>
          <w:rFonts w:asciiTheme="minorHAnsi" w:hAnsiTheme="minorHAnsi" w:cstheme="minorHAnsi"/>
          <w:color w:val="auto"/>
        </w:rPr>
        <w:t>Background</w:t>
      </w:r>
      <w:r w:rsidR="00EA78AF" w:rsidRPr="00F34251">
        <w:rPr>
          <w:rFonts w:asciiTheme="minorHAnsi" w:hAnsiTheme="minorHAnsi" w:cstheme="minorHAnsi"/>
          <w:color w:val="auto"/>
        </w:rPr>
        <w:t xml:space="preserve"> of the project</w:t>
      </w:r>
      <w:r w:rsidR="00FA5901" w:rsidRPr="00F34251">
        <w:rPr>
          <w:rFonts w:asciiTheme="minorHAnsi" w:hAnsiTheme="minorHAnsi" w:cstheme="minorHAnsi"/>
          <w:color w:val="auto"/>
        </w:rPr>
        <w:t xml:space="preserve"> (ADD)</w:t>
      </w:r>
      <w:bookmarkEnd w:id="2"/>
    </w:p>
    <w:p w14:paraId="0509CEEC" w14:textId="39EE9C86" w:rsidR="00F14666" w:rsidRPr="00F34251" w:rsidRDefault="00F14666" w:rsidP="00090C6A">
      <w:pPr>
        <w:spacing w:line="276" w:lineRule="auto"/>
        <w:rPr>
          <w:rFonts w:asciiTheme="minorHAnsi" w:hAnsiTheme="minorHAnsi" w:cstheme="minorHAnsi"/>
          <w:lang w:val="en-GB" w:eastAsia="en-US"/>
        </w:rPr>
      </w:pPr>
      <w:bookmarkStart w:id="3" w:name="_Toc424723935"/>
      <w:bookmarkStart w:id="4" w:name="_Toc423339256"/>
      <w:r w:rsidRPr="00F34251">
        <w:rPr>
          <w:rFonts w:asciiTheme="minorHAnsi" w:hAnsiTheme="minorHAnsi" w:cstheme="minorHAnsi"/>
          <w:lang w:val="en-GB"/>
        </w:rPr>
        <w:t xml:space="preserve">Lorem ipsum </w:t>
      </w:r>
      <w:proofErr w:type="spellStart"/>
      <w:r w:rsidRPr="00F34251">
        <w:rPr>
          <w:rFonts w:asciiTheme="minorHAnsi" w:hAnsiTheme="minorHAnsi" w:cstheme="minorHAnsi"/>
          <w:lang w:val="en-GB"/>
        </w:rPr>
        <w:t>dolor</w:t>
      </w:r>
      <w:proofErr w:type="spellEnd"/>
      <w:r w:rsidRPr="00F34251">
        <w:rPr>
          <w:rFonts w:asciiTheme="minorHAnsi" w:hAnsiTheme="minorHAnsi" w:cstheme="minorHAnsi"/>
          <w:lang w:val="en-GB"/>
        </w:rPr>
        <w:t xml:space="preserve"> sit </w:t>
      </w:r>
      <w:proofErr w:type="spellStart"/>
      <w:r w:rsidRPr="00F34251">
        <w:rPr>
          <w:rFonts w:asciiTheme="minorHAnsi" w:hAnsiTheme="minorHAnsi" w:cstheme="minorHAnsi"/>
          <w:lang w:val="en-GB"/>
        </w:rPr>
        <w:t>amet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consetetur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sadipscing</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elitr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sed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diam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nonumy</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eirmod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tempor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invidunt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ut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labore</w:t>
      </w:r>
      <w:proofErr w:type="spellEnd"/>
      <w:r w:rsidRPr="00F34251">
        <w:rPr>
          <w:rFonts w:asciiTheme="minorHAnsi" w:hAnsiTheme="minorHAnsi" w:cstheme="minorHAnsi"/>
          <w:lang w:val="en-GB"/>
        </w:rPr>
        <w:t xml:space="preserve"> et </w:t>
      </w:r>
      <w:proofErr w:type="spellStart"/>
      <w:r w:rsidRPr="00F34251">
        <w:rPr>
          <w:rFonts w:asciiTheme="minorHAnsi" w:hAnsiTheme="minorHAnsi" w:cstheme="minorHAnsi"/>
          <w:lang w:val="en-GB"/>
        </w:rPr>
        <w:t>dolore</w:t>
      </w:r>
      <w:proofErr w:type="spellEnd"/>
      <w:r w:rsidRPr="00F34251">
        <w:rPr>
          <w:rFonts w:asciiTheme="minorHAnsi" w:hAnsiTheme="minorHAnsi" w:cstheme="minorHAnsi"/>
          <w:lang w:val="en-GB"/>
        </w:rPr>
        <w:t xml:space="preserve"> magna </w:t>
      </w:r>
      <w:proofErr w:type="spellStart"/>
      <w:r w:rsidRPr="00F34251">
        <w:rPr>
          <w:rFonts w:asciiTheme="minorHAnsi" w:hAnsiTheme="minorHAnsi" w:cstheme="minorHAnsi"/>
          <w:lang w:val="en-GB"/>
        </w:rPr>
        <w:t>aliquyam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erat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sed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diam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voluptua</w:t>
      </w:r>
      <w:proofErr w:type="spellEnd"/>
      <w:r w:rsidRPr="00F34251">
        <w:rPr>
          <w:rFonts w:asciiTheme="minorHAnsi" w:hAnsiTheme="minorHAnsi" w:cstheme="minorHAnsi"/>
          <w:lang w:val="en-GB"/>
        </w:rPr>
        <w:t xml:space="preserve">. </w:t>
      </w:r>
      <w:r w:rsidRPr="00F34251">
        <w:rPr>
          <w:rFonts w:asciiTheme="minorHAnsi" w:hAnsiTheme="minorHAnsi" w:cstheme="minorHAnsi"/>
          <w:lang w:val="fr-FR"/>
        </w:rPr>
        <w:t xml:space="preserve">At </w:t>
      </w:r>
      <w:proofErr w:type="spellStart"/>
      <w:r w:rsidRPr="00F34251">
        <w:rPr>
          <w:rFonts w:asciiTheme="minorHAnsi" w:hAnsiTheme="minorHAnsi" w:cstheme="minorHAnsi"/>
          <w:lang w:val="fr-FR"/>
        </w:rPr>
        <w:t>vero</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eos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accusam</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justo</w:t>
      </w:r>
      <w:proofErr w:type="spellEnd"/>
      <w:r w:rsidRPr="00F34251">
        <w:rPr>
          <w:rFonts w:asciiTheme="minorHAnsi" w:hAnsiTheme="minorHAnsi" w:cstheme="minorHAnsi"/>
          <w:lang w:val="fr-FR"/>
        </w:rPr>
        <w:t xml:space="preserve"> duo </w:t>
      </w:r>
      <w:proofErr w:type="spellStart"/>
      <w:r w:rsidRPr="00F34251">
        <w:rPr>
          <w:rFonts w:asciiTheme="minorHAnsi" w:hAnsiTheme="minorHAnsi" w:cstheme="minorHAnsi"/>
          <w:lang w:val="fr-FR"/>
        </w:rPr>
        <w:t>dolores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rebum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Stet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clita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kasd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gubergren</w:t>
      </w:r>
      <w:proofErr w:type="spellEnd"/>
      <w:r w:rsidRPr="00F34251">
        <w:rPr>
          <w:rFonts w:asciiTheme="minorHAnsi" w:hAnsiTheme="minorHAnsi" w:cstheme="minorHAnsi"/>
          <w:lang w:val="fr-FR"/>
        </w:rPr>
        <w:t xml:space="preserve">, no </w:t>
      </w:r>
      <w:proofErr w:type="spellStart"/>
      <w:r w:rsidRPr="00F34251">
        <w:rPr>
          <w:rFonts w:asciiTheme="minorHAnsi" w:hAnsiTheme="minorHAnsi" w:cstheme="minorHAnsi"/>
          <w:lang w:val="fr-FR"/>
        </w:rPr>
        <w:t>sea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takimata</w:t>
      </w:r>
      <w:proofErr w:type="spellEnd"/>
      <w:r w:rsidRPr="00F34251">
        <w:rPr>
          <w:rFonts w:asciiTheme="minorHAnsi" w:hAnsiTheme="minorHAnsi" w:cstheme="minorHAnsi"/>
          <w:lang w:val="fr-FR"/>
        </w:rPr>
        <w:t xml:space="preserve"> sanctus est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consetetur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sadipscing</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elitr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sed</w:t>
      </w:r>
      <w:proofErr w:type="spellEnd"/>
      <w:r w:rsidRPr="00F34251">
        <w:rPr>
          <w:rFonts w:asciiTheme="minorHAnsi" w:hAnsiTheme="minorHAnsi" w:cstheme="minorHAnsi"/>
          <w:lang w:val="fr-FR"/>
        </w:rPr>
        <w:t xml:space="preserve"> diam </w:t>
      </w:r>
      <w:proofErr w:type="spellStart"/>
      <w:r w:rsidRPr="00F34251">
        <w:rPr>
          <w:rFonts w:asciiTheme="minorHAnsi" w:hAnsiTheme="minorHAnsi" w:cstheme="minorHAnsi"/>
          <w:lang w:val="fr-FR"/>
        </w:rPr>
        <w:t>nonumy</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eirmod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tempor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invidunt</w:t>
      </w:r>
      <w:proofErr w:type="spellEnd"/>
      <w:r w:rsidRPr="00F34251">
        <w:rPr>
          <w:rFonts w:asciiTheme="minorHAnsi" w:hAnsiTheme="minorHAnsi" w:cstheme="minorHAnsi"/>
          <w:lang w:val="fr-FR"/>
        </w:rPr>
        <w:t xml:space="preserve"> ut </w:t>
      </w:r>
      <w:proofErr w:type="spellStart"/>
      <w:r w:rsidRPr="00F34251">
        <w:rPr>
          <w:rFonts w:asciiTheme="minorHAnsi" w:hAnsiTheme="minorHAnsi" w:cstheme="minorHAnsi"/>
          <w:lang w:val="fr-FR"/>
        </w:rPr>
        <w:t>labore</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dolore</w:t>
      </w:r>
      <w:proofErr w:type="spellEnd"/>
      <w:r w:rsidRPr="00F34251">
        <w:rPr>
          <w:rFonts w:asciiTheme="minorHAnsi" w:hAnsiTheme="minorHAnsi" w:cstheme="minorHAnsi"/>
          <w:lang w:val="fr-FR"/>
        </w:rPr>
        <w:t xml:space="preserve"> magna </w:t>
      </w:r>
      <w:proofErr w:type="spellStart"/>
      <w:r w:rsidRPr="00F34251">
        <w:rPr>
          <w:rFonts w:asciiTheme="minorHAnsi" w:hAnsiTheme="minorHAnsi" w:cstheme="minorHAnsi"/>
          <w:lang w:val="fr-FR"/>
        </w:rPr>
        <w:t>aliquyam</w:t>
      </w:r>
      <w:proofErr w:type="spellEnd"/>
      <w:r w:rsidRPr="00F34251">
        <w:rPr>
          <w:rFonts w:asciiTheme="minorHAnsi" w:hAnsiTheme="minorHAnsi" w:cstheme="minorHAnsi"/>
          <w:lang w:val="fr-FR"/>
        </w:rPr>
        <w:t xml:space="preserve"> erat, </w:t>
      </w:r>
      <w:proofErr w:type="spellStart"/>
      <w:r w:rsidRPr="00F34251">
        <w:rPr>
          <w:rFonts w:asciiTheme="minorHAnsi" w:hAnsiTheme="minorHAnsi" w:cstheme="minorHAnsi"/>
          <w:lang w:val="fr-FR"/>
        </w:rPr>
        <w:t>sed</w:t>
      </w:r>
      <w:proofErr w:type="spellEnd"/>
      <w:r w:rsidRPr="00F34251">
        <w:rPr>
          <w:rFonts w:asciiTheme="minorHAnsi" w:hAnsiTheme="minorHAnsi" w:cstheme="minorHAnsi"/>
          <w:lang w:val="fr-FR"/>
        </w:rPr>
        <w:t xml:space="preserve"> diam </w:t>
      </w:r>
      <w:proofErr w:type="spellStart"/>
      <w:r w:rsidRPr="00F34251">
        <w:rPr>
          <w:rFonts w:asciiTheme="minorHAnsi" w:hAnsiTheme="minorHAnsi" w:cstheme="minorHAnsi"/>
          <w:lang w:val="fr-FR"/>
        </w:rPr>
        <w:t>voluptua</w:t>
      </w:r>
      <w:proofErr w:type="spellEnd"/>
      <w:r w:rsidRPr="00F34251">
        <w:rPr>
          <w:rFonts w:asciiTheme="minorHAnsi" w:hAnsiTheme="minorHAnsi" w:cstheme="minorHAnsi"/>
          <w:lang w:val="fr-FR"/>
        </w:rPr>
        <w:t xml:space="preserve">. At </w:t>
      </w:r>
      <w:proofErr w:type="spellStart"/>
      <w:r w:rsidRPr="00F34251">
        <w:rPr>
          <w:rFonts w:asciiTheme="minorHAnsi" w:hAnsiTheme="minorHAnsi" w:cstheme="minorHAnsi"/>
          <w:lang w:val="fr-FR"/>
        </w:rPr>
        <w:t>vero</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eos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accusam</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justo</w:t>
      </w:r>
      <w:proofErr w:type="spellEnd"/>
      <w:r w:rsidRPr="00F34251">
        <w:rPr>
          <w:rFonts w:asciiTheme="minorHAnsi" w:hAnsiTheme="minorHAnsi" w:cstheme="minorHAnsi"/>
          <w:lang w:val="fr-FR"/>
        </w:rPr>
        <w:t xml:space="preserve"> duo </w:t>
      </w:r>
      <w:proofErr w:type="spellStart"/>
      <w:r w:rsidRPr="00F34251">
        <w:rPr>
          <w:rFonts w:asciiTheme="minorHAnsi" w:hAnsiTheme="minorHAnsi" w:cstheme="minorHAnsi"/>
          <w:lang w:val="fr-FR"/>
        </w:rPr>
        <w:t>dolores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rebum</w:t>
      </w:r>
      <w:proofErr w:type="spellEnd"/>
      <w:r w:rsidRPr="00F34251">
        <w:rPr>
          <w:rFonts w:asciiTheme="minorHAnsi" w:hAnsiTheme="minorHAnsi" w:cstheme="minorHAnsi"/>
          <w:lang w:val="fr-FR"/>
        </w:rPr>
        <w:t xml:space="preserve">. </w:t>
      </w:r>
      <w:r w:rsidRPr="00F34251">
        <w:rPr>
          <w:rFonts w:asciiTheme="minorHAnsi" w:hAnsiTheme="minorHAnsi" w:cstheme="minorHAnsi"/>
          <w:lang w:val="en-GB"/>
        </w:rPr>
        <w:t xml:space="preserve">Stet </w:t>
      </w:r>
      <w:proofErr w:type="spellStart"/>
      <w:r w:rsidRPr="00F34251">
        <w:rPr>
          <w:rFonts w:asciiTheme="minorHAnsi" w:hAnsiTheme="minorHAnsi" w:cstheme="minorHAnsi"/>
          <w:lang w:val="en-GB"/>
        </w:rPr>
        <w:t>clita</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kasd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gubergren</w:t>
      </w:r>
      <w:proofErr w:type="spellEnd"/>
      <w:r w:rsidRPr="00F34251">
        <w:rPr>
          <w:rFonts w:asciiTheme="minorHAnsi" w:hAnsiTheme="minorHAnsi" w:cstheme="minorHAnsi"/>
          <w:lang w:val="en-GB"/>
        </w:rPr>
        <w:t xml:space="preserve">, no sea </w:t>
      </w:r>
      <w:proofErr w:type="spellStart"/>
      <w:r w:rsidRPr="00F34251">
        <w:rPr>
          <w:rFonts w:asciiTheme="minorHAnsi" w:hAnsiTheme="minorHAnsi" w:cstheme="minorHAnsi"/>
          <w:lang w:val="en-GB"/>
        </w:rPr>
        <w:t>takimata</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sanctus</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est</w:t>
      </w:r>
      <w:proofErr w:type="spellEnd"/>
      <w:r w:rsidRPr="00F34251">
        <w:rPr>
          <w:rFonts w:asciiTheme="minorHAnsi" w:hAnsiTheme="minorHAnsi" w:cstheme="minorHAnsi"/>
          <w:lang w:val="en-GB"/>
        </w:rPr>
        <w:t xml:space="preserve"> Lorem ipsum </w:t>
      </w:r>
      <w:proofErr w:type="spellStart"/>
      <w:r w:rsidRPr="00F34251">
        <w:rPr>
          <w:rFonts w:asciiTheme="minorHAnsi" w:hAnsiTheme="minorHAnsi" w:cstheme="minorHAnsi"/>
          <w:lang w:val="en-GB"/>
        </w:rPr>
        <w:t>dolor</w:t>
      </w:r>
      <w:proofErr w:type="spellEnd"/>
      <w:r w:rsidRPr="00F34251">
        <w:rPr>
          <w:rFonts w:asciiTheme="minorHAnsi" w:hAnsiTheme="minorHAnsi" w:cstheme="minorHAnsi"/>
          <w:lang w:val="en-GB"/>
        </w:rPr>
        <w:t xml:space="preserve"> sit </w:t>
      </w:r>
      <w:proofErr w:type="spellStart"/>
      <w:r w:rsidRPr="00F34251">
        <w:rPr>
          <w:rFonts w:asciiTheme="minorHAnsi" w:hAnsiTheme="minorHAnsi" w:cstheme="minorHAnsi"/>
          <w:lang w:val="en-GB"/>
        </w:rPr>
        <w:t>amet</w:t>
      </w:r>
      <w:proofErr w:type="spellEnd"/>
      <w:r w:rsidRPr="00F34251">
        <w:rPr>
          <w:rFonts w:asciiTheme="minorHAnsi" w:hAnsiTheme="minorHAnsi" w:cstheme="minorHAnsi"/>
          <w:lang w:val="en-GB"/>
        </w:rPr>
        <w:t>.</w:t>
      </w:r>
    </w:p>
    <w:p w14:paraId="31E4086D" w14:textId="4632965F" w:rsidR="00AB1EA2" w:rsidRPr="00F34251" w:rsidRDefault="00AB1EA2" w:rsidP="00810598">
      <w:pPr>
        <w:pStyle w:val="berschrift2"/>
        <w:rPr>
          <w:rFonts w:asciiTheme="minorHAnsi" w:hAnsiTheme="minorHAnsi" w:cstheme="minorHAnsi"/>
          <w:color w:val="auto"/>
        </w:rPr>
      </w:pPr>
      <w:bookmarkStart w:id="5" w:name="_Toc154002819"/>
      <w:r w:rsidRPr="00F34251">
        <w:rPr>
          <w:rFonts w:asciiTheme="minorHAnsi" w:hAnsiTheme="minorHAnsi" w:cstheme="minorHAnsi"/>
          <w:color w:val="auto"/>
        </w:rPr>
        <w:t xml:space="preserve">Purpose of the </w:t>
      </w:r>
      <w:r w:rsidR="00A968FE" w:rsidRPr="00F34251">
        <w:rPr>
          <w:rFonts w:asciiTheme="minorHAnsi" w:hAnsiTheme="minorHAnsi" w:cstheme="minorHAnsi"/>
          <w:color w:val="auto"/>
        </w:rPr>
        <w:t>project</w:t>
      </w:r>
      <w:r w:rsidR="00FA5901" w:rsidRPr="00F34251">
        <w:rPr>
          <w:rFonts w:asciiTheme="minorHAnsi" w:hAnsiTheme="minorHAnsi" w:cstheme="minorHAnsi"/>
          <w:color w:val="auto"/>
        </w:rPr>
        <w:t xml:space="preserve"> (ADD)</w:t>
      </w:r>
      <w:bookmarkEnd w:id="5"/>
    </w:p>
    <w:p w14:paraId="6D49F8F1" w14:textId="49E015FC" w:rsidR="00584B78" w:rsidRPr="00F34251" w:rsidRDefault="00F14666" w:rsidP="00090C6A">
      <w:pPr>
        <w:spacing w:line="276" w:lineRule="auto"/>
        <w:rPr>
          <w:rFonts w:asciiTheme="minorHAnsi" w:hAnsiTheme="minorHAnsi" w:cstheme="minorHAnsi"/>
          <w:lang w:val="en-GB" w:eastAsia="en-US"/>
        </w:rPr>
      </w:pPr>
      <w:r w:rsidRPr="00F34251">
        <w:rPr>
          <w:rFonts w:asciiTheme="minorHAnsi" w:hAnsiTheme="minorHAnsi" w:cstheme="minorHAnsi"/>
          <w:lang w:val="en-GB"/>
        </w:rPr>
        <w:t xml:space="preserve">Lorem ipsum </w:t>
      </w:r>
      <w:proofErr w:type="spellStart"/>
      <w:r w:rsidRPr="00F34251">
        <w:rPr>
          <w:rFonts w:asciiTheme="minorHAnsi" w:hAnsiTheme="minorHAnsi" w:cstheme="minorHAnsi"/>
          <w:lang w:val="en-GB"/>
        </w:rPr>
        <w:t>dolor</w:t>
      </w:r>
      <w:proofErr w:type="spellEnd"/>
      <w:r w:rsidRPr="00F34251">
        <w:rPr>
          <w:rFonts w:asciiTheme="minorHAnsi" w:hAnsiTheme="minorHAnsi" w:cstheme="minorHAnsi"/>
          <w:lang w:val="en-GB"/>
        </w:rPr>
        <w:t xml:space="preserve"> sit </w:t>
      </w:r>
      <w:proofErr w:type="spellStart"/>
      <w:r w:rsidRPr="00F34251">
        <w:rPr>
          <w:rFonts w:asciiTheme="minorHAnsi" w:hAnsiTheme="minorHAnsi" w:cstheme="minorHAnsi"/>
          <w:lang w:val="en-GB"/>
        </w:rPr>
        <w:t>amet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consetetur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sadips</w:t>
      </w:r>
      <w:bookmarkStart w:id="6" w:name="_GoBack"/>
      <w:bookmarkEnd w:id="6"/>
      <w:r w:rsidRPr="00F34251">
        <w:rPr>
          <w:rFonts w:asciiTheme="minorHAnsi" w:hAnsiTheme="minorHAnsi" w:cstheme="minorHAnsi"/>
          <w:lang w:val="en-GB"/>
        </w:rPr>
        <w:t>cing</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elitr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sed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diam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nonumy</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eirmod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tempor</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invidunt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ut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labore</w:t>
      </w:r>
      <w:proofErr w:type="spellEnd"/>
      <w:r w:rsidRPr="00F34251">
        <w:rPr>
          <w:rFonts w:asciiTheme="minorHAnsi" w:hAnsiTheme="minorHAnsi" w:cstheme="minorHAnsi"/>
          <w:lang w:val="en-GB"/>
        </w:rPr>
        <w:t xml:space="preserve"> et </w:t>
      </w:r>
      <w:proofErr w:type="spellStart"/>
      <w:r w:rsidRPr="00F34251">
        <w:rPr>
          <w:rFonts w:asciiTheme="minorHAnsi" w:hAnsiTheme="minorHAnsi" w:cstheme="minorHAnsi"/>
          <w:lang w:val="en-GB"/>
        </w:rPr>
        <w:t>dolore</w:t>
      </w:r>
      <w:proofErr w:type="spellEnd"/>
      <w:r w:rsidRPr="00F34251">
        <w:rPr>
          <w:rFonts w:asciiTheme="minorHAnsi" w:hAnsiTheme="minorHAnsi" w:cstheme="minorHAnsi"/>
          <w:lang w:val="en-GB"/>
        </w:rPr>
        <w:t xml:space="preserve"> magna </w:t>
      </w:r>
      <w:proofErr w:type="spellStart"/>
      <w:r w:rsidRPr="00F34251">
        <w:rPr>
          <w:rFonts w:asciiTheme="minorHAnsi" w:hAnsiTheme="minorHAnsi" w:cstheme="minorHAnsi"/>
          <w:lang w:val="en-GB"/>
        </w:rPr>
        <w:t>aliquyam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erat</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sed</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diam</w:t>
      </w:r>
      <w:proofErr w:type="spellEnd"/>
      <w:r w:rsidRPr="00F34251">
        <w:rPr>
          <w:rFonts w:asciiTheme="minorHAnsi" w:hAnsiTheme="minorHAnsi" w:cstheme="minorHAnsi"/>
          <w:lang w:val="en-GB"/>
        </w:rPr>
        <w:t xml:space="preserve"> </w:t>
      </w:r>
      <w:proofErr w:type="spellStart"/>
      <w:r w:rsidRPr="00F34251">
        <w:rPr>
          <w:rFonts w:asciiTheme="minorHAnsi" w:hAnsiTheme="minorHAnsi" w:cstheme="minorHAnsi"/>
          <w:lang w:val="en-GB"/>
        </w:rPr>
        <w:t>voluptua</w:t>
      </w:r>
      <w:proofErr w:type="spellEnd"/>
      <w:r w:rsidRPr="00F34251">
        <w:rPr>
          <w:rFonts w:asciiTheme="minorHAnsi" w:hAnsiTheme="minorHAnsi" w:cstheme="minorHAnsi"/>
          <w:lang w:val="en-GB"/>
        </w:rPr>
        <w:t xml:space="preserve">. </w:t>
      </w:r>
      <w:r w:rsidRPr="00F34251">
        <w:rPr>
          <w:rFonts w:asciiTheme="minorHAnsi" w:hAnsiTheme="minorHAnsi" w:cstheme="minorHAnsi"/>
          <w:lang w:val="fr-FR"/>
        </w:rPr>
        <w:t xml:space="preserve">At </w:t>
      </w:r>
      <w:proofErr w:type="spellStart"/>
      <w:r w:rsidRPr="00F34251">
        <w:rPr>
          <w:rFonts w:asciiTheme="minorHAnsi" w:hAnsiTheme="minorHAnsi" w:cstheme="minorHAnsi"/>
          <w:lang w:val="fr-FR"/>
        </w:rPr>
        <w:t>vero</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eos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accusam</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justo</w:t>
      </w:r>
      <w:proofErr w:type="spellEnd"/>
      <w:r w:rsidRPr="00F34251">
        <w:rPr>
          <w:rFonts w:asciiTheme="minorHAnsi" w:hAnsiTheme="minorHAnsi" w:cstheme="minorHAnsi"/>
          <w:lang w:val="fr-FR"/>
        </w:rPr>
        <w:t xml:space="preserve"> duo </w:t>
      </w:r>
      <w:proofErr w:type="spellStart"/>
      <w:r w:rsidRPr="00F34251">
        <w:rPr>
          <w:rFonts w:asciiTheme="minorHAnsi" w:hAnsiTheme="minorHAnsi" w:cstheme="minorHAnsi"/>
          <w:lang w:val="fr-FR"/>
        </w:rPr>
        <w:t>dolores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rebum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Stet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clita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kasd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gubergren</w:t>
      </w:r>
      <w:proofErr w:type="spellEnd"/>
      <w:r w:rsidRPr="00F34251">
        <w:rPr>
          <w:rFonts w:asciiTheme="minorHAnsi" w:hAnsiTheme="minorHAnsi" w:cstheme="minorHAnsi"/>
          <w:lang w:val="fr-FR"/>
        </w:rPr>
        <w:t xml:space="preserve">, no </w:t>
      </w:r>
      <w:proofErr w:type="spellStart"/>
      <w:r w:rsidRPr="00F34251">
        <w:rPr>
          <w:rFonts w:asciiTheme="minorHAnsi" w:hAnsiTheme="minorHAnsi" w:cstheme="minorHAnsi"/>
          <w:lang w:val="fr-FR"/>
        </w:rPr>
        <w:t>sea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takimata</w:t>
      </w:r>
      <w:proofErr w:type="spellEnd"/>
      <w:r w:rsidRPr="00F34251">
        <w:rPr>
          <w:rFonts w:asciiTheme="minorHAnsi" w:hAnsiTheme="minorHAnsi" w:cstheme="minorHAnsi"/>
          <w:lang w:val="fr-FR"/>
        </w:rPr>
        <w:t xml:space="preserve"> sanctus est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consetetur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sadipscing</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elitr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sed</w:t>
      </w:r>
      <w:proofErr w:type="spellEnd"/>
      <w:r w:rsidRPr="00F34251">
        <w:rPr>
          <w:rFonts w:asciiTheme="minorHAnsi" w:hAnsiTheme="minorHAnsi" w:cstheme="minorHAnsi"/>
          <w:lang w:val="fr-FR"/>
        </w:rPr>
        <w:t xml:space="preserve"> diam </w:t>
      </w:r>
      <w:proofErr w:type="spellStart"/>
      <w:r w:rsidRPr="00F34251">
        <w:rPr>
          <w:rFonts w:asciiTheme="minorHAnsi" w:hAnsiTheme="minorHAnsi" w:cstheme="minorHAnsi"/>
          <w:lang w:val="fr-FR"/>
        </w:rPr>
        <w:t>nonumy</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eirmod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tempor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invidunt</w:t>
      </w:r>
      <w:proofErr w:type="spellEnd"/>
      <w:r w:rsidRPr="00F34251">
        <w:rPr>
          <w:rFonts w:asciiTheme="minorHAnsi" w:hAnsiTheme="minorHAnsi" w:cstheme="minorHAnsi"/>
          <w:lang w:val="fr-FR"/>
        </w:rPr>
        <w:t xml:space="preserve"> ut </w:t>
      </w:r>
      <w:proofErr w:type="spellStart"/>
      <w:r w:rsidRPr="00F34251">
        <w:rPr>
          <w:rFonts w:asciiTheme="minorHAnsi" w:hAnsiTheme="minorHAnsi" w:cstheme="minorHAnsi"/>
          <w:lang w:val="fr-FR"/>
        </w:rPr>
        <w:t>labore</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dolore</w:t>
      </w:r>
      <w:proofErr w:type="spellEnd"/>
      <w:r w:rsidRPr="00F34251">
        <w:rPr>
          <w:rFonts w:asciiTheme="minorHAnsi" w:hAnsiTheme="minorHAnsi" w:cstheme="minorHAnsi"/>
          <w:lang w:val="fr-FR"/>
        </w:rPr>
        <w:t xml:space="preserve"> magna </w:t>
      </w:r>
      <w:proofErr w:type="spellStart"/>
      <w:r w:rsidRPr="00F34251">
        <w:rPr>
          <w:rFonts w:asciiTheme="minorHAnsi" w:hAnsiTheme="minorHAnsi" w:cstheme="minorHAnsi"/>
          <w:lang w:val="fr-FR"/>
        </w:rPr>
        <w:t>aliquyam</w:t>
      </w:r>
      <w:proofErr w:type="spellEnd"/>
      <w:r w:rsidRPr="00F34251">
        <w:rPr>
          <w:rFonts w:asciiTheme="minorHAnsi" w:hAnsiTheme="minorHAnsi" w:cstheme="minorHAnsi"/>
          <w:lang w:val="fr-FR"/>
        </w:rPr>
        <w:t xml:space="preserve"> erat, </w:t>
      </w:r>
      <w:proofErr w:type="spellStart"/>
      <w:r w:rsidRPr="00F34251">
        <w:rPr>
          <w:rFonts w:asciiTheme="minorHAnsi" w:hAnsiTheme="minorHAnsi" w:cstheme="minorHAnsi"/>
          <w:lang w:val="fr-FR"/>
        </w:rPr>
        <w:t>sed</w:t>
      </w:r>
      <w:proofErr w:type="spellEnd"/>
      <w:r w:rsidRPr="00F34251">
        <w:rPr>
          <w:rFonts w:asciiTheme="minorHAnsi" w:hAnsiTheme="minorHAnsi" w:cstheme="minorHAnsi"/>
          <w:lang w:val="fr-FR"/>
        </w:rPr>
        <w:t xml:space="preserve"> diam </w:t>
      </w:r>
      <w:proofErr w:type="spellStart"/>
      <w:r w:rsidRPr="00F34251">
        <w:rPr>
          <w:rFonts w:asciiTheme="minorHAnsi" w:hAnsiTheme="minorHAnsi" w:cstheme="minorHAnsi"/>
          <w:lang w:val="fr-FR"/>
        </w:rPr>
        <w:t>voluptua</w:t>
      </w:r>
      <w:proofErr w:type="spellEnd"/>
      <w:r w:rsidRPr="00F34251">
        <w:rPr>
          <w:rFonts w:asciiTheme="minorHAnsi" w:hAnsiTheme="minorHAnsi" w:cstheme="minorHAnsi"/>
          <w:lang w:val="fr-FR"/>
        </w:rPr>
        <w:t xml:space="preserve">. At </w:t>
      </w:r>
      <w:proofErr w:type="spellStart"/>
      <w:r w:rsidRPr="00F34251">
        <w:rPr>
          <w:rFonts w:asciiTheme="minorHAnsi" w:hAnsiTheme="minorHAnsi" w:cstheme="minorHAnsi"/>
          <w:lang w:val="fr-FR"/>
        </w:rPr>
        <w:t>vero</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eos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accusam</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justo</w:t>
      </w:r>
      <w:proofErr w:type="spellEnd"/>
      <w:r w:rsidRPr="00F34251">
        <w:rPr>
          <w:rFonts w:asciiTheme="minorHAnsi" w:hAnsiTheme="minorHAnsi" w:cstheme="minorHAnsi"/>
          <w:lang w:val="fr-FR"/>
        </w:rPr>
        <w:t xml:space="preserve"> duo </w:t>
      </w:r>
      <w:proofErr w:type="spellStart"/>
      <w:r w:rsidRPr="00F34251">
        <w:rPr>
          <w:rFonts w:asciiTheme="minorHAnsi" w:hAnsiTheme="minorHAnsi" w:cstheme="minorHAnsi"/>
          <w:lang w:val="fr-FR"/>
        </w:rPr>
        <w:t>dolores</w:t>
      </w:r>
      <w:proofErr w:type="spellEnd"/>
      <w:r w:rsidRPr="00F34251">
        <w:rPr>
          <w:rFonts w:asciiTheme="minorHAnsi" w:hAnsiTheme="minorHAnsi" w:cstheme="minorHAnsi"/>
          <w:lang w:val="fr-FR"/>
        </w:rPr>
        <w:t xml:space="preserve"> et </w:t>
      </w:r>
      <w:proofErr w:type="spellStart"/>
      <w:r w:rsidRPr="00F34251">
        <w:rPr>
          <w:rFonts w:asciiTheme="minorHAnsi" w:hAnsiTheme="minorHAnsi" w:cstheme="minorHAnsi"/>
          <w:lang w:val="fr-FR"/>
        </w:rPr>
        <w:t>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rebum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Stet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clita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kasd</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gubergren</w:t>
      </w:r>
      <w:proofErr w:type="spellEnd"/>
      <w:r w:rsidRPr="00F34251">
        <w:rPr>
          <w:rFonts w:asciiTheme="minorHAnsi" w:hAnsiTheme="minorHAnsi" w:cstheme="minorHAnsi"/>
          <w:lang w:val="fr-FR"/>
        </w:rPr>
        <w:t xml:space="preserve">, no </w:t>
      </w:r>
      <w:proofErr w:type="spellStart"/>
      <w:r w:rsidRPr="00F34251">
        <w:rPr>
          <w:rFonts w:asciiTheme="minorHAnsi" w:hAnsiTheme="minorHAnsi" w:cstheme="minorHAnsi"/>
          <w:lang w:val="fr-FR"/>
        </w:rPr>
        <w:t>sea</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takimata</w:t>
      </w:r>
      <w:proofErr w:type="spellEnd"/>
      <w:r w:rsidRPr="00F34251">
        <w:rPr>
          <w:rFonts w:asciiTheme="minorHAnsi" w:hAnsiTheme="minorHAnsi" w:cstheme="minorHAnsi"/>
          <w:lang w:val="fr-FR"/>
        </w:rPr>
        <w:t xml:space="preserve"> sanctus est </w:t>
      </w:r>
      <w:proofErr w:type="spellStart"/>
      <w:r w:rsidRPr="00F34251">
        <w:rPr>
          <w:rFonts w:asciiTheme="minorHAnsi" w:hAnsiTheme="minorHAnsi" w:cstheme="minorHAnsi"/>
          <w:lang w:val="fr-FR"/>
        </w:rPr>
        <w:t>Lorem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ipsum</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dolor</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sit</w:t>
      </w:r>
      <w:proofErr w:type="spellEnd"/>
      <w:r w:rsidRPr="00F34251">
        <w:rPr>
          <w:rFonts w:asciiTheme="minorHAnsi" w:hAnsiTheme="minorHAnsi" w:cstheme="minorHAnsi"/>
          <w:lang w:val="fr-FR"/>
        </w:rPr>
        <w:t xml:space="preserve"> </w:t>
      </w:r>
      <w:proofErr w:type="spellStart"/>
      <w:r w:rsidRPr="00F34251">
        <w:rPr>
          <w:rFonts w:asciiTheme="minorHAnsi" w:hAnsiTheme="minorHAnsi" w:cstheme="minorHAnsi"/>
          <w:lang w:val="fr-FR"/>
        </w:rPr>
        <w:t>amet</w:t>
      </w:r>
      <w:proofErr w:type="spellEnd"/>
      <w:r w:rsidRPr="00F34251">
        <w:rPr>
          <w:rFonts w:asciiTheme="minorHAnsi" w:hAnsiTheme="minorHAnsi" w:cstheme="minorHAnsi"/>
          <w:lang w:val="fr-FR"/>
        </w:rPr>
        <w:t>.</w:t>
      </w:r>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Lorem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ipsum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dolor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sit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amet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consetetur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sadipscing</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elitr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sed</w:t>
      </w:r>
      <w:proofErr w:type="spellEnd"/>
      <w:r w:rsidR="00584B78" w:rsidRPr="00F34251">
        <w:rPr>
          <w:rFonts w:asciiTheme="minorHAnsi" w:hAnsiTheme="minorHAnsi" w:cstheme="minorHAnsi"/>
          <w:lang w:val="fr-FR"/>
        </w:rPr>
        <w:t xml:space="preserve"> diam </w:t>
      </w:r>
      <w:proofErr w:type="spellStart"/>
      <w:r w:rsidR="00584B78" w:rsidRPr="00F34251">
        <w:rPr>
          <w:rFonts w:asciiTheme="minorHAnsi" w:hAnsiTheme="minorHAnsi" w:cstheme="minorHAnsi"/>
          <w:lang w:val="fr-FR"/>
        </w:rPr>
        <w:t>nonumy</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eirmod</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tempor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invidunt</w:t>
      </w:r>
      <w:proofErr w:type="spellEnd"/>
      <w:r w:rsidR="00584B78" w:rsidRPr="00F34251">
        <w:rPr>
          <w:rFonts w:asciiTheme="minorHAnsi" w:hAnsiTheme="minorHAnsi" w:cstheme="minorHAnsi"/>
          <w:lang w:val="fr-FR"/>
        </w:rPr>
        <w:t xml:space="preserve"> ut </w:t>
      </w:r>
      <w:proofErr w:type="spellStart"/>
      <w:r w:rsidR="00584B78" w:rsidRPr="00F34251">
        <w:rPr>
          <w:rFonts w:asciiTheme="minorHAnsi" w:hAnsiTheme="minorHAnsi" w:cstheme="minorHAnsi"/>
          <w:lang w:val="fr-FR"/>
        </w:rPr>
        <w:t>labore</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dolore</w:t>
      </w:r>
      <w:proofErr w:type="spellEnd"/>
      <w:r w:rsidR="00584B78" w:rsidRPr="00F34251">
        <w:rPr>
          <w:rFonts w:asciiTheme="minorHAnsi" w:hAnsiTheme="minorHAnsi" w:cstheme="minorHAnsi"/>
          <w:lang w:val="fr-FR"/>
        </w:rPr>
        <w:t xml:space="preserve"> magna </w:t>
      </w:r>
      <w:proofErr w:type="spellStart"/>
      <w:r w:rsidR="00584B78" w:rsidRPr="00F34251">
        <w:rPr>
          <w:rFonts w:asciiTheme="minorHAnsi" w:hAnsiTheme="minorHAnsi" w:cstheme="minorHAnsi"/>
          <w:lang w:val="fr-FR"/>
        </w:rPr>
        <w:t>aliquyam</w:t>
      </w:r>
      <w:proofErr w:type="spellEnd"/>
      <w:r w:rsidR="00584B78" w:rsidRPr="00F34251">
        <w:rPr>
          <w:rFonts w:asciiTheme="minorHAnsi" w:hAnsiTheme="minorHAnsi" w:cstheme="minorHAnsi"/>
          <w:lang w:val="fr-FR"/>
        </w:rPr>
        <w:t xml:space="preserve"> erat, </w:t>
      </w:r>
      <w:proofErr w:type="spellStart"/>
      <w:r w:rsidR="00584B78" w:rsidRPr="00F34251">
        <w:rPr>
          <w:rFonts w:asciiTheme="minorHAnsi" w:hAnsiTheme="minorHAnsi" w:cstheme="minorHAnsi"/>
          <w:lang w:val="fr-FR"/>
        </w:rPr>
        <w:t>sed</w:t>
      </w:r>
      <w:proofErr w:type="spellEnd"/>
      <w:r w:rsidR="00584B78" w:rsidRPr="00F34251">
        <w:rPr>
          <w:rFonts w:asciiTheme="minorHAnsi" w:hAnsiTheme="minorHAnsi" w:cstheme="minorHAnsi"/>
          <w:lang w:val="fr-FR"/>
        </w:rPr>
        <w:t xml:space="preserve"> diam </w:t>
      </w:r>
      <w:proofErr w:type="spellStart"/>
      <w:r w:rsidR="00584B78" w:rsidRPr="00F34251">
        <w:rPr>
          <w:rFonts w:asciiTheme="minorHAnsi" w:hAnsiTheme="minorHAnsi" w:cstheme="minorHAnsi"/>
          <w:lang w:val="fr-FR"/>
        </w:rPr>
        <w:t>voluptua</w:t>
      </w:r>
      <w:proofErr w:type="spellEnd"/>
      <w:r w:rsidR="00584B78" w:rsidRPr="00F34251">
        <w:rPr>
          <w:rFonts w:asciiTheme="minorHAnsi" w:hAnsiTheme="minorHAnsi" w:cstheme="minorHAnsi"/>
          <w:lang w:val="fr-FR"/>
        </w:rPr>
        <w:t xml:space="preserve">. At </w:t>
      </w:r>
      <w:proofErr w:type="spellStart"/>
      <w:r w:rsidR="00584B78" w:rsidRPr="00F34251">
        <w:rPr>
          <w:rFonts w:asciiTheme="minorHAnsi" w:hAnsiTheme="minorHAnsi" w:cstheme="minorHAnsi"/>
          <w:lang w:val="fr-FR"/>
        </w:rPr>
        <w:t>vero</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eos</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accusam</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justo</w:t>
      </w:r>
      <w:proofErr w:type="spellEnd"/>
      <w:r w:rsidR="00584B78" w:rsidRPr="00F34251">
        <w:rPr>
          <w:rFonts w:asciiTheme="minorHAnsi" w:hAnsiTheme="minorHAnsi" w:cstheme="minorHAnsi"/>
          <w:lang w:val="fr-FR"/>
        </w:rPr>
        <w:t xml:space="preserve"> duo </w:t>
      </w:r>
      <w:proofErr w:type="spellStart"/>
      <w:r w:rsidR="00584B78" w:rsidRPr="00F34251">
        <w:rPr>
          <w:rFonts w:asciiTheme="minorHAnsi" w:hAnsiTheme="minorHAnsi" w:cstheme="minorHAnsi"/>
          <w:lang w:val="fr-FR"/>
        </w:rPr>
        <w:t>dolores</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ea</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rebum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Stet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clita</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kasd</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gubergren</w:t>
      </w:r>
      <w:proofErr w:type="spellEnd"/>
      <w:r w:rsidR="00584B78" w:rsidRPr="00F34251">
        <w:rPr>
          <w:rFonts w:asciiTheme="minorHAnsi" w:hAnsiTheme="minorHAnsi" w:cstheme="minorHAnsi"/>
          <w:lang w:val="fr-FR"/>
        </w:rPr>
        <w:t xml:space="preserve">, no </w:t>
      </w:r>
      <w:proofErr w:type="spellStart"/>
      <w:r w:rsidR="00584B78" w:rsidRPr="00F34251">
        <w:rPr>
          <w:rFonts w:asciiTheme="minorHAnsi" w:hAnsiTheme="minorHAnsi" w:cstheme="minorHAnsi"/>
          <w:lang w:val="fr-FR"/>
        </w:rPr>
        <w:t>sea</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takimata</w:t>
      </w:r>
      <w:proofErr w:type="spellEnd"/>
      <w:r w:rsidR="00584B78" w:rsidRPr="00F34251">
        <w:rPr>
          <w:rFonts w:asciiTheme="minorHAnsi" w:hAnsiTheme="minorHAnsi" w:cstheme="minorHAnsi"/>
          <w:lang w:val="fr-FR"/>
        </w:rPr>
        <w:t xml:space="preserve"> sanctus est </w:t>
      </w:r>
      <w:proofErr w:type="spellStart"/>
      <w:r w:rsidR="00584B78" w:rsidRPr="00F34251">
        <w:rPr>
          <w:rFonts w:asciiTheme="minorHAnsi" w:hAnsiTheme="minorHAnsi" w:cstheme="minorHAnsi"/>
          <w:lang w:val="fr-FR"/>
        </w:rPr>
        <w:t>Lorem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ipsum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dolor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sit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amet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Lorem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ipsum</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dolor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sit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amet</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consetetur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sadipscing</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elitr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sed</w:t>
      </w:r>
      <w:proofErr w:type="spellEnd"/>
      <w:r w:rsidR="00584B78" w:rsidRPr="00F34251">
        <w:rPr>
          <w:rFonts w:asciiTheme="minorHAnsi" w:hAnsiTheme="minorHAnsi" w:cstheme="minorHAnsi"/>
          <w:lang w:val="fr-FR"/>
        </w:rPr>
        <w:t xml:space="preserve"> diam </w:t>
      </w:r>
      <w:proofErr w:type="spellStart"/>
      <w:r w:rsidR="00584B78" w:rsidRPr="00F34251">
        <w:rPr>
          <w:rFonts w:asciiTheme="minorHAnsi" w:hAnsiTheme="minorHAnsi" w:cstheme="minorHAnsi"/>
          <w:lang w:val="fr-FR"/>
        </w:rPr>
        <w:t>nonumy</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eirmod</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tempor</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invidunt</w:t>
      </w:r>
      <w:proofErr w:type="spellEnd"/>
      <w:r w:rsidR="00584B78" w:rsidRPr="00F34251">
        <w:rPr>
          <w:rFonts w:asciiTheme="minorHAnsi" w:hAnsiTheme="minorHAnsi" w:cstheme="minorHAnsi"/>
          <w:lang w:val="fr-FR"/>
        </w:rPr>
        <w:t xml:space="preserve"> ut </w:t>
      </w:r>
      <w:proofErr w:type="spellStart"/>
      <w:r w:rsidR="00584B78" w:rsidRPr="00F34251">
        <w:rPr>
          <w:rFonts w:asciiTheme="minorHAnsi" w:hAnsiTheme="minorHAnsi" w:cstheme="minorHAnsi"/>
          <w:lang w:val="fr-FR"/>
        </w:rPr>
        <w:t>labore</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dolore</w:t>
      </w:r>
      <w:proofErr w:type="spellEnd"/>
      <w:r w:rsidR="00584B78" w:rsidRPr="00F34251">
        <w:rPr>
          <w:rFonts w:asciiTheme="minorHAnsi" w:hAnsiTheme="minorHAnsi" w:cstheme="minorHAnsi"/>
          <w:lang w:val="fr-FR"/>
        </w:rPr>
        <w:t xml:space="preserve"> magna </w:t>
      </w:r>
      <w:proofErr w:type="spellStart"/>
      <w:r w:rsidR="00584B78" w:rsidRPr="00F34251">
        <w:rPr>
          <w:rFonts w:asciiTheme="minorHAnsi" w:hAnsiTheme="minorHAnsi" w:cstheme="minorHAnsi"/>
          <w:lang w:val="fr-FR"/>
        </w:rPr>
        <w:t>aliquyam</w:t>
      </w:r>
      <w:proofErr w:type="spellEnd"/>
      <w:r w:rsidR="00584B78" w:rsidRPr="00F34251">
        <w:rPr>
          <w:rFonts w:asciiTheme="minorHAnsi" w:hAnsiTheme="minorHAnsi" w:cstheme="minorHAnsi"/>
          <w:lang w:val="fr-FR"/>
        </w:rPr>
        <w:t xml:space="preserve"> erat, </w:t>
      </w:r>
      <w:proofErr w:type="spellStart"/>
      <w:r w:rsidR="00584B78" w:rsidRPr="00F34251">
        <w:rPr>
          <w:rFonts w:asciiTheme="minorHAnsi" w:hAnsiTheme="minorHAnsi" w:cstheme="minorHAnsi"/>
          <w:lang w:val="fr-FR"/>
        </w:rPr>
        <w:t>sed</w:t>
      </w:r>
      <w:proofErr w:type="spellEnd"/>
      <w:r w:rsidR="00584B78" w:rsidRPr="00F34251">
        <w:rPr>
          <w:rFonts w:asciiTheme="minorHAnsi" w:hAnsiTheme="minorHAnsi" w:cstheme="minorHAnsi"/>
          <w:lang w:val="fr-FR"/>
        </w:rPr>
        <w:t xml:space="preserve"> diam </w:t>
      </w:r>
      <w:proofErr w:type="spellStart"/>
      <w:r w:rsidR="00584B78" w:rsidRPr="00F34251">
        <w:rPr>
          <w:rFonts w:asciiTheme="minorHAnsi" w:hAnsiTheme="minorHAnsi" w:cstheme="minorHAnsi"/>
          <w:lang w:val="fr-FR"/>
        </w:rPr>
        <w:t>voluptua</w:t>
      </w:r>
      <w:proofErr w:type="spellEnd"/>
      <w:r w:rsidR="00584B78" w:rsidRPr="00F34251">
        <w:rPr>
          <w:rFonts w:asciiTheme="minorHAnsi" w:hAnsiTheme="minorHAnsi" w:cstheme="minorHAnsi"/>
          <w:lang w:val="fr-FR"/>
        </w:rPr>
        <w:t xml:space="preserve">. At </w:t>
      </w:r>
      <w:proofErr w:type="spellStart"/>
      <w:r w:rsidR="00584B78" w:rsidRPr="00F34251">
        <w:rPr>
          <w:rFonts w:asciiTheme="minorHAnsi" w:hAnsiTheme="minorHAnsi" w:cstheme="minorHAnsi"/>
          <w:lang w:val="fr-FR"/>
        </w:rPr>
        <w:t>vero</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eos</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accusam</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justo</w:t>
      </w:r>
      <w:proofErr w:type="spellEnd"/>
      <w:r w:rsidR="00584B78" w:rsidRPr="00F34251">
        <w:rPr>
          <w:rFonts w:asciiTheme="minorHAnsi" w:hAnsiTheme="minorHAnsi" w:cstheme="minorHAnsi"/>
          <w:lang w:val="fr-FR"/>
        </w:rPr>
        <w:t xml:space="preserve"> duo </w:t>
      </w:r>
      <w:proofErr w:type="spellStart"/>
      <w:r w:rsidR="00584B78" w:rsidRPr="00F34251">
        <w:rPr>
          <w:rFonts w:asciiTheme="minorHAnsi" w:hAnsiTheme="minorHAnsi" w:cstheme="minorHAnsi"/>
          <w:lang w:val="fr-FR"/>
        </w:rPr>
        <w:t>dolores</w:t>
      </w:r>
      <w:proofErr w:type="spellEnd"/>
      <w:r w:rsidR="00584B78" w:rsidRPr="00F34251">
        <w:rPr>
          <w:rFonts w:asciiTheme="minorHAnsi" w:hAnsiTheme="minorHAnsi" w:cstheme="minorHAnsi"/>
          <w:lang w:val="fr-FR"/>
        </w:rPr>
        <w:t xml:space="preserve"> et </w:t>
      </w:r>
      <w:proofErr w:type="spellStart"/>
      <w:r w:rsidR="00584B78" w:rsidRPr="00F34251">
        <w:rPr>
          <w:rFonts w:asciiTheme="minorHAnsi" w:hAnsiTheme="minorHAnsi" w:cstheme="minorHAnsi"/>
          <w:lang w:val="fr-FR"/>
        </w:rPr>
        <w:t>ea</w:t>
      </w:r>
      <w:proofErr w:type="spellEnd"/>
      <w:r w:rsidR="00584B78" w:rsidRPr="00F34251">
        <w:rPr>
          <w:rFonts w:asciiTheme="minorHAnsi" w:hAnsiTheme="minorHAnsi" w:cstheme="minorHAnsi"/>
          <w:lang w:val="fr-FR"/>
        </w:rPr>
        <w:t xml:space="preserve"> </w:t>
      </w:r>
      <w:proofErr w:type="spellStart"/>
      <w:r w:rsidR="00584B78" w:rsidRPr="00F34251">
        <w:rPr>
          <w:rFonts w:asciiTheme="minorHAnsi" w:hAnsiTheme="minorHAnsi" w:cstheme="minorHAnsi"/>
          <w:lang w:val="fr-FR"/>
        </w:rPr>
        <w:t>rebum</w:t>
      </w:r>
      <w:proofErr w:type="spellEnd"/>
      <w:r w:rsidR="00584B78" w:rsidRPr="00F34251">
        <w:rPr>
          <w:rFonts w:asciiTheme="minorHAnsi" w:hAnsiTheme="minorHAnsi" w:cstheme="minorHAnsi"/>
          <w:lang w:val="fr-FR"/>
        </w:rPr>
        <w:t xml:space="preserve">. </w:t>
      </w:r>
      <w:r w:rsidR="00584B78" w:rsidRPr="00F34251">
        <w:rPr>
          <w:rFonts w:asciiTheme="minorHAnsi" w:hAnsiTheme="minorHAnsi" w:cstheme="minorHAnsi"/>
          <w:lang w:val="en-GB"/>
        </w:rPr>
        <w:t xml:space="preserve">Stet </w:t>
      </w:r>
      <w:proofErr w:type="spellStart"/>
      <w:r w:rsidR="00584B78" w:rsidRPr="00F34251">
        <w:rPr>
          <w:rFonts w:asciiTheme="minorHAnsi" w:hAnsiTheme="minorHAnsi" w:cstheme="minorHAnsi"/>
          <w:lang w:val="en-GB"/>
        </w:rPr>
        <w:t>clita</w:t>
      </w:r>
      <w:proofErr w:type="spellEnd"/>
      <w:r w:rsidR="00584B78" w:rsidRPr="00F34251">
        <w:rPr>
          <w:rFonts w:asciiTheme="minorHAnsi" w:hAnsiTheme="minorHAnsi" w:cstheme="minorHAnsi"/>
          <w:lang w:val="en-GB"/>
        </w:rPr>
        <w:t xml:space="preserve"> </w:t>
      </w:r>
      <w:proofErr w:type="spellStart"/>
      <w:r w:rsidR="00584B78" w:rsidRPr="00F34251">
        <w:rPr>
          <w:rFonts w:asciiTheme="minorHAnsi" w:hAnsiTheme="minorHAnsi" w:cstheme="minorHAnsi"/>
          <w:lang w:val="en-GB"/>
        </w:rPr>
        <w:t>kasd</w:t>
      </w:r>
      <w:proofErr w:type="spellEnd"/>
      <w:r w:rsidR="00584B78" w:rsidRPr="00F34251">
        <w:rPr>
          <w:rFonts w:asciiTheme="minorHAnsi" w:hAnsiTheme="minorHAnsi" w:cstheme="minorHAnsi"/>
          <w:lang w:val="en-GB"/>
        </w:rPr>
        <w:t xml:space="preserve"> </w:t>
      </w:r>
      <w:proofErr w:type="spellStart"/>
      <w:r w:rsidR="00584B78" w:rsidRPr="00F34251">
        <w:rPr>
          <w:rFonts w:asciiTheme="minorHAnsi" w:hAnsiTheme="minorHAnsi" w:cstheme="minorHAnsi"/>
          <w:lang w:val="en-GB"/>
        </w:rPr>
        <w:t>gubergren</w:t>
      </w:r>
      <w:proofErr w:type="spellEnd"/>
      <w:r w:rsidR="00584B78" w:rsidRPr="00F34251">
        <w:rPr>
          <w:rFonts w:asciiTheme="minorHAnsi" w:hAnsiTheme="minorHAnsi" w:cstheme="minorHAnsi"/>
          <w:lang w:val="en-GB"/>
        </w:rPr>
        <w:t xml:space="preserve">, no sea </w:t>
      </w:r>
      <w:proofErr w:type="spellStart"/>
      <w:r w:rsidR="00584B78" w:rsidRPr="00F34251">
        <w:rPr>
          <w:rFonts w:asciiTheme="minorHAnsi" w:hAnsiTheme="minorHAnsi" w:cstheme="minorHAnsi"/>
          <w:lang w:val="en-GB"/>
        </w:rPr>
        <w:t>takimata</w:t>
      </w:r>
      <w:proofErr w:type="spellEnd"/>
      <w:r w:rsidR="00584B78" w:rsidRPr="00F34251">
        <w:rPr>
          <w:rFonts w:asciiTheme="minorHAnsi" w:hAnsiTheme="minorHAnsi" w:cstheme="minorHAnsi"/>
          <w:lang w:val="en-GB"/>
        </w:rPr>
        <w:t xml:space="preserve"> </w:t>
      </w:r>
      <w:proofErr w:type="spellStart"/>
      <w:r w:rsidR="00584B78" w:rsidRPr="00F34251">
        <w:rPr>
          <w:rFonts w:asciiTheme="minorHAnsi" w:hAnsiTheme="minorHAnsi" w:cstheme="minorHAnsi"/>
          <w:lang w:val="en-GB"/>
        </w:rPr>
        <w:t>sanctus</w:t>
      </w:r>
      <w:proofErr w:type="spellEnd"/>
      <w:r w:rsidR="00584B78" w:rsidRPr="00F34251">
        <w:rPr>
          <w:rFonts w:asciiTheme="minorHAnsi" w:hAnsiTheme="minorHAnsi" w:cstheme="minorHAnsi"/>
          <w:lang w:val="en-GB"/>
        </w:rPr>
        <w:t xml:space="preserve"> </w:t>
      </w:r>
      <w:proofErr w:type="spellStart"/>
      <w:r w:rsidR="00584B78" w:rsidRPr="00F34251">
        <w:rPr>
          <w:rFonts w:asciiTheme="minorHAnsi" w:hAnsiTheme="minorHAnsi" w:cstheme="minorHAnsi"/>
          <w:lang w:val="en-GB"/>
        </w:rPr>
        <w:t>est</w:t>
      </w:r>
      <w:proofErr w:type="spellEnd"/>
      <w:r w:rsidR="00584B78" w:rsidRPr="00F34251">
        <w:rPr>
          <w:rFonts w:asciiTheme="minorHAnsi" w:hAnsiTheme="minorHAnsi" w:cstheme="minorHAnsi"/>
          <w:lang w:val="en-GB"/>
        </w:rPr>
        <w:t xml:space="preserve"> Lorem ipsum </w:t>
      </w:r>
      <w:proofErr w:type="spellStart"/>
      <w:r w:rsidR="00584B78" w:rsidRPr="00F34251">
        <w:rPr>
          <w:rFonts w:asciiTheme="minorHAnsi" w:hAnsiTheme="minorHAnsi" w:cstheme="minorHAnsi"/>
          <w:lang w:val="en-GB"/>
        </w:rPr>
        <w:t>dolor</w:t>
      </w:r>
      <w:proofErr w:type="spellEnd"/>
      <w:r w:rsidR="00584B78" w:rsidRPr="00F34251">
        <w:rPr>
          <w:rFonts w:asciiTheme="minorHAnsi" w:hAnsiTheme="minorHAnsi" w:cstheme="minorHAnsi"/>
          <w:lang w:val="en-GB"/>
        </w:rPr>
        <w:t xml:space="preserve"> sit </w:t>
      </w:r>
      <w:proofErr w:type="spellStart"/>
      <w:r w:rsidR="00584B78" w:rsidRPr="00F34251">
        <w:rPr>
          <w:rFonts w:asciiTheme="minorHAnsi" w:hAnsiTheme="minorHAnsi" w:cstheme="minorHAnsi"/>
          <w:lang w:val="en-GB"/>
        </w:rPr>
        <w:t>amet</w:t>
      </w:r>
      <w:proofErr w:type="spellEnd"/>
      <w:r w:rsidR="00584B78" w:rsidRPr="00F34251">
        <w:rPr>
          <w:rFonts w:asciiTheme="minorHAnsi" w:hAnsiTheme="minorHAnsi" w:cstheme="minorHAnsi"/>
          <w:lang w:val="en-GB"/>
        </w:rPr>
        <w:t>.</w:t>
      </w:r>
    </w:p>
    <w:p w14:paraId="6453F931" w14:textId="77777777" w:rsidR="00F14666" w:rsidRPr="00F34251" w:rsidRDefault="00F14666" w:rsidP="00090C6A">
      <w:pPr>
        <w:spacing w:line="276" w:lineRule="auto"/>
        <w:rPr>
          <w:rFonts w:asciiTheme="minorHAnsi" w:hAnsiTheme="minorHAnsi" w:cstheme="minorHAnsi"/>
          <w:lang w:val="en-GB" w:eastAsia="en-US"/>
        </w:rPr>
      </w:pPr>
    </w:p>
    <w:p w14:paraId="22FCFC19" w14:textId="77777777" w:rsidR="00AB1EA2" w:rsidRPr="00F34251" w:rsidRDefault="00AB1EA2" w:rsidP="00090C6A">
      <w:pPr>
        <w:spacing w:line="276" w:lineRule="auto"/>
        <w:rPr>
          <w:rFonts w:asciiTheme="minorHAnsi" w:hAnsiTheme="minorHAnsi" w:cstheme="minorHAnsi"/>
        </w:rPr>
      </w:pPr>
    </w:p>
    <w:p w14:paraId="5E6011BD" w14:textId="449745EC" w:rsidR="00AB1EA2" w:rsidRPr="00F34251" w:rsidRDefault="00AB1EA2" w:rsidP="00090C6A">
      <w:pPr>
        <w:spacing w:line="276" w:lineRule="auto"/>
        <w:rPr>
          <w:rFonts w:asciiTheme="minorHAnsi" w:hAnsiTheme="minorHAnsi" w:cstheme="minorHAnsi"/>
          <w:lang w:val="en-GB"/>
        </w:rPr>
      </w:pPr>
    </w:p>
    <w:p w14:paraId="26956484" w14:textId="097513C2" w:rsidR="002A559E" w:rsidRPr="00F34251" w:rsidRDefault="001602B2" w:rsidP="00090C6A">
      <w:pPr>
        <w:pStyle w:val="berschrift1"/>
        <w:spacing w:line="276" w:lineRule="auto"/>
        <w:rPr>
          <w:rFonts w:asciiTheme="minorHAnsi" w:hAnsiTheme="minorHAnsi" w:cstheme="minorHAnsi"/>
          <w:color w:val="auto"/>
          <w:lang w:val="en-GB"/>
        </w:rPr>
      </w:pPr>
      <w:bookmarkStart w:id="7" w:name="_Toc154002820"/>
      <w:bookmarkEnd w:id="3"/>
      <w:bookmarkEnd w:id="4"/>
      <w:r w:rsidRPr="00F34251">
        <w:rPr>
          <w:rFonts w:asciiTheme="minorHAnsi" w:hAnsiTheme="minorHAnsi" w:cstheme="minorHAnsi"/>
          <w:color w:val="auto"/>
          <w:lang w:val="en-GB"/>
        </w:rPr>
        <w:lastRenderedPageBreak/>
        <w:t>Scope of the contract</w:t>
      </w:r>
      <w:bookmarkEnd w:id="7"/>
    </w:p>
    <w:p w14:paraId="4C3DE229" w14:textId="77777777" w:rsidR="002A559E" w:rsidRPr="00F34251" w:rsidRDefault="00547A1D" w:rsidP="00810598">
      <w:pPr>
        <w:pStyle w:val="berschrift2"/>
        <w:rPr>
          <w:rFonts w:asciiTheme="minorHAnsi" w:hAnsiTheme="minorHAnsi" w:cstheme="minorHAnsi"/>
          <w:color w:val="auto"/>
        </w:rPr>
      </w:pPr>
      <w:bookmarkStart w:id="8" w:name="_Toc154002821"/>
      <w:r w:rsidRPr="00F34251">
        <w:rPr>
          <w:rFonts w:asciiTheme="minorHAnsi" w:hAnsiTheme="minorHAnsi" w:cstheme="minorHAnsi"/>
          <w:color w:val="auto"/>
        </w:rPr>
        <w:t>Overall</w:t>
      </w:r>
      <w:r w:rsidR="008F5509" w:rsidRPr="00F34251">
        <w:rPr>
          <w:rFonts w:asciiTheme="minorHAnsi" w:hAnsiTheme="minorHAnsi" w:cstheme="minorHAnsi"/>
          <w:color w:val="auto"/>
        </w:rPr>
        <w:t xml:space="preserve"> objective of the contract</w:t>
      </w:r>
      <w:bookmarkEnd w:id="8"/>
    </w:p>
    <w:p w14:paraId="7D1A204C" w14:textId="4E2C98D0" w:rsidR="00D81740" w:rsidRPr="00F34251" w:rsidRDefault="00AC1235" w:rsidP="003D6BD8">
      <w:pPr>
        <w:spacing w:line="276" w:lineRule="auto"/>
        <w:rPr>
          <w:rFonts w:asciiTheme="minorHAnsi" w:hAnsiTheme="minorHAnsi" w:cstheme="minorHAnsi"/>
          <w:lang w:val="en-GB"/>
        </w:rPr>
      </w:pPr>
      <w:proofErr w:type="spellStart"/>
      <w:r w:rsidRPr="00F34251">
        <w:rPr>
          <w:rFonts w:asciiTheme="minorHAnsi" w:hAnsiTheme="minorHAnsi" w:cstheme="minorHAnsi"/>
          <w:lang w:val="en-GB"/>
        </w:rPr>
        <w:t>Organisation</w:t>
      </w:r>
      <w:r w:rsidR="00650124" w:rsidRPr="00F34251">
        <w:rPr>
          <w:rFonts w:asciiTheme="minorHAnsi" w:hAnsiTheme="minorHAnsi" w:cstheme="minorHAnsi"/>
          <w:lang w:val="en-GB"/>
        </w:rPr>
        <w:t>ADD</w:t>
      </w:r>
      <w:proofErr w:type="spellEnd"/>
      <w:r w:rsidR="00650124" w:rsidRPr="00F34251">
        <w:rPr>
          <w:rFonts w:asciiTheme="minorHAnsi" w:hAnsiTheme="minorHAnsi" w:cstheme="minorHAnsi"/>
          <w:lang w:val="en-GB"/>
        </w:rPr>
        <w:t xml:space="preserve"> </w:t>
      </w:r>
      <w:r w:rsidR="000C097E" w:rsidRPr="00F34251">
        <w:rPr>
          <w:rFonts w:asciiTheme="minorHAnsi" w:hAnsiTheme="minorHAnsi" w:cstheme="minorHAnsi"/>
          <w:lang w:val="en-GB"/>
        </w:rPr>
        <w:t>is requesting applications f</w:t>
      </w:r>
      <w:r w:rsidR="00262B27" w:rsidRPr="00F34251">
        <w:rPr>
          <w:rFonts w:asciiTheme="minorHAnsi" w:hAnsiTheme="minorHAnsi" w:cstheme="minorHAnsi"/>
          <w:lang w:val="en-GB"/>
        </w:rPr>
        <w:t xml:space="preserve">or a </w:t>
      </w:r>
      <w:r w:rsidR="000C097E" w:rsidRPr="00F34251">
        <w:rPr>
          <w:rFonts w:asciiTheme="minorHAnsi" w:hAnsiTheme="minorHAnsi" w:cstheme="minorHAnsi"/>
          <w:lang w:val="en-GB"/>
        </w:rPr>
        <w:t>consultan</w:t>
      </w:r>
      <w:r w:rsidR="00A24925" w:rsidRPr="00F34251">
        <w:rPr>
          <w:rFonts w:asciiTheme="minorHAnsi" w:hAnsiTheme="minorHAnsi" w:cstheme="minorHAnsi"/>
          <w:lang w:val="en-GB"/>
        </w:rPr>
        <w:t>t</w:t>
      </w:r>
      <w:r w:rsidR="001878A5" w:rsidRPr="00F34251">
        <w:rPr>
          <w:rFonts w:asciiTheme="minorHAnsi" w:hAnsiTheme="minorHAnsi" w:cstheme="minorHAnsi"/>
          <w:lang w:val="en-GB"/>
        </w:rPr>
        <w:t xml:space="preserve"> team</w:t>
      </w:r>
      <w:r w:rsidR="00F62BDE" w:rsidRPr="00F34251">
        <w:rPr>
          <w:rFonts w:asciiTheme="minorHAnsi" w:hAnsiTheme="minorHAnsi" w:cstheme="minorHAnsi"/>
          <w:lang w:val="en-GB"/>
        </w:rPr>
        <w:t xml:space="preserve"> </w:t>
      </w:r>
      <w:r w:rsidR="00B36658" w:rsidRPr="00F34251">
        <w:rPr>
          <w:rFonts w:asciiTheme="minorHAnsi" w:hAnsiTheme="minorHAnsi" w:cstheme="minorHAnsi"/>
          <w:lang w:val="en-GB"/>
        </w:rPr>
        <w:t>with experience in evidence</w:t>
      </w:r>
      <w:r w:rsidR="002F67DA" w:rsidRPr="00F34251">
        <w:rPr>
          <w:rFonts w:asciiTheme="minorHAnsi" w:hAnsiTheme="minorHAnsi" w:cstheme="minorHAnsi"/>
          <w:lang w:val="en-GB"/>
        </w:rPr>
        <w:t xml:space="preserve"> mapping and</w:t>
      </w:r>
      <w:r w:rsidR="00B36658" w:rsidRPr="00F34251">
        <w:rPr>
          <w:rFonts w:asciiTheme="minorHAnsi" w:hAnsiTheme="minorHAnsi" w:cstheme="minorHAnsi"/>
          <w:lang w:val="en-GB"/>
        </w:rPr>
        <w:t xml:space="preserve"> synthesis </w:t>
      </w:r>
      <w:r w:rsidR="000C097E" w:rsidRPr="00F34251">
        <w:rPr>
          <w:rFonts w:asciiTheme="minorHAnsi" w:hAnsiTheme="minorHAnsi" w:cstheme="minorHAnsi"/>
          <w:lang w:val="en-GB"/>
        </w:rPr>
        <w:t xml:space="preserve">to develop an </w:t>
      </w:r>
      <w:r w:rsidR="00650124" w:rsidRPr="00F34251">
        <w:rPr>
          <w:rFonts w:asciiTheme="minorHAnsi" w:hAnsiTheme="minorHAnsi" w:cstheme="minorHAnsi"/>
          <w:b/>
          <w:lang w:val="en-GB"/>
        </w:rPr>
        <w:t>E</w:t>
      </w:r>
      <w:r w:rsidR="000C097E" w:rsidRPr="00F34251">
        <w:rPr>
          <w:rFonts w:asciiTheme="minorHAnsi" w:hAnsiTheme="minorHAnsi" w:cstheme="minorHAnsi"/>
          <w:b/>
          <w:lang w:val="en-GB"/>
        </w:rPr>
        <w:t>vidence</w:t>
      </w:r>
      <w:r w:rsidR="00AA6218" w:rsidRPr="00F34251">
        <w:rPr>
          <w:rFonts w:asciiTheme="minorHAnsi" w:hAnsiTheme="minorHAnsi" w:cstheme="minorHAnsi"/>
          <w:b/>
          <w:lang w:val="en-GB"/>
        </w:rPr>
        <w:t xml:space="preserve"> (and)</w:t>
      </w:r>
      <w:r w:rsidR="000C097E" w:rsidRPr="00F34251">
        <w:rPr>
          <w:rFonts w:asciiTheme="minorHAnsi" w:hAnsiTheme="minorHAnsi" w:cstheme="minorHAnsi"/>
          <w:b/>
          <w:lang w:val="en-GB"/>
        </w:rPr>
        <w:t xml:space="preserve"> </w:t>
      </w:r>
      <w:r w:rsidR="00650124" w:rsidRPr="00F34251">
        <w:rPr>
          <w:rFonts w:asciiTheme="minorHAnsi" w:hAnsiTheme="minorHAnsi" w:cstheme="minorHAnsi"/>
          <w:b/>
          <w:lang w:val="en-GB"/>
        </w:rPr>
        <w:t>G</w:t>
      </w:r>
      <w:r w:rsidR="000C097E" w:rsidRPr="00F34251">
        <w:rPr>
          <w:rFonts w:asciiTheme="minorHAnsi" w:hAnsiTheme="minorHAnsi" w:cstheme="minorHAnsi"/>
          <w:b/>
          <w:lang w:val="en-GB"/>
        </w:rPr>
        <w:t xml:space="preserve">ap </w:t>
      </w:r>
      <w:r w:rsidR="00650124" w:rsidRPr="00F34251">
        <w:rPr>
          <w:rFonts w:asciiTheme="minorHAnsi" w:hAnsiTheme="minorHAnsi" w:cstheme="minorHAnsi"/>
          <w:b/>
          <w:lang w:val="en-GB"/>
        </w:rPr>
        <w:t>M</w:t>
      </w:r>
      <w:r w:rsidR="000C097E" w:rsidRPr="00F34251">
        <w:rPr>
          <w:rFonts w:asciiTheme="minorHAnsi" w:hAnsiTheme="minorHAnsi" w:cstheme="minorHAnsi"/>
          <w:b/>
          <w:lang w:val="en-GB"/>
        </w:rPr>
        <w:t>ap (EGM)</w:t>
      </w:r>
      <w:r w:rsidR="000C097E" w:rsidRPr="00F34251">
        <w:rPr>
          <w:rFonts w:asciiTheme="minorHAnsi" w:hAnsiTheme="minorHAnsi" w:cstheme="minorHAnsi"/>
          <w:lang w:val="en-GB"/>
        </w:rPr>
        <w:t xml:space="preserve"> that </w:t>
      </w:r>
      <w:r w:rsidR="005A529E" w:rsidRPr="00F34251">
        <w:rPr>
          <w:rFonts w:asciiTheme="minorHAnsi" w:hAnsiTheme="minorHAnsi" w:cstheme="minorHAnsi"/>
          <w:lang w:val="en-GB"/>
        </w:rPr>
        <w:t xml:space="preserve">maps the </w:t>
      </w:r>
      <w:r w:rsidR="00270098" w:rsidRPr="00F34251">
        <w:rPr>
          <w:rFonts w:asciiTheme="minorHAnsi" w:hAnsiTheme="minorHAnsi" w:cstheme="minorHAnsi"/>
          <w:lang w:val="en-GB"/>
        </w:rPr>
        <w:t>high-quality</w:t>
      </w:r>
      <w:r w:rsidR="000C097E" w:rsidRPr="00F34251">
        <w:rPr>
          <w:rFonts w:asciiTheme="minorHAnsi" w:hAnsiTheme="minorHAnsi" w:cstheme="minorHAnsi"/>
          <w:lang w:val="en-GB"/>
        </w:rPr>
        <w:t xml:space="preserve"> evidence</w:t>
      </w:r>
      <w:r w:rsidR="00702A54" w:rsidRPr="00F34251">
        <w:rPr>
          <w:rFonts w:asciiTheme="minorHAnsi" w:hAnsiTheme="minorHAnsi" w:cstheme="minorHAnsi"/>
          <w:lang w:val="en-GB"/>
        </w:rPr>
        <w:t xml:space="preserve"> on</w:t>
      </w:r>
      <w:r w:rsidR="005A529E" w:rsidRPr="00F34251">
        <w:rPr>
          <w:rFonts w:asciiTheme="minorHAnsi" w:hAnsiTheme="minorHAnsi" w:cstheme="minorHAnsi"/>
          <w:lang w:val="en-GB"/>
        </w:rPr>
        <w:t xml:space="preserve"> </w:t>
      </w:r>
      <w:proofErr w:type="spellStart"/>
      <w:r w:rsidR="00F35745" w:rsidRPr="00F34251">
        <w:rPr>
          <w:rFonts w:asciiTheme="minorHAnsi" w:hAnsiTheme="minorHAnsi" w:cstheme="minorHAnsi"/>
          <w:lang w:val="en-GB"/>
        </w:rPr>
        <w:t>Topic</w:t>
      </w:r>
      <w:r w:rsidR="00650124" w:rsidRPr="00F34251">
        <w:rPr>
          <w:rFonts w:asciiTheme="minorHAnsi" w:hAnsiTheme="minorHAnsi" w:cstheme="minorHAnsi"/>
          <w:lang w:val="en-GB"/>
        </w:rPr>
        <w:t>ADD</w:t>
      </w:r>
      <w:proofErr w:type="spellEnd"/>
      <w:r w:rsidR="005A529E" w:rsidRPr="00F34251">
        <w:rPr>
          <w:rFonts w:asciiTheme="minorHAnsi" w:hAnsiTheme="minorHAnsi" w:cstheme="minorHAnsi"/>
          <w:lang w:val="en-GB"/>
        </w:rPr>
        <w:t>.</w:t>
      </w:r>
      <w:r w:rsidR="000C097E" w:rsidRPr="00F34251">
        <w:rPr>
          <w:rFonts w:asciiTheme="minorHAnsi" w:hAnsiTheme="minorHAnsi" w:cstheme="minorHAnsi"/>
          <w:lang w:val="en-GB"/>
        </w:rPr>
        <w:t xml:space="preserve"> </w:t>
      </w:r>
      <w:r w:rsidR="00855158" w:rsidRPr="00F34251">
        <w:rPr>
          <w:rFonts w:asciiTheme="minorHAnsi" w:hAnsiTheme="minorHAnsi" w:cstheme="minorHAnsi"/>
          <w:lang w:val="en-GB"/>
        </w:rPr>
        <w:t>The main aim of the</w:t>
      </w:r>
      <w:r w:rsidR="005B41C6" w:rsidRPr="00F34251">
        <w:rPr>
          <w:rFonts w:asciiTheme="minorHAnsi" w:hAnsiTheme="minorHAnsi" w:cstheme="minorHAnsi"/>
          <w:lang w:val="en-GB"/>
        </w:rPr>
        <w:t xml:space="preserve"> EGM is to guide policy makers and practitioners to available evidence that supports decision-making, and to inform research priorities in order to fill evidence gaps</w:t>
      </w:r>
      <w:r w:rsidR="004B548B" w:rsidRPr="00F34251">
        <w:rPr>
          <w:rFonts w:asciiTheme="minorHAnsi" w:hAnsiTheme="minorHAnsi" w:cstheme="minorHAnsi"/>
          <w:lang w:val="en-GB"/>
        </w:rPr>
        <w:t xml:space="preserve">. </w:t>
      </w:r>
      <w:r w:rsidR="008146E9" w:rsidRPr="00F34251">
        <w:rPr>
          <w:rFonts w:asciiTheme="minorHAnsi" w:hAnsiTheme="minorHAnsi" w:cstheme="minorHAnsi"/>
          <w:lang w:val="en-GB"/>
        </w:rPr>
        <w:t xml:space="preserve">A definition of an EGM </w:t>
      </w:r>
      <w:r w:rsidR="00A25F59" w:rsidRPr="00F34251">
        <w:rPr>
          <w:rFonts w:asciiTheme="minorHAnsi" w:hAnsiTheme="minorHAnsi" w:cstheme="minorHAnsi"/>
          <w:lang w:val="en-GB"/>
        </w:rPr>
        <w:t>can be found below:</w:t>
      </w:r>
    </w:p>
    <w:p w14:paraId="6969B634" w14:textId="77777777" w:rsidR="003D6BD8" w:rsidRPr="00F34251" w:rsidRDefault="003D6BD8" w:rsidP="00090C6A">
      <w:pPr>
        <w:spacing w:line="276" w:lineRule="auto"/>
        <w:rPr>
          <w:rFonts w:asciiTheme="minorHAnsi" w:hAnsiTheme="minorHAnsi" w:cstheme="minorHAnsi"/>
          <w:lang w:val="en-GB"/>
        </w:rPr>
      </w:pPr>
    </w:p>
    <w:p w14:paraId="6E5608E8" w14:textId="1FEF3BAE" w:rsidR="00D81740" w:rsidRPr="00F34251" w:rsidRDefault="00D81740" w:rsidP="002C67FF">
      <w:pPr>
        <w:spacing w:line="276" w:lineRule="auto"/>
        <w:rPr>
          <w:rFonts w:asciiTheme="minorHAnsi" w:hAnsiTheme="minorHAnsi" w:cstheme="minorHAnsi"/>
          <w:lang w:val="en-GB"/>
        </w:rPr>
      </w:pPr>
      <w:r w:rsidRPr="00F34251">
        <w:rPr>
          <w:rFonts w:asciiTheme="minorHAnsi" w:hAnsiTheme="minorHAnsi" w:cstheme="minorHAnsi"/>
          <w:lang w:val="en-GB"/>
        </w:rPr>
        <w:t>“</w:t>
      </w:r>
      <w:r w:rsidR="004B4D4D" w:rsidRPr="00F34251">
        <w:rPr>
          <w:rFonts w:asciiTheme="minorHAnsi" w:hAnsiTheme="minorHAnsi" w:cstheme="minorHAnsi"/>
          <w:i/>
          <w:iCs/>
          <w:lang w:val="en-GB"/>
        </w:rPr>
        <w:t>Evidence gap maps are thematic collections of impact evaluations and systematic reviews of the effects of international development policies and programs. This evidence is mapped onto an interactive framework of interventions and outcomes. This framework makes the existing evidence easily accessible and graphically highlights where there is an abundance of evidence and where the important gaps are in the evidence</w:t>
      </w:r>
      <w:r w:rsidRPr="00F34251">
        <w:rPr>
          <w:rFonts w:asciiTheme="minorHAnsi" w:hAnsiTheme="minorHAnsi" w:cstheme="minorHAnsi"/>
          <w:lang w:val="en-GB"/>
        </w:rPr>
        <w:t>.”</w:t>
      </w:r>
      <w:r w:rsidR="00CF0D36" w:rsidRPr="00F34251">
        <w:rPr>
          <w:rFonts w:asciiTheme="minorHAnsi" w:hAnsiTheme="minorHAnsi" w:cstheme="minorHAnsi"/>
          <w:lang w:val="en-GB"/>
        </w:rPr>
        <w:t xml:space="preserve"> (3ie, </w:t>
      </w:r>
      <w:r w:rsidR="004B4D4D" w:rsidRPr="00F34251">
        <w:rPr>
          <w:rFonts w:asciiTheme="minorHAnsi" w:hAnsiTheme="minorHAnsi" w:cstheme="minorHAnsi"/>
          <w:lang w:val="en-GB"/>
        </w:rPr>
        <w:t>2023</w:t>
      </w:r>
      <w:r w:rsidR="00CF0D36" w:rsidRPr="00F34251">
        <w:rPr>
          <w:rFonts w:asciiTheme="minorHAnsi" w:hAnsiTheme="minorHAnsi" w:cstheme="minorHAnsi"/>
          <w:lang w:val="en-GB"/>
        </w:rPr>
        <w:t>)</w:t>
      </w:r>
    </w:p>
    <w:p w14:paraId="646AEB90" w14:textId="77777777" w:rsidR="003D6BD8" w:rsidRPr="00F34251" w:rsidRDefault="003D6BD8" w:rsidP="00090C6A">
      <w:pPr>
        <w:spacing w:line="276" w:lineRule="auto"/>
        <w:ind w:left="360"/>
        <w:rPr>
          <w:rFonts w:asciiTheme="minorHAnsi" w:hAnsiTheme="minorHAnsi" w:cstheme="minorHAnsi"/>
          <w:lang w:val="en-GB"/>
        </w:rPr>
      </w:pPr>
    </w:p>
    <w:p w14:paraId="6225478A" w14:textId="602E2E51" w:rsidR="007E5140" w:rsidRPr="00F34251" w:rsidRDefault="005F67B5">
      <w:pPr>
        <w:spacing w:line="276" w:lineRule="auto"/>
        <w:rPr>
          <w:rFonts w:asciiTheme="minorHAnsi" w:hAnsiTheme="minorHAnsi" w:cstheme="minorHAnsi"/>
          <w:bCs/>
          <w:lang w:val="en-GB"/>
        </w:rPr>
      </w:pPr>
      <w:r w:rsidRPr="00F34251">
        <w:rPr>
          <w:rFonts w:asciiTheme="minorHAnsi" w:hAnsiTheme="minorHAnsi" w:cstheme="minorHAnsi"/>
          <w:bCs/>
          <w:lang w:val="en-GB"/>
        </w:rPr>
        <w:t>The k</w:t>
      </w:r>
      <w:r w:rsidR="005A529E" w:rsidRPr="00F34251">
        <w:rPr>
          <w:rFonts w:asciiTheme="minorHAnsi" w:hAnsiTheme="minorHAnsi" w:cstheme="minorHAnsi"/>
          <w:bCs/>
          <w:lang w:val="en-GB"/>
        </w:rPr>
        <w:t xml:space="preserve">ey </w:t>
      </w:r>
      <w:r w:rsidR="008A2828" w:rsidRPr="00F34251">
        <w:rPr>
          <w:rFonts w:asciiTheme="minorHAnsi" w:hAnsiTheme="minorHAnsi" w:cstheme="minorHAnsi"/>
          <w:bCs/>
          <w:lang w:val="en-GB"/>
        </w:rPr>
        <w:t xml:space="preserve">research </w:t>
      </w:r>
      <w:r w:rsidR="005A529E" w:rsidRPr="00F34251">
        <w:rPr>
          <w:rFonts w:asciiTheme="minorHAnsi" w:hAnsiTheme="minorHAnsi" w:cstheme="minorHAnsi"/>
          <w:bCs/>
          <w:lang w:val="en-GB"/>
        </w:rPr>
        <w:t xml:space="preserve">questions that the EGM </w:t>
      </w:r>
      <w:r w:rsidR="00BF4B8B" w:rsidRPr="00F34251">
        <w:rPr>
          <w:rFonts w:asciiTheme="minorHAnsi" w:hAnsiTheme="minorHAnsi" w:cstheme="minorHAnsi"/>
          <w:bCs/>
          <w:lang w:val="en-GB"/>
        </w:rPr>
        <w:t>shall answer are</w:t>
      </w:r>
      <w:r w:rsidR="00FE76F1" w:rsidRPr="00F34251">
        <w:rPr>
          <w:rStyle w:val="Funotenzeichen"/>
          <w:rFonts w:asciiTheme="minorHAnsi" w:hAnsiTheme="minorHAnsi" w:cstheme="minorHAnsi"/>
          <w:bCs/>
          <w:lang w:val="en-GB"/>
        </w:rPr>
        <w:footnoteReference w:id="1"/>
      </w:r>
      <w:r w:rsidR="00BF4B8B" w:rsidRPr="00F34251">
        <w:rPr>
          <w:rFonts w:asciiTheme="minorHAnsi" w:hAnsiTheme="minorHAnsi" w:cstheme="minorHAnsi"/>
          <w:bCs/>
          <w:lang w:val="en-GB"/>
        </w:rPr>
        <w:t>:</w:t>
      </w:r>
    </w:p>
    <w:p w14:paraId="03C33C6B" w14:textId="77777777" w:rsidR="00F235DF" w:rsidRPr="00F34251" w:rsidRDefault="00F235DF" w:rsidP="00090C6A">
      <w:pPr>
        <w:spacing w:line="276" w:lineRule="auto"/>
        <w:rPr>
          <w:rFonts w:asciiTheme="minorHAnsi" w:hAnsiTheme="minorHAnsi" w:cstheme="minorHAnsi"/>
          <w:bCs/>
          <w:lang w:val="en-GB"/>
        </w:rPr>
      </w:pPr>
    </w:p>
    <w:p w14:paraId="37B81ACA" w14:textId="73864A42" w:rsidR="007E5140" w:rsidRPr="00F34251" w:rsidRDefault="007E5140" w:rsidP="00090C6A">
      <w:pPr>
        <w:pStyle w:val="Listenabsatz"/>
        <w:numPr>
          <w:ilvl w:val="0"/>
          <w:numId w:val="27"/>
        </w:numPr>
        <w:spacing w:line="276" w:lineRule="auto"/>
        <w:rPr>
          <w:rFonts w:asciiTheme="minorHAnsi" w:hAnsiTheme="minorHAnsi" w:cstheme="minorHAnsi"/>
          <w:lang w:val="en-GB"/>
        </w:rPr>
      </w:pPr>
      <w:r w:rsidRPr="00F34251">
        <w:rPr>
          <w:rFonts w:asciiTheme="minorHAnsi" w:hAnsiTheme="minorHAnsi" w:cstheme="minorHAnsi"/>
          <w:lang w:val="en-GB"/>
        </w:rPr>
        <w:t xml:space="preserve">What </w:t>
      </w:r>
      <w:r w:rsidR="0066505F" w:rsidRPr="00F34251">
        <w:rPr>
          <w:rFonts w:asciiTheme="minorHAnsi" w:hAnsiTheme="minorHAnsi" w:cstheme="minorHAnsi"/>
          <w:lang w:val="en-GB"/>
        </w:rPr>
        <w:t>are</w:t>
      </w:r>
      <w:r w:rsidRPr="00F34251">
        <w:rPr>
          <w:rFonts w:asciiTheme="minorHAnsi" w:hAnsiTheme="minorHAnsi" w:cstheme="minorHAnsi"/>
          <w:lang w:val="en-GB"/>
        </w:rPr>
        <w:t xml:space="preserve"> the </w:t>
      </w:r>
      <w:r w:rsidR="007240F0" w:rsidRPr="00F34251">
        <w:rPr>
          <w:rFonts w:asciiTheme="minorHAnsi" w:hAnsiTheme="minorHAnsi" w:cstheme="minorHAnsi"/>
          <w:lang w:val="en-GB"/>
        </w:rPr>
        <w:t xml:space="preserve">extent and the characteristics of the </w:t>
      </w:r>
      <w:r w:rsidRPr="00F34251">
        <w:rPr>
          <w:rFonts w:asciiTheme="minorHAnsi" w:hAnsiTheme="minorHAnsi" w:cstheme="minorHAnsi"/>
          <w:lang w:val="en-GB"/>
        </w:rPr>
        <w:t xml:space="preserve">available rigorous evidence on </w:t>
      </w:r>
      <w:proofErr w:type="spellStart"/>
      <w:r w:rsidR="007D23E0" w:rsidRPr="00F34251">
        <w:rPr>
          <w:rFonts w:asciiTheme="minorHAnsi" w:hAnsiTheme="minorHAnsi" w:cstheme="minorHAnsi"/>
          <w:lang w:val="en-GB"/>
        </w:rPr>
        <w:t>Topic</w:t>
      </w:r>
      <w:r w:rsidR="00DA105D" w:rsidRPr="00F34251">
        <w:rPr>
          <w:rFonts w:asciiTheme="minorHAnsi" w:hAnsiTheme="minorHAnsi" w:cstheme="minorHAnsi"/>
          <w:lang w:val="en-GB"/>
        </w:rPr>
        <w:t>ADD</w:t>
      </w:r>
      <w:proofErr w:type="spellEnd"/>
      <w:r w:rsidRPr="00F34251">
        <w:rPr>
          <w:rFonts w:asciiTheme="minorHAnsi" w:hAnsiTheme="minorHAnsi" w:cstheme="minorHAnsi"/>
          <w:lang w:val="en-GB"/>
        </w:rPr>
        <w:t xml:space="preserve"> in </w:t>
      </w:r>
      <w:proofErr w:type="spellStart"/>
      <w:r w:rsidR="00DA105D" w:rsidRPr="00F34251">
        <w:rPr>
          <w:rFonts w:asciiTheme="minorHAnsi" w:hAnsiTheme="minorHAnsi" w:cstheme="minorHAnsi"/>
          <w:lang w:val="en-GB"/>
        </w:rPr>
        <w:t>ContextADD</w:t>
      </w:r>
      <w:proofErr w:type="spellEnd"/>
      <w:r w:rsidRPr="00F34251">
        <w:rPr>
          <w:rFonts w:asciiTheme="minorHAnsi" w:hAnsiTheme="minorHAnsi" w:cstheme="minorHAnsi"/>
          <w:lang w:val="en-GB"/>
        </w:rPr>
        <w:t>?</w:t>
      </w:r>
    </w:p>
    <w:p w14:paraId="443A3931" w14:textId="64468760" w:rsidR="007E5140" w:rsidRPr="00F34251" w:rsidRDefault="007E5140" w:rsidP="00090C6A">
      <w:pPr>
        <w:pStyle w:val="Listenabsatz"/>
        <w:numPr>
          <w:ilvl w:val="0"/>
          <w:numId w:val="27"/>
        </w:numPr>
        <w:spacing w:line="276" w:lineRule="auto"/>
        <w:rPr>
          <w:rFonts w:asciiTheme="minorHAnsi" w:hAnsiTheme="minorHAnsi" w:cstheme="minorHAnsi"/>
          <w:lang w:val="en-GB"/>
        </w:rPr>
      </w:pPr>
      <w:r w:rsidRPr="00F34251">
        <w:rPr>
          <w:rFonts w:asciiTheme="minorHAnsi" w:hAnsiTheme="minorHAnsi" w:cstheme="minorHAnsi"/>
          <w:lang w:val="en-GB"/>
        </w:rPr>
        <w:t xml:space="preserve">What are important rigorous </w:t>
      </w:r>
      <w:r w:rsidR="005309A4" w:rsidRPr="00F34251">
        <w:rPr>
          <w:rFonts w:asciiTheme="minorHAnsi" w:hAnsiTheme="minorHAnsi" w:cstheme="minorHAnsi"/>
          <w:lang w:val="en-GB"/>
        </w:rPr>
        <w:t>primary</w:t>
      </w:r>
      <w:r w:rsidR="00EB3901" w:rsidRPr="00F34251">
        <w:rPr>
          <w:rFonts w:asciiTheme="minorHAnsi" w:hAnsiTheme="minorHAnsi" w:cstheme="minorHAnsi"/>
          <w:lang w:val="en-GB"/>
        </w:rPr>
        <w:t xml:space="preserve"> research</w:t>
      </w:r>
      <w:r w:rsidR="005309A4" w:rsidRPr="00F34251">
        <w:rPr>
          <w:rFonts w:asciiTheme="minorHAnsi" w:hAnsiTheme="minorHAnsi" w:cstheme="minorHAnsi"/>
          <w:lang w:val="en-GB"/>
        </w:rPr>
        <w:t xml:space="preserve"> and </w:t>
      </w:r>
      <w:r w:rsidR="00D92D9E" w:rsidRPr="00F34251">
        <w:rPr>
          <w:rFonts w:asciiTheme="minorHAnsi" w:hAnsiTheme="minorHAnsi" w:cstheme="minorHAnsi"/>
          <w:lang w:val="en-GB"/>
        </w:rPr>
        <w:t xml:space="preserve">evidence </w:t>
      </w:r>
      <w:r w:rsidR="005309A4" w:rsidRPr="00F34251">
        <w:rPr>
          <w:rFonts w:asciiTheme="minorHAnsi" w:hAnsiTheme="minorHAnsi" w:cstheme="minorHAnsi"/>
          <w:lang w:val="en-GB"/>
        </w:rPr>
        <w:t xml:space="preserve">synthesis </w:t>
      </w:r>
      <w:r w:rsidRPr="00F34251">
        <w:rPr>
          <w:rFonts w:asciiTheme="minorHAnsi" w:hAnsiTheme="minorHAnsi" w:cstheme="minorHAnsi"/>
          <w:lang w:val="en-GB"/>
        </w:rPr>
        <w:t>gaps on</w:t>
      </w:r>
      <w:r w:rsidR="007D23E0" w:rsidRPr="00F34251">
        <w:rPr>
          <w:rFonts w:asciiTheme="minorHAnsi" w:hAnsiTheme="minorHAnsi" w:cstheme="minorHAnsi"/>
          <w:lang w:val="en-GB"/>
        </w:rPr>
        <w:t xml:space="preserve"> </w:t>
      </w:r>
      <w:proofErr w:type="spellStart"/>
      <w:r w:rsidR="007D23E0" w:rsidRPr="00F34251">
        <w:rPr>
          <w:rFonts w:asciiTheme="minorHAnsi" w:hAnsiTheme="minorHAnsi" w:cstheme="minorHAnsi"/>
          <w:lang w:val="en-GB"/>
        </w:rPr>
        <w:t>Topic</w:t>
      </w:r>
      <w:r w:rsidR="00DA105D" w:rsidRPr="00F34251">
        <w:rPr>
          <w:rFonts w:asciiTheme="minorHAnsi" w:hAnsiTheme="minorHAnsi" w:cstheme="minorHAnsi"/>
          <w:lang w:val="en-GB"/>
        </w:rPr>
        <w:t>ADD</w:t>
      </w:r>
      <w:proofErr w:type="spellEnd"/>
      <w:r w:rsidRPr="00F34251">
        <w:rPr>
          <w:rFonts w:asciiTheme="minorHAnsi" w:hAnsiTheme="minorHAnsi" w:cstheme="minorHAnsi"/>
          <w:lang w:val="en-GB"/>
        </w:rPr>
        <w:t xml:space="preserve"> in </w:t>
      </w:r>
      <w:proofErr w:type="spellStart"/>
      <w:r w:rsidR="007D4EB8" w:rsidRPr="00F34251">
        <w:rPr>
          <w:rFonts w:asciiTheme="minorHAnsi" w:hAnsiTheme="minorHAnsi" w:cstheme="minorHAnsi"/>
          <w:lang w:val="en-GB"/>
        </w:rPr>
        <w:t>ContextADD</w:t>
      </w:r>
      <w:proofErr w:type="spellEnd"/>
      <w:r w:rsidRPr="00F34251">
        <w:rPr>
          <w:rFonts w:asciiTheme="minorHAnsi" w:hAnsiTheme="minorHAnsi" w:cstheme="minorHAnsi"/>
          <w:lang w:val="en-GB"/>
        </w:rPr>
        <w:t>?</w:t>
      </w:r>
    </w:p>
    <w:p w14:paraId="44A6AB1B" w14:textId="7476F31D" w:rsidR="00EB3901" w:rsidRPr="00F34251" w:rsidRDefault="00EB3901" w:rsidP="003D6BD8">
      <w:pPr>
        <w:pStyle w:val="Listenabsatz"/>
        <w:numPr>
          <w:ilvl w:val="0"/>
          <w:numId w:val="27"/>
        </w:numPr>
        <w:spacing w:line="276" w:lineRule="auto"/>
        <w:rPr>
          <w:rFonts w:asciiTheme="minorHAnsi" w:hAnsiTheme="minorHAnsi" w:cstheme="minorHAnsi"/>
          <w:lang w:val="en-GB"/>
        </w:rPr>
      </w:pPr>
      <w:r w:rsidRPr="00F34251">
        <w:rPr>
          <w:rFonts w:asciiTheme="minorHAnsi" w:hAnsiTheme="minorHAnsi" w:cstheme="minorHAnsi"/>
          <w:lang w:val="en-GB"/>
        </w:rPr>
        <w:t>What intervention</w:t>
      </w:r>
      <w:r w:rsidR="00D66BC8" w:rsidRPr="00F34251">
        <w:rPr>
          <w:rFonts w:asciiTheme="minorHAnsi" w:hAnsiTheme="minorHAnsi" w:cstheme="minorHAnsi"/>
          <w:lang w:val="en-GB"/>
        </w:rPr>
        <w:t xml:space="preserve"> and / or </w:t>
      </w:r>
      <w:r w:rsidRPr="00F34251">
        <w:rPr>
          <w:rFonts w:asciiTheme="minorHAnsi" w:hAnsiTheme="minorHAnsi" w:cstheme="minorHAnsi"/>
          <w:lang w:val="en-GB"/>
        </w:rPr>
        <w:t>outcome areas could be prioritized for primary research and</w:t>
      </w:r>
      <w:r w:rsidR="00E5264A">
        <w:rPr>
          <w:rFonts w:asciiTheme="minorHAnsi" w:hAnsiTheme="minorHAnsi" w:cstheme="minorHAnsi"/>
          <w:lang w:val="en-GB"/>
        </w:rPr>
        <w:t xml:space="preserve"> </w:t>
      </w:r>
      <w:r w:rsidRPr="00F34251">
        <w:rPr>
          <w:rFonts w:asciiTheme="minorHAnsi" w:hAnsiTheme="minorHAnsi" w:cstheme="minorHAnsi"/>
          <w:lang w:val="en-GB"/>
        </w:rPr>
        <w:t>/</w:t>
      </w:r>
      <w:r w:rsidR="00E5264A">
        <w:rPr>
          <w:rFonts w:asciiTheme="minorHAnsi" w:hAnsiTheme="minorHAnsi" w:cstheme="minorHAnsi"/>
          <w:lang w:val="en-GB"/>
        </w:rPr>
        <w:t xml:space="preserve"> </w:t>
      </w:r>
      <w:r w:rsidRPr="00F34251">
        <w:rPr>
          <w:rFonts w:asciiTheme="minorHAnsi" w:hAnsiTheme="minorHAnsi" w:cstheme="minorHAnsi"/>
          <w:lang w:val="en-GB"/>
        </w:rPr>
        <w:t>or evidence synthesis?</w:t>
      </w:r>
    </w:p>
    <w:p w14:paraId="35CA7BD7" w14:textId="77777777" w:rsidR="003D6BD8" w:rsidRPr="00F34251" w:rsidRDefault="003D6BD8" w:rsidP="00E72950">
      <w:pPr>
        <w:spacing w:line="276" w:lineRule="auto"/>
        <w:rPr>
          <w:rFonts w:asciiTheme="minorHAnsi" w:hAnsiTheme="minorHAnsi" w:cstheme="minorHAnsi"/>
          <w:lang w:val="en-GB"/>
        </w:rPr>
      </w:pPr>
    </w:p>
    <w:p w14:paraId="0D5AA229" w14:textId="00C44E64" w:rsidR="008410AA" w:rsidRPr="00F34251" w:rsidRDefault="003F7B95" w:rsidP="003D6BD8">
      <w:pPr>
        <w:spacing w:before="120" w:after="120" w:line="276" w:lineRule="auto"/>
        <w:rPr>
          <w:rFonts w:asciiTheme="minorHAnsi" w:hAnsiTheme="minorHAnsi" w:cstheme="minorHAnsi"/>
          <w:lang w:val="en-GB"/>
        </w:rPr>
      </w:pPr>
      <w:r w:rsidRPr="00F34251">
        <w:rPr>
          <w:rFonts w:asciiTheme="minorHAnsi" w:hAnsiTheme="minorHAnsi" w:cstheme="minorHAnsi"/>
          <w:lang w:val="en-GB"/>
        </w:rPr>
        <w:t xml:space="preserve">The consultant team </w:t>
      </w:r>
      <w:r w:rsidR="00786A84" w:rsidRPr="00F34251">
        <w:rPr>
          <w:rFonts w:asciiTheme="minorHAnsi" w:hAnsiTheme="minorHAnsi" w:cstheme="minorHAnsi"/>
          <w:lang w:val="en-GB"/>
        </w:rPr>
        <w:t>should</w:t>
      </w:r>
      <w:r w:rsidR="00815FB7" w:rsidRPr="00F34251">
        <w:rPr>
          <w:rFonts w:asciiTheme="minorHAnsi" w:hAnsiTheme="minorHAnsi" w:cstheme="minorHAnsi"/>
          <w:lang w:val="en-GB"/>
        </w:rPr>
        <w:t xml:space="preserve"> articulate a credible plan to answer the research questions above in their </w:t>
      </w:r>
      <w:r w:rsidR="00556DE5" w:rsidRPr="00F34251">
        <w:rPr>
          <w:rFonts w:asciiTheme="minorHAnsi" w:hAnsiTheme="minorHAnsi" w:cstheme="minorHAnsi"/>
          <w:lang w:val="en-GB"/>
        </w:rPr>
        <w:t>application</w:t>
      </w:r>
      <w:r w:rsidR="00815FB7" w:rsidRPr="00F34251">
        <w:rPr>
          <w:rFonts w:asciiTheme="minorHAnsi" w:hAnsiTheme="minorHAnsi" w:cstheme="minorHAnsi"/>
          <w:lang w:val="en-GB"/>
        </w:rPr>
        <w:t xml:space="preserve">. The consultant team and the </w:t>
      </w:r>
      <w:proofErr w:type="spellStart"/>
      <w:r w:rsidR="00815FB7" w:rsidRPr="00F34251">
        <w:rPr>
          <w:rFonts w:asciiTheme="minorHAnsi" w:hAnsiTheme="minorHAnsi" w:cstheme="minorHAnsi"/>
          <w:lang w:val="en-GB"/>
        </w:rPr>
        <w:t>Organisation</w:t>
      </w:r>
      <w:r w:rsidR="006F1A74" w:rsidRPr="00F34251">
        <w:rPr>
          <w:rFonts w:asciiTheme="minorHAnsi" w:hAnsiTheme="minorHAnsi" w:cstheme="minorHAnsi"/>
          <w:lang w:val="en-GB"/>
        </w:rPr>
        <w:t>ADD</w:t>
      </w:r>
      <w:proofErr w:type="spellEnd"/>
      <w:r w:rsidR="00815FB7" w:rsidRPr="00F34251">
        <w:rPr>
          <w:rFonts w:asciiTheme="minorHAnsi" w:hAnsiTheme="minorHAnsi" w:cstheme="minorHAnsi"/>
          <w:lang w:val="en-GB"/>
        </w:rPr>
        <w:t xml:space="preserve"> team might jointly add or </w:t>
      </w:r>
      <w:r w:rsidR="008F0E99" w:rsidRPr="00F34251">
        <w:rPr>
          <w:rFonts w:asciiTheme="minorHAnsi" w:hAnsiTheme="minorHAnsi" w:cstheme="minorHAnsi"/>
          <w:lang w:val="en-GB"/>
        </w:rPr>
        <w:t>specify</w:t>
      </w:r>
      <w:r w:rsidR="00815FB7" w:rsidRPr="00F34251">
        <w:rPr>
          <w:rFonts w:asciiTheme="minorHAnsi" w:hAnsiTheme="minorHAnsi" w:cstheme="minorHAnsi"/>
          <w:lang w:val="en-GB"/>
        </w:rPr>
        <w:t xml:space="preserve"> questions in the inception phase, e.g. when developing the framework or discussing the research protocol.</w:t>
      </w:r>
      <w:r w:rsidR="00064B22" w:rsidRPr="00F34251">
        <w:rPr>
          <w:rFonts w:asciiTheme="minorHAnsi" w:hAnsiTheme="minorHAnsi" w:cstheme="minorHAnsi"/>
          <w:lang w:val="en-GB"/>
        </w:rPr>
        <w:t xml:space="preserve"> </w:t>
      </w:r>
      <w:r w:rsidR="004712D7" w:rsidRPr="00F34251">
        <w:rPr>
          <w:rFonts w:asciiTheme="minorHAnsi" w:hAnsiTheme="minorHAnsi" w:cstheme="minorHAnsi"/>
          <w:lang w:val="en-GB"/>
        </w:rPr>
        <w:t>To answer the questions,</w:t>
      </w:r>
      <w:r w:rsidR="008410AA" w:rsidRPr="00F34251">
        <w:rPr>
          <w:rFonts w:asciiTheme="minorHAnsi" w:hAnsiTheme="minorHAnsi" w:cstheme="minorHAnsi"/>
          <w:lang w:val="en-GB"/>
        </w:rPr>
        <w:t xml:space="preserve"> the consultant team </w:t>
      </w:r>
      <w:r w:rsidR="008F0E99" w:rsidRPr="00F34251">
        <w:rPr>
          <w:rFonts w:asciiTheme="minorHAnsi" w:hAnsiTheme="minorHAnsi" w:cstheme="minorHAnsi"/>
          <w:lang w:val="en-GB"/>
        </w:rPr>
        <w:t>is</w:t>
      </w:r>
      <w:r w:rsidR="002210FA" w:rsidRPr="00F34251">
        <w:rPr>
          <w:rFonts w:asciiTheme="minorHAnsi" w:hAnsiTheme="minorHAnsi" w:cstheme="minorHAnsi"/>
          <w:lang w:val="en-GB"/>
        </w:rPr>
        <w:t xml:space="preserve"> expected to</w:t>
      </w:r>
      <w:r w:rsidR="008410AA" w:rsidRPr="00F34251">
        <w:rPr>
          <w:rFonts w:asciiTheme="minorHAnsi" w:hAnsiTheme="minorHAnsi" w:cstheme="minorHAnsi"/>
          <w:lang w:val="en-GB"/>
        </w:rPr>
        <w:t xml:space="preserve"> consult with relevant stakeholders to decide on the focus of the evidence map and produce a framework</w:t>
      </w:r>
      <w:r w:rsidR="00DF0E56" w:rsidRPr="00F34251">
        <w:rPr>
          <w:rFonts w:asciiTheme="minorHAnsi" w:hAnsiTheme="minorHAnsi" w:cstheme="minorHAnsi"/>
          <w:lang w:val="en-GB"/>
        </w:rPr>
        <w:t xml:space="preserve"> of interventions and outcomes</w:t>
      </w:r>
      <w:r w:rsidR="008410AA" w:rsidRPr="00F34251">
        <w:rPr>
          <w:rFonts w:asciiTheme="minorHAnsi" w:hAnsiTheme="minorHAnsi" w:cstheme="minorHAnsi"/>
          <w:lang w:val="en-GB"/>
        </w:rPr>
        <w:t xml:space="preserve">. The </w:t>
      </w:r>
      <w:r w:rsidR="0015455B" w:rsidRPr="00F34251">
        <w:rPr>
          <w:rFonts w:asciiTheme="minorHAnsi" w:hAnsiTheme="minorHAnsi" w:cstheme="minorHAnsi"/>
          <w:lang w:val="en-GB"/>
        </w:rPr>
        <w:t xml:space="preserve">consultant </w:t>
      </w:r>
      <w:r w:rsidR="008410AA" w:rsidRPr="00F34251">
        <w:rPr>
          <w:rFonts w:asciiTheme="minorHAnsi" w:hAnsiTheme="minorHAnsi" w:cstheme="minorHAnsi"/>
          <w:lang w:val="en-GB"/>
        </w:rPr>
        <w:t xml:space="preserve">team </w:t>
      </w:r>
      <w:r w:rsidR="002210FA" w:rsidRPr="00F34251">
        <w:rPr>
          <w:rFonts w:asciiTheme="minorHAnsi" w:hAnsiTheme="minorHAnsi" w:cstheme="minorHAnsi"/>
          <w:lang w:val="en-GB"/>
        </w:rPr>
        <w:t>w</w:t>
      </w:r>
      <w:r w:rsidR="00990E60" w:rsidRPr="00F34251">
        <w:rPr>
          <w:rFonts w:asciiTheme="minorHAnsi" w:hAnsiTheme="minorHAnsi" w:cstheme="minorHAnsi"/>
          <w:lang w:val="en-GB"/>
        </w:rPr>
        <w:t>ill</w:t>
      </w:r>
      <w:r w:rsidR="008410AA" w:rsidRPr="00F34251">
        <w:rPr>
          <w:rFonts w:asciiTheme="minorHAnsi" w:hAnsiTheme="minorHAnsi" w:cstheme="minorHAnsi"/>
          <w:lang w:val="en-GB"/>
        </w:rPr>
        <w:t xml:space="preserve"> then conduct searches to identify relevant published and unpublished impact evaluations and systematic reviews</w:t>
      </w:r>
      <w:r w:rsidR="00013BE1" w:rsidRPr="00F34251">
        <w:rPr>
          <w:rFonts w:asciiTheme="minorHAnsi" w:hAnsiTheme="minorHAnsi" w:cstheme="minorHAnsi"/>
          <w:lang w:val="en-GB"/>
        </w:rPr>
        <w:t xml:space="preserve"> on </w:t>
      </w:r>
      <w:proofErr w:type="spellStart"/>
      <w:r w:rsidR="00013BE1" w:rsidRPr="00F34251">
        <w:rPr>
          <w:rFonts w:asciiTheme="minorHAnsi" w:hAnsiTheme="minorHAnsi" w:cstheme="minorHAnsi"/>
          <w:lang w:val="en-GB"/>
        </w:rPr>
        <w:t>Topic</w:t>
      </w:r>
      <w:r w:rsidR="006F1A74" w:rsidRPr="00F34251">
        <w:rPr>
          <w:rFonts w:asciiTheme="minorHAnsi" w:hAnsiTheme="minorHAnsi" w:cstheme="minorHAnsi"/>
          <w:lang w:val="en-GB"/>
        </w:rPr>
        <w:t>ADD</w:t>
      </w:r>
      <w:proofErr w:type="spellEnd"/>
      <w:r w:rsidR="008410AA" w:rsidRPr="00F34251">
        <w:rPr>
          <w:rFonts w:asciiTheme="minorHAnsi" w:hAnsiTheme="minorHAnsi" w:cstheme="minorHAnsi"/>
          <w:lang w:val="en-GB"/>
        </w:rPr>
        <w:t xml:space="preserve">. </w:t>
      </w:r>
      <w:r w:rsidR="00364FF9" w:rsidRPr="00F34251">
        <w:rPr>
          <w:rFonts w:asciiTheme="minorHAnsi" w:hAnsiTheme="minorHAnsi" w:cstheme="minorHAnsi"/>
          <w:bCs/>
          <w:lang w:val="en-GB"/>
        </w:rPr>
        <w:t>Expectations on detailed activities and deliverables are defined in the next section.</w:t>
      </w:r>
    </w:p>
    <w:p w14:paraId="3509D631" w14:textId="77777777" w:rsidR="003D6BD8" w:rsidRPr="00F34251" w:rsidRDefault="003D6BD8" w:rsidP="009C25C3">
      <w:pPr>
        <w:spacing w:before="120" w:after="120" w:line="276" w:lineRule="auto"/>
        <w:rPr>
          <w:rFonts w:asciiTheme="minorHAnsi" w:hAnsiTheme="minorHAnsi" w:cstheme="minorHAnsi"/>
          <w:lang w:val="en-GB"/>
        </w:rPr>
      </w:pPr>
    </w:p>
    <w:p w14:paraId="6664EA90" w14:textId="4CF42EFD" w:rsidR="00BF4B8B" w:rsidRPr="00F34251" w:rsidRDefault="00786A84" w:rsidP="009C25C3">
      <w:pPr>
        <w:pStyle w:val="Listenabsatz"/>
        <w:spacing w:line="276" w:lineRule="auto"/>
        <w:ind w:left="0"/>
        <w:rPr>
          <w:rFonts w:asciiTheme="minorHAnsi" w:hAnsiTheme="minorHAnsi" w:cstheme="minorHAnsi"/>
          <w:bCs/>
          <w:lang w:val="en-GB"/>
        </w:rPr>
      </w:pPr>
      <w:r w:rsidRPr="00F34251">
        <w:rPr>
          <w:rFonts w:asciiTheme="minorHAnsi" w:hAnsiTheme="minorHAnsi" w:cstheme="minorHAnsi"/>
          <w:bCs/>
          <w:lang w:val="en-GB"/>
        </w:rPr>
        <w:t>In doing so, the</w:t>
      </w:r>
      <w:r w:rsidR="009D79AF" w:rsidRPr="00F34251">
        <w:rPr>
          <w:rFonts w:asciiTheme="minorHAnsi" w:hAnsiTheme="minorHAnsi" w:cstheme="minorHAnsi"/>
          <w:bCs/>
          <w:lang w:val="en-GB"/>
        </w:rPr>
        <w:t xml:space="preserve"> EGM serves two main objectives:</w:t>
      </w:r>
    </w:p>
    <w:p w14:paraId="236F9407" w14:textId="45D78427" w:rsidR="009D79AF" w:rsidRPr="00F34251" w:rsidRDefault="009D79AF" w:rsidP="009C25C3">
      <w:pPr>
        <w:pStyle w:val="Listenabsatz"/>
        <w:numPr>
          <w:ilvl w:val="0"/>
          <w:numId w:val="28"/>
        </w:numPr>
        <w:spacing w:line="276" w:lineRule="auto"/>
        <w:rPr>
          <w:rFonts w:asciiTheme="minorHAnsi" w:hAnsiTheme="minorHAnsi" w:cstheme="minorHAnsi"/>
          <w:lang w:val="en-GB"/>
        </w:rPr>
      </w:pPr>
      <w:r w:rsidRPr="00F34251">
        <w:rPr>
          <w:rFonts w:asciiTheme="minorHAnsi" w:hAnsiTheme="minorHAnsi" w:cstheme="minorHAnsi"/>
          <w:lang w:val="en-GB"/>
        </w:rPr>
        <w:t xml:space="preserve">Support policymakers in </w:t>
      </w:r>
      <w:r w:rsidRPr="00F34251">
        <w:rPr>
          <w:rFonts w:asciiTheme="minorHAnsi" w:hAnsiTheme="minorHAnsi" w:cstheme="minorHAnsi"/>
          <w:b/>
          <w:lang w:val="en-GB"/>
        </w:rPr>
        <w:t>designing evidence-informed strategies, policies, and interventions</w:t>
      </w:r>
      <w:r w:rsidRPr="00F34251">
        <w:rPr>
          <w:rFonts w:asciiTheme="minorHAnsi" w:hAnsiTheme="minorHAnsi" w:cstheme="minorHAnsi"/>
          <w:lang w:val="en-GB"/>
        </w:rPr>
        <w:t xml:space="preserve"> by easily </w:t>
      </w:r>
      <w:r w:rsidRPr="00F34251">
        <w:rPr>
          <w:rFonts w:asciiTheme="minorHAnsi" w:hAnsiTheme="minorHAnsi" w:cstheme="minorHAnsi"/>
          <w:b/>
          <w:lang w:val="en-GB"/>
        </w:rPr>
        <w:t>identifying relevant I</w:t>
      </w:r>
      <w:r w:rsidR="008A2828" w:rsidRPr="00F34251">
        <w:rPr>
          <w:rFonts w:asciiTheme="minorHAnsi" w:hAnsiTheme="minorHAnsi" w:cstheme="minorHAnsi"/>
          <w:b/>
          <w:lang w:val="en-GB"/>
        </w:rPr>
        <w:t xml:space="preserve">mpact </w:t>
      </w:r>
      <w:r w:rsidRPr="00F34251">
        <w:rPr>
          <w:rFonts w:asciiTheme="minorHAnsi" w:hAnsiTheme="minorHAnsi" w:cstheme="minorHAnsi"/>
          <w:b/>
          <w:lang w:val="en-GB"/>
        </w:rPr>
        <w:t>E</w:t>
      </w:r>
      <w:r w:rsidR="008A2828" w:rsidRPr="00F34251">
        <w:rPr>
          <w:rFonts w:asciiTheme="minorHAnsi" w:hAnsiTheme="minorHAnsi" w:cstheme="minorHAnsi"/>
          <w:b/>
          <w:lang w:val="en-GB"/>
        </w:rPr>
        <w:t>valuation</w:t>
      </w:r>
      <w:r w:rsidRPr="00F34251">
        <w:rPr>
          <w:rFonts w:asciiTheme="minorHAnsi" w:hAnsiTheme="minorHAnsi" w:cstheme="minorHAnsi"/>
          <w:b/>
          <w:lang w:val="en-GB"/>
        </w:rPr>
        <w:t>s</w:t>
      </w:r>
      <w:r w:rsidR="008A2828" w:rsidRPr="00F34251">
        <w:rPr>
          <w:rFonts w:asciiTheme="minorHAnsi" w:hAnsiTheme="minorHAnsi" w:cstheme="minorHAnsi"/>
          <w:b/>
          <w:lang w:val="en-GB"/>
        </w:rPr>
        <w:t xml:space="preserve"> (IEs)</w:t>
      </w:r>
      <w:r w:rsidRPr="00F34251">
        <w:rPr>
          <w:rFonts w:asciiTheme="minorHAnsi" w:hAnsiTheme="minorHAnsi" w:cstheme="minorHAnsi"/>
          <w:b/>
          <w:lang w:val="en-GB"/>
        </w:rPr>
        <w:t xml:space="preserve">, meta-analyses, and </w:t>
      </w:r>
      <w:r w:rsidR="008A2828" w:rsidRPr="00F34251">
        <w:rPr>
          <w:rFonts w:asciiTheme="minorHAnsi" w:hAnsiTheme="minorHAnsi" w:cstheme="minorHAnsi"/>
          <w:b/>
          <w:lang w:val="en-GB"/>
        </w:rPr>
        <w:t>Systematic Reviews (</w:t>
      </w:r>
      <w:r w:rsidRPr="00F34251">
        <w:rPr>
          <w:rFonts w:asciiTheme="minorHAnsi" w:hAnsiTheme="minorHAnsi" w:cstheme="minorHAnsi"/>
          <w:b/>
          <w:lang w:val="en-GB"/>
        </w:rPr>
        <w:t>SRs</w:t>
      </w:r>
      <w:r w:rsidR="008A2828" w:rsidRPr="00F34251">
        <w:rPr>
          <w:rFonts w:asciiTheme="minorHAnsi" w:hAnsiTheme="minorHAnsi" w:cstheme="minorHAnsi"/>
          <w:b/>
          <w:lang w:val="en-GB"/>
        </w:rPr>
        <w:t>)</w:t>
      </w:r>
      <w:r w:rsidRPr="00F34251">
        <w:rPr>
          <w:rFonts w:asciiTheme="minorHAnsi" w:hAnsiTheme="minorHAnsi" w:cstheme="minorHAnsi"/>
          <w:lang w:val="en-GB"/>
        </w:rPr>
        <w:t xml:space="preserve"> for </w:t>
      </w:r>
      <w:r w:rsidR="00AF1B85" w:rsidRPr="00F34251">
        <w:rPr>
          <w:rFonts w:asciiTheme="minorHAnsi" w:hAnsiTheme="minorHAnsi" w:cstheme="minorHAnsi"/>
          <w:lang w:val="en-GB"/>
        </w:rPr>
        <w:t xml:space="preserve">the </w:t>
      </w:r>
      <w:r w:rsidRPr="00F34251">
        <w:rPr>
          <w:rFonts w:asciiTheme="minorHAnsi" w:hAnsiTheme="minorHAnsi" w:cstheme="minorHAnsi"/>
          <w:lang w:val="en-GB"/>
        </w:rPr>
        <w:t>areas</w:t>
      </w:r>
      <w:r w:rsidR="00AF1B85" w:rsidRPr="00F34251">
        <w:rPr>
          <w:rFonts w:asciiTheme="minorHAnsi" w:hAnsiTheme="minorHAnsi" w:cstheme="minorHAnsi"/>
          <w:lang w:val="en-GB"/>
        </w:rPr>
        <w:t xml:space="preserve"> specified within these terms and in the kick-off meeting</w:t>
      </w:r>
      <w:r w:rsidRPr="00F34251">
        <w:rPr>
          <w:rFonts w:asciiTheme="minorHAnsi" w:hAnsiTheme="minorHAnsi" w:cstheme="minorHAnsi"/>
          <w:lang w:val="en-GB"/>
        </w:rPr>
        <w:t>.</w:t>
      </w:r>
    </w:p>
    <w:p w14:paraId="4E31DB4B" w14:textId="4AF473AA" w:rsidR="009D79AF" w:rsidRPr="00F34251" w:rsidRDefault="009D79AF" w:rsidP="009C25C3">
      <w:pPr>
        <w:pStyle w:val="Listenabsatz"/>
        <w:numPr>
          <w:ilvl w:val="0"/>
          <w:numId w:val="28"/>
        </w:numPr>
        <w:spacing w:line="276" w:lineRule="auto"/>
        <w:rPr>
          <w:rFonts w:asciiTheme="minorHAnsi" w:hAnsiTheme="minorHAnsi" w:cstheme="minorHAnsi"/>
          <w:lang w:val="en-GB"/>
        </w:rPr>
      </w:pPr>
      <w:r w:rsidRPr="00F34251">
        <w:rPr>
          <w:rFonts w:asciiTheme="minorHAnsi" w:hAnsiTheme="minorHAnsi" w:cstheme="minorHAnsi"/>
          <w:lang w:val="en-GB"/>
        </w:rPr>
        <w:t xml:space="preserve">Support researchers and policymakers in </w:t>
      </w:r>
      <w:r w:rsidRPr="00F34251">
        <w:rPr>
          <w:rFonts w:asciiTheme="minorHAnsi" w:hAnsiTheme="minorHAnsi" w:cstheme="minorHAnsi"/>
          <w:b/>
          <w:lang w:val="en-GB"/>
        </w:rPr>
        <w:t>building strategic research agendas by</w:t>
      </w:r>
      <w:r w:rsidRPr="00F34251">
        <w:rPr>
          <w:rFonts w:asciiTheme="minorHAnsi" w:hAnsiTheme="minorHAnsi" w:cstheme="minorHAnsi"/>
          <w:lang w:val="en-GB"/>
        </w:rPr>
        <w:t>:</w:t>
      </w:r>
    </w:p>
    <w:p w14:paraId="456FB067" w14:textId="77777777" w:rsidR="009D79AF" w:rsidRPr="00F34251" w:rsidRDefault="009D79AF" w:rsidP="009C25C3">
      <w:pPr>
        <w:pStyle w:val="Listenabsatz"/>
        <w:numPr>
          <w:ilvl w:val="1"/>
          <w:numId w:val="28"/>
        </w:numPr>
        <w:spacing w:line="276" w:lineRule="auto"/>
        <w:rPr>
          <w:rFonts w:asciiTheme="minorHAnsi" w:hAnsiTheme="minorHAnsi" w:cstheme="minorHAnsi"/>
          <w:lang w:val="en-GB"/>
        </w:rPr>
      </w:pPr>
      <w:r w:rsidRPr="00F34251">
        <w:rPr>
          <w:rFonts w:asciiTheme="minorHAnsi" w:hAnsiTheme="minorHAnsi" w:cstheme="minorHAnsi"/>
          <w:lang w:val="en-GB"/>
        </w:rPr>
        <w:lastRenderedPageBreak/>
        <w:t xml:space="preserve">Identifying </w:t>
      </w:r>
      <w:r w:rsidRPr="00F34251">
        <w:rPr>
          <w:rFonts w:asciiTheme="minorHAnsi" w:hAnsiTheme="minorHAnsi" w:cstheme="minorHAnsi"/>
          <w:b/>
          <w:lang w:val="en-GB"/>
        </w:rPr>
        <w:t>absolute gaps</w:t>
      </w:r>
      <w:r w:rsidRPr="00F34251">
        <w:rPr>
          <w:rFonts w:asciiTheme="minorHAnsi" w:hAnsiTheme="minorHAnsi" w:cstheme="minorHAnsi"/>
          <w:lang w:val="en-GB"/>
        </w:rPr>
        <w:t xml:space="preserve"> of evidence where little or no primary studies exist. In these areas, conducting or commissioning </w:t>
      </w:r>
      <w:r w:rsidRPr="00F34251">
        <w:rPr>
          <w:rFonts w:asciiTheme="minorHAnsi" w:hAnsiTheme="minorHAnsi" w:cstheme="minorHAnsi"/>
          <w:b/>
          <w:lang w:val="en-GB"/>
        </w:rPr>
        <w:t>new IEs</w:t>
      </w:r>
      <w:r w:rsidRPr="00F34251">
        <w:rPr>
          <w:rFonts w:asciiTheme="minorHAnsi" w:hAnsiTheme="minorHAnsi" w:cstheme="minorHAnsi"/>
          <w:lang w:val="en-GB"/>
        </w:rPr>
        <w:t xml:space="preserve"> might be particularly useful.</w:t>
      </w:r>
    </w:p>
    <w:p w14:paraId="1F061355" w14:textId="64BF1801" w:rsidR="009D79AF" w:rsidRPr="00F34251" w:rsidRDefault="009D79AF" w:rsidP="009C25C3">
      <w:pPr>
        <w:pStyle w:val="Listenabsatz"/>
        <w:numPr>
          <w:ilvl w:val="1"/>
          <w:numId w:val="28"/>
        </w:numPr>
        <w:spacing w:line="276" w:lineRule="auto"/>
        <w:rPr>
          <w:rFonts w:asciiTheme="minorHAnsi" w:hAnsiTheme="minorHAnsi" w:cstheme="minorHAnsi"/>
          <w:lang w:val="en-GB"/>
        </w:rPr>
      </w:pPr>
      <w:r w:rsidRPr="00F34251">
        <w:rPr>
          <w:rFonts w:asciiTheme="minorHAnsi" w:hAnsiTheme="minorHAnsi" w:cstheme="minorHAnsi"/>
          <w:lang w:val="en-GB"/>
        </w:rPr>
        <w:t xml:space="preserve">Identifying </w:t>
      </w:r>
      <w:r w:rsidRPr="00F34251">
        <w:rPr>
          <w:rFonts w:asciiTheme="minorHAnsi" w:hAnsiTheme="minorHAnsi" w:cstheme="minorHAnsi"/>
          <w:b/>
          <w:lang w:val="en-GB"/>
        </w:rPr>
        <w:t>synthesis gaps</w:t>
      </w:r>
      <w:r w:rsidRPr="00F34251">
        <w:rPr>
          <w:rFonts w:asciiTheme="minorHAnsi" w:hAnsiTheme="minorHAnsi" w:cstheme="minorHAnsi"/>
          <w:lang w:val="en-GB"/>
        </w:rPr>
        <w:t xml:space="preserve"> of evidence where many IEs, yet no or few SRs exist. In these areas, conducting or commissioning </w:t>
      </w:r>
      <w:r w:rsidRPr="00F34251">
        <w:rPr>
          <w:rFonts w:asciiTheme="minorHAnsi" w:hAnsiTheme="minorHAnsi" w:cstheme="minorHAnsi"/>
          <w:b/>
          <w:lang w:val="en-GB"/>
        </w:rPr>
        <w:t>evidence syntheses</w:t>
      </w:r>
      <w:r w:rsidRPr="00F34251">
        <w:rPr>
          <w:rFonts w:asciiTheme="minorHAnsi" w:hAnsiTheme="minorHAnsi" w:cstheme="minorHAnsi"/>
          <w:lang w:val="en-GB"/>
        </w:rPr>
        <w:t xml:space="preserve"> (in the form of SRs or meta-ana</w:t>
      </w:r>
      <w:r w:rsidR="00ED7AD4">
        <w:rPr>
          <w:rFonts w:asciiTheme="minorHAnsi" w:hAnsiTheme="minorHAnsi" w:cstheme="minorHAnsi"/>
          <w:lang w:val="en-GB"/>
        </w:rPr>
        <w:t>l</w:t>
      </w:r>
      <w:r w:rsidRPr="00F34251">
        <w:rPr>
          <w:rFonts w:asciiTheme="minorHAnsi" w:hAnsiTheme="minorHAnsi" w:cstheme="minorHAnsi"/>
          <w:lang w:val="en-GB"/>
        </w:rPr>
        <w:t>yses) might be particularly useful.</w:t>
      </w:r>
    </w:p>
    <w:p w14:paraId="59ED236F" w14:textId="54ACD239" w:rsidR="002A559E" w:rsidRPr="00F34251" w:rsidRDefault="00C51F7D" w:rsidP="00810598">
      <w:pPr>
        <w:pStyle w:val="berschrift2"/>
        <w:rPr>
          <w:rFonts w:asciiTheme="minorHAnsi" w:hAnsiTheme="minorHAnsi" w:cstheme="minorHAnsi"/>
          <w:color w:val="auto"/>
        </w:rPr>
      </w:pPr>
      <w:bookmarkStart w:id="9" w:name="_Toc146628973"/>
      <w:bookmarkStart w:id="10" w:name="_Toc146644718"/>
      <w:bookmarkStart w:id="11" w:name="_Toc146628974"/>
      <w:bookmarkStart w:id="12" w:name="_Toc146644719"/>
      <w:bookmarkStart w:id="13" w:name="_Toc146628975"/>
      <w:bookmarkStart w:id="14" w:name="_Toc146644720"/>
      <w:bookmarkStart w:id="15" w:name="_Toc146628977"/>
      <w:bookmarkStart w:id="16" w:name="_Toc146644722"/>
      <w:bookmarkStart w:id="17" w:name="_Specification_of_the"/>
      <w:bookmarkStart w:id="18" w:name="_Toc154002822"/>
      <w:bookmarkEnd w:id="9"/>
      <w:bookmarkEnd w:id="10"/>
      <w:bookmarkEnd w:id="11"/>
      <w:bookmarkEnd w:id="12"/>
      <w:bookmarkEnd w:id="13"/>
      <w:bookmarkEnd w:id="14"/>
      <w:bookmarkEnd w:id="15"/>
      <w:bookmarkEnd w:id="16"/>
      <w:bookmarkEnd w:id="17"/>
      <w:r w:rsidRPr="00F34251">
        <w:rPr>
          <w:rFonts w:asciiTheme="minorHAnsi" w:hAnsiTheme="minorHAnsi" w:cstheme="minorHAnsi"/>
          <w:color w:val="auto"/>
        </w:rPr>
        <w:t>Activities and</w:t>
      </w:r>
      <w:r w:rsidR="00885A63" w:rsidRPr="00F34251">
        <w:rPr>
          <w:rFonts w:asciiTheme="minorHAnsi" w:hAnsiTheme="minorHAnsi" w:cstheme="minorHAnsi"/>
          <w:color w:val="auto"/>
        </w:rPr>
        <w:t xml:space="preserve"> d</w:t>
      </w:r>
      <w:r w:rsidR="00547A1D" w:rsidRPr="00F34251">
        <w:rPr>
          <w:rFonts w:asciiTheme="minorHAnsi" w:hAnsiTheme="minorHAnsi" w:cstheme="minorHAnsi"/>
          <w:color w:val="auto"/>
        </w:rPr>
        <w:t>eliverables</w:t>
      </w:r>
      <w:bookmarkEnd w:id="18"/>
    </w:p>
    <w:p w14:paraId="24859266" w14:textId="0E1AF221" w:rsidR="00D25C31" w:rsidRPr="00F34251" w:rsidRDefault="00C02E0A" w:rsidP="00E5561E">
      <w:pPr>
        <w:spacing w:line="276" w:lineRule="auto"/>
        <w:rPr>
          <w:rFonts w:asciiTheme="minorHAnsi" w:hAnsiTheme="minorHAnsi" w:cstheme="minorHAnsi"/>
          <w:lang w:val="en-GB"/>
        </w:rPr>
      </w:pPr>
      <w:r w:rsidRPr="00F34251">
        <w:rPr>
          <w:rFonts w:asciiTheme="minorHAnsi" w:hAnsiTheme="minorHAnsi" w:cstheme="minorHAnsi"/>
          <w:lang w:val="en-GB"/>
        </w:rPr>
        <w:t>To develop the EGM, t</w:t>
      </w:r>
      <w:r w:rsidR="00D25C31" w:rsidRPr="00F34251">
        <w:rPr>
          <w:rFonts w:asciiTheme="minorHAnsi" w:hAnsiTheme="minorHAnsi" w:cstheme="minorHAnsi"/>
          <w:lang w:val="en-GB"/>
        </w:rPr>
        <w:t>he consultan</w:t>
      </w:r>
      <w:r w:rsidR="003B2A49" w:rsidRPr="00F34251">
        <w:rPr>
          <w:rFonts w:asciiTheme="minorHAnsi" w:hAnsiTheme="minorHAnsi" w:cstheme="minorHAnsi"/>
          <w:lang w:val="en-GB"/>
        </w:rPr>
        <w:t>t</w:t>
      </w:r>
      <w:r w:rsidR="00D25C31" w:rsidRPr="00F34251">
        <w:rPr>
          <w:rFonts w:asciiTheme="minorHAnsi" w:hAnsiTheme="minorHAnsi" w:cstheme="minorHAnsi"/>
          <w:lang w:val="en-GB"/>
        </w:rPr>
        <w:t xml:space="preserve"> team </w:t>
      </w:r>
      <w:r w:rsidR="00DA0132" w:rsidRPr="00F34251">
        <w:rPr>
          <w:rFonts w:asciiTheme="minorHAnsi" w:hAnsiTheme="minorHAnsi" w:cstheme="minorHAnsi"/>
          <w:lang w:val="en-GB"/>
        </w:rPr>
        <w:t>shall</w:t>
      </w:r>
      <w:r w:rsidR="00D25C31" w:rsidRPr="00F34251">
        <w:rPr>
          <w:rFonts w:asciiTheme="minorHAnsi" w:hAnsiTheme="minorHAnsi" w:cstheme="minorHAnsi"/>
          <w:lang w:val="en-GB"/>
        </w:rPr>
        <w:t xml:space="preserve"> undertake the following specific activities</w:t>
      </w:r>
      <w:r w:rsidR="00AC2A51" w:rsidRPr="00F34251">
        <w:rPr>
          <w:rFonts w:asciiTheme="minorHAnsi" w:hAnsiTheme="minorHAnsi" w:cstheme="minorHAnsi"/>
          <w:lang w:val="en-GB"/>
        </w:rPr>
        <w:t xml:space="preserve"> and submit the following deliverables</w:t>
      </w:r>
      <w:r w:rsidR="00D25C31" w:rsidRPr="00F34251">
        <w:rPr>
          <w:rFonts w:asciiTheme="minorHAnsi" w:hAnsiTheme="minorHAnsi" w:cstheme="minorHAnsi"/>
          <w:lang w:val="en-GB"/>
        </w:rPr>
        <w:t>:</w:t>
      </w:r>
    </w:p>
    <w:p w14:paraId="31B77B53" w14:textId="0FE5B5AC" w:rsidR="00BF6E34" w:rsidRPr="00F34251" w:rsidRDefault="00BF6E34" w:rsidP="00636208">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 xml:space="preserve">Participate in </w:t>
      </w:r>
      <w:r w:rsidR="00A00316" w:rsidRPr="00F34251">
        <w:rPr>
          <w:rFonts w:asciiTheme="minorHAnsi" w:hAnsiTheme="minorHAnsi" w:cstheme="minorHAnsi"/>
          <w:lang w:val="en-GB"/>
        </w:rPr>
        <w:t>at least one project</w:t>
      </w:r>
      <w:r w:rsidRPr="00F34251">
        <w:rPr>
          <w:rFonts w:asciiTheme="minorHAnsi" w:hAnsiTheme="minorHAnsi" w:cstheme="minorHAnsi"/>
          <w:lang w:val="en-GB"/>
        </w:rPr>
        <w:t xml:space="preserve"> kick-off workshop with </w:t>
      </w:r>
      <w:proofErr w:type="spellStart"/>
      <w:r w:rsidRPr="00F34251">
        <w:rPr>
          <w:rFonts w:asciiTheme="minorHAnsi" w:hAnsiTheme="minorHAnsi" w:cstheme="minorHAnsi"/>
          <w:lang w:val="en-GB"/>
        </w:rPr>
        <w:t>Organisation</w:t>
      </w:r>
      <w:r w:rsidR="00413689" w:rsidRPr="00F34251">
        <w:rPr>
          <w:rFonts w:asciiTheme="minorHAnsi" w:hAnsiTheme="minorHAnsi" w:cstheme="minorHAnsi"/>
          <w:lang w:val="en-GB"/>
        </w:rPr>
        <w:t>ADD</w:t>
      </w:r>
      <w:proofErr w:type="spellEnd"/>
      <w:r w:rsidRPr="00F34251">
        <w:rPr>
          <w:rFonts w:asciiTheme="minorHAnsi" w:hAnsiTheme="minorHAnsi" w:cstheme="minorHAnsi"/>
          <w:lang w:val="en-GB"/>
        </w:rPr>
        <w:t>.</w:t>
      </w:r>
    </w:p>
    <w:p w14:paraId="6547B3A6" w14:textId="21197C64" w:rsidR="00CC326B" w:rsidRPr="00F34251" w:rsidRDefault="00472B66" w:rsidP="00C559EA">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Lead at least</w:t>
      </w:r>
      <w:r w:rsidR="009A5464" w:rsidRPr="00F34251">
        <w:rPr>
          <w:rFonts w:asciiTheme="minorHAnsi" w:hAnsiTheme="minorHAnsi" w:cstheme="minorHAnsi"/>
          <w:lang w:val="en-GB"/>
        </w:rPr>
        <w:t xml:space="preserve"> </w:t>
      </w:r>
      <w:r w:rsidR="00B2743F" w:rsidRPr="00F34251">
        <w:rPr>
          <w:rFonts w:asciiTheme="minorHAnsi" w:hAnsiTheme="minorHAnsi" w:cstheme="minorHAnsi"/>
          <w:lang w:val="en-GB"/>
        </w:rPr>
        <w:t>one</w:t>
      </w:r>
      <w:r w:rsidR="00A75B87" w:rsidRPr="00F34251">
        <w:rPr>
          <w:rFonts w:asciiTheme="minorHAnsi" w:hAnsiTheme="minorHAnsi" w:cstheme="minorHAnsi"/>
          <w:lang w:val="en-GB"/>
        </w:rPr>
        <w:t xml:space="preserve"> </w:t>
      </w:r>
      <w:r w:rsidR="009A5464" w:rsidRPr="00F34251">
        <w:rPr>
          <w:rFonts w:asciiTheme="minorHAnsi" w:hAnsiTheme="minorHAnsi" w:cstheme="minorHAnsi"/>
          <w:lang w:val="en-GB"/>
        </w:rPr>
        <w:t>expert workshop</w:t>
      </w:r>
      <w:r w:rsidR="00200F87" w:rsidRPr="00F34251">
        <w:rPr>
          <w:rFonts w:asciiTheme="minorHAnsi" w:hAnsiTheme="minorHAnsi" w:cstheme="minorHAnsi"/>
          <w:lang w:val="en-GB"/>
        </w:rPr>
        <w:t xml:space="preserve"> </w:t>
      </w:r>
      <w:r w:rsidR="00D74D86" w:rsidRPr="00F34251">
        <w:rPr>
          <w:rFonts w:asciiTheme="minorHAnsi" w:hAnsiTheme="minorHAnsi" w:cstheme="minorHAnsi"/>
          <w:lang w:val="en-GB"/>
        </w:rPr>
        <w:t xml:space="preserve">to </w:t>
      </w:r>
      <w:r w:rsidR="00934463" w:rsidRPr="00F34251">
        <w:rPr>
          <w:rFonts w:asciiTheme="minorHAnsi" w:hAnsiTheme="minorHAnsi" w:cstheme="minorHAnsi"/>
          <w:lang w:val="en-GB"/>
        </w:rPr>
        <w:t>inform</w:t>
      </w:r>
      <w:r w:rsidR="00D74D86" w:rsidRPr="00F34251">
        <w:rPr>
          <w:rFonts w:asciiTheme="minorHAnsi" w:hAnsiTheme="minorHAnsi" w:cstheme="minorHAnsi"/>
          <w:lang w:val="en-GB"/>
        </w:rPr>
        <w:t xml:space="preserve"> the scope and framework of the EGM</w:t>
      </w:r>
      <w:r w:rsidR="00636208" w:rsidRPr="00F34251">
        <w:rPr>
          <w:rFonts w:asciiTheme="minorHAnsi" w:hAnsiTheme="minorHAnsi" w:cstheme="minorHAnsi"/>
          <w:lang w:val="en-GB"/>
        </w:rPr>
        <w:t>.</w:t>
      </w:r>
      <w:r w:rsidR="00636208" w:rsidRPr="00F34251">
        <w:rPr>
          <w:rFonts w:asciiTheme="minorHAnsi" w:hAnsiTheme="minorHAnsi" w:cstheme="minorHAnsi"/>
        </w:rPr>
        <w:t xml:space="preserve"> </w:t>
      </w:r>
      <w:r w:rsidR="00636208" w:rsidRPr="00F34251">
        <w:rPr>
          <w:rFonts w:asciiTheme="minorHAnsi" w:hAnsiTheme="minorHAnsi" w:cstheme="minorHAnsi"/>
          <w:lang w:val="en-GB"/>
        </w:rPr>
        <w:t>The expert group</w:t>
      </w:r>
      <w:r w:rsidR="00A75B87" w:rsidRPr="00F34251">
        <w:rPr>
          <w:rFonts w:asciiTheme="minorHAnsi" w:hAnsiTheme="minorHAnsi" w:cstheme="minorHAnsi"/>
          <w:lang w:val="en-GB"/>
        </w:rPr>
        <w:t xml:space="preserve"> will c</w:t>
      </w:r>
      <w:r w:rsidR="00636208" w:rsidRPr="00F34251">
        <w:rPr>
          <w:rFonts w:asciiTheme="minorHAnsi" w:hAnsiTheme="minorHAnsi" w:cstheme="minorHAnsi"/>
          <w:lang w:val="en-GB"/>
        </w:rPr>
        <w:t xml:space="preserve">ontain key representatives from academia, national development organisations, civil </w:t>
      </w:r>
      <w:r w:rsidR="00E75BFD" w:rsidRPr="00F34251">
        <w:rPr>
          <w:rFonts w:asciiTheme="minorHAnsi" w:hAnsiTheme="minorHAnsi" w:cstheme="minorHAnsi"/>
          <w:lang w:val="en-GB"/>
        </w:rPr>
        <w:t>society,</w:t>
      </w:r>
      <w:r w:rsidR="00636208" w:rsidRPr="00F34251">
        <w:rPr>
          <w:rFonts w:asciiTheme="minorHAnsi" w:hAnsiTheme="minorHAnsi" w:cstheme="minorHAnsi"/>
          <w:lang w:val="en-GB"/>
        </w:rPr>
        <w:t xml:space="preserve"> and international organisations. </w:t>
      </w:r>
      <w:proofErr w:type="spellStart"/>
      <w:r w:rsidR="00413689" w:rsidRPr="00F34251">
        <w:rPr>
          <w:rFonts w:asciiTheme="minorHAnsi" w:hAnsiTheme="minorHAnsi" w:cstheme="minorHAnsi"/>
          <w:lang w:val="en-GB"/>
        </w:rPr>
        <w:t>OrganizationADD</w:t>
      </w:r>
      <w:proofErr w:type="spellEnd"/>
      <w:r w:rsidR="00413689" w:rsidRPr="00F34251">
        <w:rPr>
          <w:rFonts w:asciiTheme="minorHAnsi" w:hAnsiTheme="minorHAnsi" w:cstheme="minorHAnsi"/>
          <w:lang w:val="en-GB"/>
        </w:rPr>
        <w:t xml:space="preserve"> will convene the members of the expert group but will ask for the input of the appointed consultant team on possible members and on how to organize the meetings. The expert group will typically contain between 6-8 members, although may be larger if there are significant divergences in perspectives on the topic and it is important to represent these divergent views and to bring them on board to the project.</w:t>
      </w:r>
    </w:p>
    <w:p w14:paraId="36E275CC" w14:textId="005D2249" w:rsidR="009C64EA" w:rsidRPr="00F34251" w:rsidRDefault="00AC58B8">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 xml:space="preserve">Based on the </w:t>
      </w:r>
      <w:r w:rsidR="00B0791B" w:rsidRPr="00F34251">
        <w:rPr>
          <w:rFonts w:asciiTheme="minorHAnsi" w:hAnsiTheme="minorHAnsi" w:cstheme="minorHAnsi"/>
          <w:lang w:val="en-GB"/>
        </w:rPr>
        <w:t>consultation with</w:t>
      </w:r>
      <w:r w:rsidR="009A5464" w:rsidRPr="00F34251">
        <w:rPr>
          <w:rFonts w:asciiTheme="minorHAnsi" w:hAnsiTheme="minorHAnsi" w:cstheme="minorHAnsi"/>
          <w:lang w:val="en-GB"/>
        </w:rPr>
        <w:t xml:space="preserve"> </w:t>
      </w:r>
      <w:r w:rsidR="009C64EA" w:rsidRPr="00F34251">
        <w:rPr>
          <w:rFonts w:asciiTheme="minorHAnsi" w:hAnsiTheme="minorHAnsi" w:cstheme="minorHAnsi"/>
          <w:lang w:val="en-GB"/>
        </w:rPr>
        <w:t xml:space="preserve">the </w:t>
      </w:r>
      <w:r w:rsidR="00B0791B" w:rsidRPr="00F34251">
        <w:rPr>
          <w:rFonts w:asciiTheme="minorHAnsi" w:hAnsiTheme="minorHAnsi" w:cstheme="minorHAnsi"/>
          <w:lang w:val="en-GB"/>
        </w:rPr>
        <w:t xml:space="preserve">experts from </w:t>
      </w:r>
      <w:r w:rsidR="00D25C31" w:rsidRPr="00F34251">
        <w:rPr>
          <w:rFonts w:asciiTheme="minorHAnsi" w:hAnsiTheme="minorHAnsi" w:cstheme="minorHAnsi"/>
          <w:lang w:val="en-GB"/>
        </w:rPr>
        <w:t xml:space="preserve">within and outside of </w:t>
      </w:r>
      <w:proofErr w:type="spellStart"/>
      <w:r w:rsidR="00AC1235" w:rsidRPr="00F34251">
        <w:rPr>
          <w:rFonts w:asciiTheme="minorHAnsi" w:hAnsiTheme="minorHAnsi" w:cstheme="minorHAnsi"/>
          <w:lang w:val="en-GB"/>
        </w:rPr>
        <w:t>Organisation</w:t>
      </w:r>
      <w:r w:rsidR="00413689" w:rsidRPr="00F34251">
        <w:rPr>
          <w:rFonts w:asciiTheme="minorHAnsi" w:hAnsiTheme="minorHAnsi" w:cstheme="minorHAnsi"/>
          <w:lang w:val="en-GB"/>
        </w:rPr>
        <w:t>ADD</w:t>
      </w:r>
      <w:proofErr w:type="spellEnd"/>
      <w:r w:rsidR="006B3E4A" w:rsidRPr="00F34251">
        <w:rPr>
          <w:rFonts w:asciiTheme="minorHAnsi" w:hAnsiTheme="minorHAnsi" w:cstheme="minorHAnsi"/>
          <w:lang w:val="en-GB"/>
        </w:rPr>
        <w:t xml:space="preserve"> and the review of</w:t>
      </w:r>
      <w:r w:rsidR="006B3E4A" w:rsidRPr="00F34251">
        <w:rPr>
          <w:rFonts w:asciiTheme="minorHAnsi" w:hAnsiTheme="minorHAnsi" w:cstheme="minorHAnsi"/>
        </w:rPr>
        <w:t xml:space="preserve"> </w:t>
      </w:r>
      <w:r w:rsidR="006B3E4A" w:rsidRPr="00F34251">
        <w:rPr>
          <w:rFonts w:asciiTheme="minorHAnsi" w:hAnsiTheme="minorHAnsi" w:cstheme="minorHAnsi"/>
          <w:lang w:val="en-GB"/>
        </w:rPr>
        <w:t>relevant literature</w:t>
      </w:r>
      <w:r w:rsidR="009C64EA" w:rsidRPr="00F34251">
        <w:rPr>
          <w:rFonts w:asciiTheme="minorHAnsi" w:hAnsiTheme="minorHAnsi" w:cstheme="minorHAnsi"/>
          <w:lang w:val="en-GB"/>
        </w:rPr>
        <w:t>, develop:</w:t>
      </w:r>
    </w:p>
    <w:p w14:paraId="1953CAE6" w14:textId="79F09B19" w:rsidR="00EB121F" w:rsidRPr="00F34251" w:rsidRDefault="00EB121F" w:rsidP="00EB121F">
      <w:pPr>
        <w:pStyle w:val="Listenabsatz"/>
        <w:numPr>
          <w:ilvl w:val="1"/>
          <w:numId w:val="14"/>
        </w:numPr>
        <w:spacing w:line="276" w:lineRule="auto"/>
        <w:ind w:left="993"/>
        <w:rPr>
          <w:rFonts w:asciiTheme="minorHAnsi" w:hAnsiTheme="minorHAnsi" w:cstheme="minorHAnsi"/>
          <w:lang w:val="en-GB"/>
        </w:rPr>
      </w:pPr>
      <w:r w:rsidRPr="00F34251">
        <w:rPr>
          <w:rFonts w:asciiTheme="minorHAnsi" w:hAnsiTheme="minorHAnsi" w:cstheme="minorHAnsi"/>
          <w:lang w:val="en-GB"/>
        </w:rPr>
        <w:t>a theory of change</w:t>
      </w:r>
      <w:r w:rsidR="007278B3" w:rsidRPr="00F34251">
        <w:rPr>
          <w:rFonts w:asciiTheme="minorHAnsi" w:hAnsiTheme="minorHAnsi" w:cstheme="minorHAnsi"/>
          <w:lang w:val="en-GB"/>
        </w:rPr>
        <w:t xml:space="preserve"> for the </w:t>
      </w:r>
      <w:proofErr w:type="spellStart"/>
      <w:r w:rsidR="00413689" w:rsidRPr="00F34251">
        <w:rPr>
          <w:rFonts w:asciiTheme="minorHAnsi" w:hAnsiTheme="minorHAnsi" w:cstheme="minorHAnsi"/>
          <w:lang w:val="en-GB"/>
        </w:rPr>
        <w:t>T</w:t>
      </w:r>
      <w:r w:rsidR="007278B3" w:rsidRPr="00F34251">
        <w:rPr>
          <w:rFonts w:asciiTheme="minorHAnsi" w:hAnsiTheme="minorHAnsi" w:cstheme="minorHAnsi"/>
          <w:lang w:val="en-GB"/>
        </w:rPr>
        <w:t>opic</w:t>
      </w:r>
      <w:r w:rsidR="00413689" w:rsidRPr="00F34251">
        <w:rPr>
          <w:rFonts w:asciiTheme="minorHAnsi" w:hAnsiTheme="minorHAnsi" w:cstheme="minorHAnsi"/>
          <w:lang w:val="en-GB"/>
        </w:rPr>
        <w:t>ADD</w:t>
      </w:r>
      <w:proofErr w:type="spellEnd"/>
      <w:r w:rsidR="009744A5" w:rsidRPr="00F34251">
        <w:rPr>
          <w:rFonts w:asciiTheme="minorHAnsi" w:hAnsiTheme="minorHAnsi" w:cstheme="minorHAnsi"/>
          <w:lang w:val="en-GB"/>
        </w:rPr>
        <w:t xml:space="preserve"> to indicate how interventions in the sector</w:t>
      </w:r>
      <w:r w:rsidR="002B22C7" w:rsidRPr="00F34251">
        <w:rPr>
          <w:rFonts w:asciiTheme="minorHAnsi" w:hAnsiTheme="minorHAnsi" w:cstheme="minorHAnsi"/>
          <w:lang w:val="en-GB"/>
        </w:rPr>
        <w:t xml:space="preserve"> of interest</w:t>
      </w:r>
      <w:r w:rsidR="009744A5" w:rsidRPr="00F34251">
        <w:rPr>
          <w:rFonts w:asciiTheme="minorHAnsi" w:hAnsiTheme="minorHAnsi" w:cstheme="minorHAnsi"/>
          <w:lang w:val="en-GB"/>
        </w:rPr>
        <w:t xml:space="preserve"> </w:t>
      </w:r>
      <w:r w:rsidR="002B22C7" w:rsidRPr="00F34251">
        <w:rPr>
          <w:rFonts w:asciiTheme="minorHAnsi" w:hAnsiTheme="minorHAnsi" w:cstheme="minorHAnsi"/>
          <w:lang w:val="en-GB"/>
        </w:rPr>
        <w:t xml:space="preserve">are expected to influence key </w:t>
      </w:r>
      <w:r w:rsidR="00E95B6F" w:rsidRPr="00F34251">
        <w:rPr>
          <w:rFonts w:asciiTheme="minorHAnsi" w:hAnsiTheme="minorHAnsi" w:cstheme="minorHAnsi"/>
          <w:lang w:val="en-GB"/>
        </w:rPr>
        <w:t>outcomes.</w:t>
      </w:r>
    </w:p>
    <w:p w14:paraId="46A58229" w14:textId="548A2472" w:rsidR="009C64EA" w:rsidRPr="00F34251" w:rsidRDefault="009C64EA" w:rsidP="009C64EA">
      <w:pPr>
        <w:pStyle w:val="Listenabsatz"/>
        <w:numPr>
          <w:ilvl w:val="1"/>
          <w:numId w:val="14"/>
        </w:numPr>
        <w:spacing w:line="276" w:lineRule="auto"/>
        <w:ind w:left="993"/>
        <w:rPr>
          <w:rFonts w:asciiTheme="minorHAnsi" w:hAnsiTheme="minorHAnsi" w:cstheme="minorHAnsi"/>
          <w:lang w:val="en-GB"/>
        </w:rPr>
      </w:pPr>
      <w:r w:rsidRPr="00F34251">
        <w:rPr>
          <w:rFonts w:asciiTheme="minorHAnsi" w:hAnsiTheme="minorHAnsi" w:cstheme="minorHAnsi"/>
          <w:lang w:val="en-GB"/>
        </w:rPr>
        <w:t>the</w:t>
      </w:r>
      <w:r w:rsidR="001F115D" w:rsidRPr="00F34251">
        <w:rPr>
          <w:rFonts w:asciiTheme="minorHAnsi" w:hAnsiTheme="minorHAnsi" w:cstheme="minorHAnsi"/>
          <w:lang w:val="en-GB"/>
        </w:rPr>
        <w:t xml:space="preserve"> </w:t>
      </w:r>
      <w:hyperlink r:id="rId11" w:history="1">
        <w:r w:rsidR="00D25C31" w:rsidRPr="00F34251">
          <w:rPr>
            <w:rStyle w:val="Hyperlink"/>
            <w:rFonts w:asciiTheme="minorHAnsi" w:hAnsiTheme="minorHAnsi" w:cstheme="minorHAnsi"/>
            <w:color w:val="auto"/>
            <w:lang w:val="en-GB"/>
          </w:rPr>
          <w:t>EGM framework</w:t>
        </w:r>
      </w:hyperlink>
      <w:r w:rsidRPr="00F34251">
        <w:rPr>
          <w:rFonts w:asciiTheme="minorHAnsi" w:hAnsiTheme="minorHAnsi" w:cstheme="minorHAnsi"/>
          <w:lang w:val="en-GB"/>
        </w:rPr>
        <w:t xml:space="preserve">, that is, the </w:t>
      </w:r>
      <w:r w:rsidR="006F103F" w:rsidRPr="00F34251">
        <w:rPr>
          <w:rFonts w:asciiTheme="minorHAnsi" w:hAnsiTheme="minorHAnsi" w:cstheme="minorHAnsi"/>
          <w:lang w:val="en-GB"/>
        </w:rPr>
        <w:t>categories of interventions and outcomes</w:t>
      </w:r>
      <w:r w:rsidR="00D25C31" w:rsidRPr="00F34251">
        <w:rPr>
          <w:rFonts w:asciiTheme="minorHAnsi" w:hAnsiTheme="minorHAnsi" w:cstheme="minorHAnsi"/>
          <w:lang w:val="en-GB"/>
        </w:rPr>
        <w:t xml:space="preserve"> for the </w:t>
      </w:r>
      <w:r w:rsidR="001B42E1" w:rsidRPr="00F34251">
        <w:rPr>
          <w:rFonts w:asciiTheme="minorHAnsi" w:hAnsiTheme="minorHAnsi" w:cstheme="minorHAnsi"/>
          <w:lang w:val="en-GB"/>
        </w:rPr>
        <w:t>EGM</w:t>
      </w:r>
      <w:r w:rsidR="009F6E74" w:rsidRPr="00F34251">
        <w:rPr>
          <w:rFonts w:asciiTheme="minorHAnsi" w:hAnsiTheme="minorHAnsi" w:cstheme="minorHAnsi"/>
          <w:lang w:val="en-GB"/>
        </w:rPr>
        <w:t xml:space="preserve">, as well as any </w:t>
      </w:r>
      <w:r w:rsidR="002979F3" w:rsidRPr="00F34251">
        <w:rPr>
          <w:rFonts w:asciiTheme="minorHAnsi" w:hAnsiTheme="minorHAnsi" w:cstheme="minorHAnsi"/>
          <w:lang w:val="en-GB"/>
        </w:rPr>
        <w:t>filters</w:t>
      </w:r>
      <w:r w:rsidR="009F6E74" w:rsidRPr="00F34251">
        <w:rPr>
          <w:rFonts w:asciiTheme="minorHAnsi" w:hAnsiTheme="minorHAnsi" w:cstheme="minorHAnsi"/>
          <w:lang w:val="en-GB"/>
        </w:rPr>
        <w:t xml:space="preserve"> of interest (for example, population sub-groups</w:t>
      </w:r>
      <w:r w:rsidR="002979F3" w:rsidRPr="00F34251">
        <w:rPr>
          <w:rFonts w:asciiTheme="minorHAnsi" w:hAnsiTheme="minorHAnsi" w:cstheme="minorHAnsi"/>
          <w:lang w:val="en-GB"/>
        </w:rPr>
        <w:t>)</w:t>
      </w:r>
      <w:r w:rsidR="00C95301" w:rsidRPr="00F34251">
        <w:rPr>
          <w:rFonts w:asciiTheme="minorHAnsi" w:hAnsiTheme="minorHAnsi" w:cstheme="minorHAnsi"/>
          <w:lang w:val="en-GB"/>
        </w:rPr>
        <w:t>.</w:t>
      </w:r>
      <w:r w:rsidR="002A09E2" w:rsidRPr="00F34251">
        <w:rPr>
          <w:rFonts w:asciiTheme="minorHAnsi" w:hAnsiTheme="minorHAnsi" w:cstheme="minorHAnsi"/>
          <w:lang w:val="en-GB"/>
        </w:rPr>
        <w:t xml:space="preserve"> </w:t>
      </w:r>
      <w:r w:rsidRPr="00F34251">
        <w:rPr>
          <w:rFonts w:asciiTheme="minorHAnsi" w:hAnsiTheme="minorHAnsi" w:cstheme="minorHAnsi"/>
          <w:lang w:val="en-GB"/>
        </w:rPr>
        <w:t xml:space="preserve">Upon completion, the framework shall be reviewed by the </w:t>
      </w:r>
      <w:proofErr w:type="spellStart"/>
      <w:r w:rsidRPr="00F34251">
        <w:rPr>
          <w:rFonts w:asciiTheme="minorHAnsi" w:hAnsiTheme="minorHAnsi" w:cstheme="minorHAnsi"/>
          <w:lang w:val="en-GB"/>
        </w:rPr>
        <w:t>Organisation</w:t>
      </w:r>
      <w:r w:rsidR="004E37F6" w:rsidRPr="00F34251">
        <w:rPr>
          <w:rFonts w:asciiTheme="minorHAnsi" w:hAnsiTheme="minorHAnsi" w:cstheme="minorHAnsi"/>
          <w:lang w:val="en-GB"/>
        </w:rPr>
        <w:t>ADD</w:t>
      </w:r>
      <w:proofErr w:type="spellEnd"/>
      <w:r w:rsidRPr="00F34251">
        <w:rPr>
          <w:rFonts w:asciiTheme="minorHAnsi" w:hAnsiTheme="minorHAnsi" w:cstheme="minorHAnsi"/>
          <w:lang w:val="en-GB"/>
        </w:rPr>
        <w:t xml:space="preserve"> team as well as the expert group (if deemed necessary by </w:t>
      </w:r>
      <w:proofErr w:type="spellStart"/>
      <w:r w:rsidRPr="00F34251">
        <w:rPr>
          <w:rFonts w:asciiTheme="minorHAnsi" w:hAnsiTheme="minorHAnsi" w:cstheme="minorHAnsi"/>
          <w:lang w:val="en-GB"/>
        </w:rPr>
        <w:t>Organisation</w:t>
      </w:r>
      <w:r w:rsidR="004E37F6" w:rsidRPr="00F34251">
        <w:rPr>
          <w:rFonts w:asciiTheme="minorHAnsi" w:hAnsiTheme="minorHAnsi" w:cstheme="minorHAnsi"/>
          <w:lang w:val="en-GB"/>
        </w:rPr>
        <w:t>ADD</w:t>
      </w:r>
      <w:proofErr w:type="spellEnd"/>
      <w:r w:rsidRPr="00F34251">
        <w:rPr>
          <w:rFonts w:asciiTheme="minorHAnsi" w:hAnsiTheme="minorHAnsi" w:cstheme="minorHAnsi"/>
          <w:lang w:val="en-GB"/>
        </w:rPr>
        <w:t>).</w:t>
      </w:r>
    </w:p>
    <w:p w14:paraId="583CE8F3" w14:textId="31292EB8" w:rsidR="00794248" w:rsidRPr="00F34251" w:rsidRDefault="00D25C31" w:rsidP="00F34251">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 xml:space="preserve">Formulate a </w:t>
      </w:r>
      <w:r w:rsidR="00794248" w:rsidRPr="00F34251">
        <w:rPr>
          <w:rFonts w:asciiTheme="minorHAnsi" w:hAnsiTheme="minorHAnsi" w:cstheme="minorHAnsi"/>
          <w:lang w:val="en-GB"/>
        </w:rPr>
        <w:t xml:space="preserve">review and </w:t>
      </w:r>
      <w:r w:rsidRPr="00F34251">
        <w:rPr>
          <w:rFonts w:asciiTheme="minorHAnsi" w:hAnsiTheme="minorHAnsi" w:cstheme="minorHAnsi"/>
          <w:lang w:val="en-GB"/>
        </w:rPr>
        <w:t>search protocol</w:t>
      </w:r>
      <w:r w:rsidR="00DF2963" w:rsidRPr="00F34251">
        <w:rPr>
          <w:rFonts w:asciiTheme="minorHAnsi" w:hAnsiTheme="minorHAnsi" w:cstheme="minorHAnsi"/>
          <w:lang w:val="en-GB"/>
        </w:rPr>
        <w:t xml:space="preserve"> (</w:t>
      </w:r>
      <w:r w:rsidR="00497832" w:rsidRPr="00F34251">
        <w:rPr>
          <w:rFonts w:asciiTheme="minorHAnsi" w:hAnsiTheme="minorHAnsi" w:cstheme="minorHAnsi"/>
          <w:lang w:val="en-GB"/>
        </w:rPr>
        <w:t>up to 15</w:t>
      </w:r>
      <w:r w:rsidR="00A11BAF" w:rsidRPr="00F34251">
        <w:rPr>
          <w:rFonts w:asciiTheme="minorHAnsi" w:hAnsiTheme="minorHAnsi" w:cstheme="minorHAnsi"/>
          <w:lang w:val="en-GB"/>
        </w:rPr>
        <w:t xml:space="preserve"> text</w:t>
      </w:r>
      <w:r w:rsidR="00DF2963" w:rsidRPr="00F34251">
        <w:rPr>
          <w:rFonts w:asciiTheme="minorHAnsi" w:hAnsiTheme="minorHAnsi" w:cstheme="minorHAnsi"/>
          <w:lang w:val="en-GB"/>
        </w:rPr>
        <w:t xml:space="preserve"> pages, plus</w:t>
      </w:r>
      <w:r w:rsidR="00A11BAF" w:rsidRPr="00F34251">
        <w:rPr>
          <w:rFonts w:asciiTheme="minorHAnsi" w:hAnsiTheme="minorHAnsi" w:cstheme="minorHAnsi"/>
          <w:lang w:val="en-GB"/>
        </w:rPr>
        <w:t xml:space="preserve"> graphs</w:t>
      </w:r>
      <w:r w:rsidR="00EF0922" w:rsidRPr="00F34251">
        <w:rPr>
          <w:rFonts w:asciiTheme="minorHAnsi" w:hAnsiTheme="minorHAnsi" w:cstheme="minorHAnsi"/>
          <w:lang w:val="en-GB"/>
        </w:rPr>
        <w:t xml:space="preserve"> and</w:t>
      </w:r>
      <w:r w:rsidR="00DF2963" w:rsidRPr="00F34251">
        <w:rPr>
          <w:rFonts w:asciiTheme="minorHAnsi" w:hAnsiTheme="minorHAnsi" w:cstheme="minorHAnsi"/>
          <w:lang w:val="en-GB"/>
        </w:rPr>
        <w:t xml:space="preserve"> appendices)</w:t>
      </w:r>
      <w:r w:rsidR="008003B0" w:rsidRPr="00F34251">
        <w:rPr>
          <w:rStyle w:val="Funotenzeichen"/>
          <w:rFonts w:asciiTheme="minorHAnsi" w:hAnsiTheme="minorHAnsi" w:cstheme="minorHAnsi"/>
          <w:lang w:val="en-GB"/>
        </w:rPr>
        <w:footnoteReference w:id="2"/>
      </w:r>
      <w:r w:rsidRPr="00F34251">
        <w:rPr>
          <w:rFonts w:asciiTheme="minorHAnsi" w:hAnsiTheme="minorHAnsi" w:cstheme="minorHAnsi"/>
          <w:lang w:val="en-GB"/>
        </w:rPr>
        <w:t>, that</w:t>
      </w:r>
      <w:r w:rsidR="003145B5" w:rsidRPr="00F34251">
        <w:rPr>
          <w:rFonts w:asciiTheme="minorHAnsi" w:hAnsiTheme="minorHAnsi" w:cstheme="minorHAnsi"/>
          <w:lang w:val="en-GB"/>
        </w:rPr>
        <w:t>:</w:t>
      </w:r>
      <w:r w:rsidRPr="00F34251">
        <w:rPr>
          <w:rFonts w:asciiTheme="minorHAnsi" w:hAnsiTheme="minorHAnsi" w:cstheme="minorHAnsi"/>
          <w:lang w:val="en-GB"/>
        </w:rPr>
        <w:t xml:space="preserve"> </w:t>
      </w:r>
    </w:p>
    <w:p w14:paraId="25459442" w14:textId="799C6C7F" w:rsidR="00D25C31" w:rsidRPr="00F34251" w:rsidRDefault="003608E8" w:rsidP="00F34251">
      <w:pPr>
        <w:pStyle w:val="Listenabsatz"/>
        <w:numPr>
          <w:ilvl w:val="1"/>
          <w:numId w:val="14"/>
        </w:numPr>
        <w:spacing w:line="276" w:lineRule="auto"/>
        <w:ind w:left="993"/>
        <w:rPr>
          <w:rFonts w:asciiTheme="minorHAnsi" w:hAnsiTheme="minorHAnsi" w:cstheme="minorHAnsi"/>
          <w:lang w:val="en-GB"/>
        </w:rPr>
      </w:pPr>
      <w:r w:rsidRPr="00F34251">
        <w:rPr>
          <w:rFonts w:asciiTheme="minorHAnsi" w:hAnsiTheme="minorHAnsi" w:cstheme="minorHAnsi"/>
          <w:lang w:val="en-GB"/>
        </w:rPr>
        <w:t>d</w:t>
      </w:r>
      <w:r w:rsidR="00794248" w:rsidRPr="00F34251">
        <w:rPr>
          <w:rFonts w:asciiTheme="minorHAnsi" w:hAnsiTheme="minorHAnsi" w:cstheme="minorHAnsi"/>
          <w:lang w:val="en-GB"/>
        </w:rPr>
        <w:t>efines population, interventions, comparison</w:t>
      </w:r>
      <w:r w:rsidR="00274416" w:rsidRPr="00F34251">
        <w:rPr>
          <w:rFonts w:asciiTheme="minorHAnsi" w:hAnsiTheme="minorHAnsi" w:cstheme="minorHAnsi"/>
          <w:lang w:val="en-GB"/>
        </w:rPr>
        <w:t>,</w:t>
      </w:r>
      <w:r w:rsidR="00634DC8" w:rsidRPr="00F34251">
        <w:rPr>
          <w:rFonts w:asciiTheme="minorHAnsi" w:hAnsiTheme="minorHAnsi" w:cstheme="minorHAnsi"/>
          <w:lang w:val="en-GB"/>
        </w:rPr>
        <w:t xml:space="preserve"> </w:t>
      </w:r>
      <w:r w:rsidR="00794248" w:rsidRPr="00F34251">
        <w:rPr>
          <w:rFonts w:asciiTheme="minorHAnsi" w:hAnsiTheme="minorHAnsi" w:cstheme="minorHAnsi"/>
          <w:lang w:val="en-GB"/>
        </w:rPr>
        <w:t xml:space="preserve">outcomes </w:t>
      </w:r>
      <w:r w:rsidR="00634DC8" w:rsidRPr="00F34251">
        <w:rPr>
          <w:rFonts w:asciiTheme="minorHAnsi" w:hAnsiTheme="minorHAnsi" w:cstheme="minorHAnsi"/>
          <w:lang w:val="en-GB"/>
        </w:rPr>
        <w:t>as well as</w:t>
      </w:r>
      <w:r w:rsidR="00794248" w:rsidRPr="00F34251">
        <w:rPr>
          <w:rFonts w:asciiTheme="minorHAnsi" w:hAnsiTheme="minorHAnsi" w:cstheme="minorHAnsi"/>
          <w:lang w:val="en-GB"/>
        </w:rPr>
        <w:t xml:space="preserve"> study designs (PICOS) and clear</w:t>
      </w:r>
      <w:r w:rsidR="00640834" w:rsidRPr="00F34251">
        <w:rPr>
          <w:rFonts w:asciiTheme="minorHAnsi" w:hAnsiTheme="minorHAnsi" w:cstheme="minorHAnsi"/>
          <w:lang w:val="en-GB"/>
        </w:rPr>
        <w:t>ly</w:t>
      </w:r>
      <w:r w:rsidR="00794248" w:rsidRPr="00F34251">
        <w:rPr>
          <w:rFonts w:asciiTheme="minorHAnsi" w:hAnsiTheme="minorHAnsi" w:cstheme="minorHAnsi"/>
          <w:lang w:val="en-GB"/>
        </w:rPr>
        <w:t xml:space="preserve"> </w:t>
      </w:r>
      <w:r w:rsidR="00D25C31" w:rsidRPr="00F34251">
        <w:rPr>
          <w:rFonts w:asciiTheme="minorHAnsi" w:hAnsiTheme="minorHAnsi" w:cstheme="minorHAnsi"/>
          <w:lang w:val="en-GB"/>
        </w:rPr>
        <w:t>defines inclusion and exclusion criteria</w:t>
      </w:r>
      <w:r w:rsidR="00C77F35" w:rsidRPr="00F34251">
        <w:rPr>
          <w:rFonts w:asciiTheme="minorHAnsi" w:hAnsiTheme="minorHAnsi" w:cstheme="minorHAnsi"/>
          <w:lang w:val="en-GB"/>
        </w:rPr>
        <w:t>;</w:t>
      </w:r>
    </w:p>
    <w:p w14:paraId="34638407" w14:textId="168CA1B7" w:rsidR="00C77F35" w:rsidRPr="00F34251" w:rsidRDefault="00822DA0" w:rsidP="00F34251">
      <w:pPr>
        <w:pStyle w:val="Listenabsatz"/>
        <w:numPr>
          <w:ilvl w:val="1"/>
          <w:numId w:val="14"/>
        </w:numPr>
        <w:spacing w:line="276" w:lineRule="auto"/>
        <w:ind w:left="993"/>
        <w:rPr>
          <w:rFonts w:asciiTheme="minorHAnsi" w:hAnsiTheme="minorHAnsi" w:cstheme="minorHAnsi"/>
          <w:lang w:val="en-GB"/>
        </w:rPr>
      </w:pPr>
      <w:r w:rsidRPr="00F34251">
        <w:rPr>
          <w:rFonts w:asciiTheme="minorHAnsi" w:hAnsiTheme="minorHAnsi" w:cstheme="minorHAnsi"/>
          <w:lang w:val="en-GB"/>
        </w:rPr>
        <w:t>outlines and describes the EGM framework</w:t>
      </w:r>
      <w:r w:rsidR="00C77F35" w:rsidRPr="00F34251">
        <w:rPr>
          <w:rFonts w:asciiTheme="minorHAnsi" w:hAnsiTheme="minorHAnsi" w:cstheme="minorHAnsi"/>
          <w:lang w:val="en-GB"/>
        </w:rPr>
        <w:t>;</w:t>
      </w:r>
    </w:p>
    <w:p w14:paraId="1784B98D" w14:textId="04FBA9E3" w:rsidR="009D0996" w:rsidRPr="00F34251" w:rsidRDefault="009D0996" w:rsidP="001F33E0">
      <w:pPr>
        <w:pStyle w:val="Listenabsatz"/>
        <w:numPr>
          <w:ilvl w:val="1"/>
          <w:numId w:val="14"/>
        </w:numPr>
        <w:spacing w:line="276" w:lineRule="auto"/>
        <w:ind w:left="993"/>
        <w:rPr>
          <w:rFonts w:asciiTheme="minorHAnsi" w:hAnsiTheme="minorHAnsi" w:cstheme="minorHAnsi"/>
          <w:lang w:val="en-GB"/>
        </w:rPr>
      </w:pPr>
      <w:r w:rsidRPr="00F34251">
        <w:rPr>
          <w:rFonts w:asciiTheme="minorHAnsi" w:hAnsiTheme="minorHAnsi" w:cstheme="minorHAnsi"/>
          <w:szCs w:val="22"/>
          <w:lang w:val="en-GB"/>
        </w:rPr>
        <w:t>lists the databases and websites to be searched</w:t>
      </w:r>
      <w:r w:rsidR="00C77F35" w:rsidRPr="00F34251">
        <w:rPr>
          <w:rFonts w:asciiTheme="minorHAnsi" w:hAnsiTheme="minorHAnsi" w:cstheme="minorHAnsi"/>
          <w:szCs w:val="22"/>
          <w:lang w:val="en-GB"/>
        </w:rPr>
        <w:t>;</w:t>
      </w:r>
    </w:p>
    <w:p w14:paraId="03815779" w14:textId="001F6A58" w:rsidR="00114D0A" w:rsidRPr="00F34251" w:rsidRDefault="003608E8" w:rsidP="00114D0A">
      <w:pPr>
        <w:pStyle w:val="Listenabsatz"/>
        <w:numPr>
          <w:ilvl w:val="1"/>
          <w:numId w:val="14"/>
        </w:numPr>
        <w:spacing w:line="276" w:lineRule="auto"/>
        <w:ind w:left="993"/>
        <w:rPr>
          <w:rFonts w:asciiTheme="minorHAnsi" w:hAnsiTheme="minorHAnsi" w:cstheme="minorHAnsi"/>
          <w:szCs w:val="22"/>
          <w:lang w:val="en-GB"/>
        </w:rPr>
      </w:pPr>
      <w:r w:rsidRPr="00F34251">
        <w:rPr>
          <w:rFonts w:asciiTheme="minorHAnsi" w:hAnsiTheme="minorHAnsi" w:cstheme="minorHAnsi"/>
          <w:lang w:val="en-GB"/>
        </w:rPr>
        <w:t>d</w:t>
      </w:r>
      <w:r w:rsidR="00794248" w:rsidRPr="00F34251">
        <w:rPr>
          <w:rFonts w:asciiTheme="minorHAnsi" w:hAnsiTheme="minorHAnsi" w:cstheme="minorHAnsi"/>
          <w:lang w:val="en-GB"/>
        </w:rPr>
        <w:t>escribes</w:t>
      </w:r>
      <w:r w:rsidRPr="00F34251">
        <w:rPr>
          <w:rFonts w:asciiTheme="minorHAnsi" w:hAnsiTheme="minorHAnsi" w:cstheme="minorHAnsi"/>
          <w:lang w:val="en-GB"/>
        </w:rPr>
        <w:t xml:space="preserve"> the sear</w:t>
      </w:r>
      <w:r w:rsidR="00855158" w:rsidRPr="00F34251">
        <w:rPr>
          <w:rFonts w:asciiTheme="minorHAnsi" w:hAnsiTheme="minorHAnsi" w:cstheme="minorHAnsi"/>
          <w:lang w:val="en-GB"/>
        </w:rPr>
        <w:t>ch</w:t>
      </w:r>
      <w:r w:rsidRPr="00F34251">
        <w:rPr>
          <w:rFonts w:asciiTheme="minorHAnsi" w:hAnsiTheme="minorHAnsi" w:cstheme="minorHAnsi"/>
          <w:lang w:val="en-GB"/>
        </w:rPr>
        <w:t xml:space="preserve"> and screening strategy </w:t>
      </w:r>
      <w:r w:rsidR="008A419B" w:rsidRPr="00F34251">
        <w:rPr>
          <w:rFonts w:asciiTheme="minorHAnsi" w:hAnsiTheme="minorHAnsi" w:cstheme="minorHAnsi"/>
          <w:szCs w:val="22"/>
          <w:lang w:val="en-GB"/>
        </w:rPr>
        <w:t>by</w:t>
      </w:r>
      <w:r w:rsidR="00215DD2" w:rsidRPr="00F34251">
        <w:rPr>
          <w:rFonts w:asciiTheme="minorHAnsi" w:hAnsiTheme="minorHAnsi" w:cstheme="minorHAnsi"/>
          <w:szCs w:val="22"/>
          <w:lang w:val="en-GB"/>
        </w:rPr>
        <w:t xml:space="preserve"> presenting a list of key words used for the search term as well as the final search string for </w:t>
      </w:r>
      <w:r w:rsidR="006C2903" w:rsidRPr="00F34251">
        <w:rPr>
          <w:rFonts w:asciiTheme="minorHAnsi" w:hAnsiTheme="minorHAnsi" w:cstheme="minorHAnsi"/>
          <w:szCs w:val="22"/>
          <w:lang w:val="en-GB"/>
        </w:rPr>
        <w:t>each</w:t>
      </w:r>
      <w:r w:rsidR="00215DD2" w:rsidRPr="00F34251">
        <w:rPr>
          <w:rFonts w:asciiTheme="minorHAnsi" w:hAnsiTheme="minorHAnsi" w:cstheme="minorHAnsi"/>
          <w:szCs w:val="22"/>
          <w:lang w:val="en-GB"/>
        </w:rPr>
        <w:t xml:space="preserve"> database</w:t>
      </w:r>
      <w:r w:rsidR="006F1B1B" w:rsidRPr="00F34251">
        <w:rPr>
          <w:rFonts w:asciiTheme="minorHAnsi" w:hAnsiTheme="minorHAnsi" w:cstheme="minorHAnsi"/>
          <w:szCs w:val="22"/>
          <w:lang w:val="en-GB"/>
        </w:rPr>
        <w:t>, documenting potential specifications and limitations of each database</w:t>
      </w:r>
      <w:r w:rsidR="00C22C9D" w:rsidRPr="00F34251">
        <w:rPr>
          <w:rFonts w:asciiTheme="minorHAnsi" w:hAnsiTheme="minorHAnsi" w:cstheme="minorHAnsi"/>
          <w:szCs w:val="22"/>
          <w:lang w:val="en-GB"/>
        </w:rPr>
        <w:t xml:space="preserve"> </w:t>
      </w:r>
      <w:r w:rsidR="005E3926" w:rsidRPr="00F34251">
        <w:rPr>
          <w:rFonts w:asciiTheme="minorHAnsi" w:hAnsiTheme="minorHAnsi" w:cstheme="minorHAnsi"/>
          <w:szCs w:val="22"/>
          <w:lang w:val="en-GB"/>
        </w:rPr>
        <w:t>(at least one example for a particular data base</w:t>
      </w:r>
      <w:r w:rsidR="00C77F35" w:rsidRPr="00F34251">
        <w:rPr>
          <w:rFonts w:asciiTheme="minorHAnsi" w:hAnsiTheme="minorHAnsi" w:cstheme="minorHAnsi"/>
          <w:szCs w:val="22"/>
          <w:lang w:val="en-GB"/>
        </w:rPr>
        <w:t>)</w:t>
      </w:r>
      <w:r w:rsidR="00E95B6F" w:rsidRPr="00F34251">
        <w:rPr>
          <w:rFonts w:asciiTheme="minorHAnsi" w:hAnsiTheme="minorHAnsi" w:cstheme="minorHAnsi"/>
          <w:szCs w:val="22"/>
          <w:lang w:val="en-GB"/>
        </w:rPr>
        <w:t>;</w:t>
      </w:r>
      <w:r w:rsidR="00114D0A" w:rsidRPr="00F34251">
        <w:rPr>
          <w:rFonts w:asciiTheme="minorHAnsi" w:hAnsiTheme="minorHAnsi" w:cstheme="minorHAnsi"/>
          <w:szCs w:val="22"/>
          <w:lang w:val="en-GB"/>
        </w:rPr>
        <w:t xml:space="preserve"> </w:t>
      </w:r>
    </w:p>
    <w:p w14:paraId="58D180D7" w14:textId="6C2F1A9D" w:rsidR="00822DA0" w:rsidRPr="00F34251" w:rsidRDefault="00CE4E6B" w:rsidP="001F33E0">
      <w:pPr>
        <w:pStyle w:val="Listenabsatz"/>
        <w:numPr>
          <w:ilvl w:val="1"/>
          <w:numId w:val="14"/>
        </w:numPr>
        <w:spacing w:line="276" w:lineRule="auto"/>
        <w:ind w:left="993"/>
        <w:rPr>
          <w:rFonts w:asciiTheme="minorHAnsi" w:hAnsiTheme="minorHAnsi" w:cstheme="minorHAnsi"/>
          <w:szCs w:val="22"/>
          <w:lang w:val="en-GB"/>
        </w:rPr>
      </w:pPr>
      <w:r w:rsidRPr="00F34251">
        <w:rPr>
          <w:rFonts w:asciiTheme="minorHAnsi" w:hAnsiTheme="minorHAnsi" w:cstheme="minorHAnsi"/>
          <w:lang w:val="en-GB"/>
        </w:rPr>
        <w:t xml:space="preserve">presents the </w:t>
      </w:r>
      <w:r w:rsidR="00822DA0" w:rsidRPr="00F34251">
        <w:rPr>
          <w:rFonts w:asciiTheme="minorHAnsi" w:hAnsiTheme="minorHAnsi" w:cstheme="minorHAnsi"/>
          <w:lang w:val="en-GB"/>
        </w:rPr>
        <w:t xml:space="preserve">data extraction and coding </w:t>
      </w:r>
      <w:r w:rsidR="00822DA0" w:rsidRPr="00F34251">
        <w:rPr>
          <w:rFonts w:asciiTheme="minorHAnsi" w:hAnsiTheme="minorHAnsi" w:cstheme="minorHAnsi"/>
          <w:szCs w:val="22"/>
          <w:lang w:val="en-GB"/>
        </w:rPr>
        <w:t>plan</w:t>
      </w:r>
      <w:r w:rsidR="00C77F35" w:rsidRPr="00F34251">
        <w:rPr>
          <w:rFonts w:asciiTheme="minorHAnsi" w:hAnsiTheme="minorHAnsi" w:cstheme="minorHAnsi"/>
          <w:szCs w:val="22"/>
          <w:lang w:val="en-GB"/>
        </w:rPr>
        <w:t>;</w:t>
      </w:r>
    </w:p>
    <w:p w14:paraId="7ADE8D90" w14:textId="31D90C38" w:rsidR="00BC7F0F" w:rsidRPr="00F34251" w:rsidRDefault="00BC7F0F" w:rsidP="001F33E0">
      <w:pPr>
        <w:pStyle w:val="Listenabsatz"/>
        <w:numPr>
          <w:ilvl w:val="1"/>
          <w:numId w:val="14"/>
        </w:numPr>
        <w:spacing w:line="276" w:lineRule="auto"/>
        <w:ind w:left="993"/>
        <w:rPr>
          <w:rFonts w:asciiTheme="minorHAnsi" w:hAnsiTheme="minorHAnsi" w:cstheme="minorHAnsi"/>
          <w:szCs w:val="22"/>
          <w:lang w:val="en-GB"/>
        </w:rPr>
      </w:pPr>
      <w:r w:rsidRPr="00F34251">
        <w:rPr>
          <w:rFonts w:asciiTheme="minorHAnsi" w:hAnsiTheme="minorHAnsi" w:cstheme="minorHAnsi"/>
          <w:lang w:val="en-GB"/>
        </w:rPr>
        <w:t xml:space="preserve">outlines the approach taken to appraise the quality of systematic reviews and </w:t>
      </w:r>
      <w:r w:rsidR="00C77F35" w:rsidRPr="00F34251">
        <w:rPr>
          <w:rFonts w:asciiTheme="minorHAnsi" w:hAnsiTheme="minorHAnsi" w:cstheme="minorHAnsi"/>
          <w:lang w:val="en-GB"/>
        </w:rPr>
        <w:t>meta-analyses</w:t>
      </w:r>
      <w:r w:rsidRPr="00F34251">
        <w:rPr>
          <w:rFonts w:asciiTheme="minorHAnsi" w:hAnsiTheme="minorHAnsi" w:cstheme="minorHAnsi"/>
          <w:lang w:val="en-GB"/>
        </w:rPr>
        <w:t xml:space="preserve"> (e.g., based on </w:t>
      </w:r>
      <w:hyperlink r:id="rId12" w:history="1">
        <w:r w:rsidRPr="00F34251">
          <w:rPr>
            <w:rStyle w:val="Hyperlink"/>
            <w:rFonts w:asciiTheme="minorHAnsi" w:hAnsiTheme="minorHAnsi" w:cstheme="minorHAnsi"/>
            <w:color w:val="auto"/>
            <w:lang w:val="en-GB"/>
          </w:rPr>
          <w:t>3ie</w:t>
        </w:r>
        <w:r w:rsidR="00EC0796" w:rsidRPr="00F34251">
          <w:rPr>
            <w:rStyle w:val="Hyperlink"/>
            <w:rFonts w:asciiTheme="minorHAnsi" w:hAnsiTheme="minorHAnsi" w:cstheme="minorHAnsi"/>
            <w:color w:val="auto"/>
            <w:lang w:val="en-GB"/>
          </w:rPr>
          <w:t>’</w:t>
        </w:r>
        <w:r w:rsidRPr="00F34251">
          <w:rPr>
            <w:rStyle w:val="Hyperlink"/>
            <w:rFonts w:asciiTheme="minorHAnsi" w:hAnsiTheme="minorHAnsi" w:cstheme="minorHAnsi"/>
            <w:color w:val="auto"/>
            <w:lang w:val="en-GB"/>
          </w:rPr>
          <w:t>s SURE assessment</w:t>
        </w:r>
      </w:hyperlink>
      <w:r w:rsidRPr="00F34251">
        <w:rPr>
          <w:rFonts w:asciiTheme="minorHAnsi" w:hAnsiTheme="minorHAnsi" w:cstheme="minorHAnsi"/>
          <w:lang w:val="en-GB"/>
        </w:rPr>
        <w:t>)</w:t>
      </w:r>
      <w:r w:rsidR="00047BDB" w:rsidRPr="00F34251">
        <w:rPr>
          <w:rFonts w:asciiTheme="minorHAnsi" w:hAnsiTheme="minorHAnsi" w:cstheme="minorHAnsi"/>
          <w:lang w:val="en-GB"/>
        </w:rPr>
        <w:t xml:space="preserve"> and potentially of impact evaluation studies</w:t>
      </w:r>
      <w:r w:rsidR="00294EEB" w:rsidRPr="00F34251">
        <w:rPr>
          <w:rStyle w:val="Funotenzeichen"/>
          <w:rFonts w:asciiTheme="minorHAnsi" w:hAnsiTheme="minorHAnsi" w:cstheme="minorHAnsi"/>
          <w:lang w:val="en-GB"/>
        </w:rPr>
        <w:footnoteReference w:id="3"/>
      </w:r>
      <w:r w:rsidR="00086B27" w:rsidRPr="00F34251">
        <w:rPr>
          <w:rFonts w:asciiTheme="minorHAnsi" w:hAnsiTheme="minorHAnsi" w:cstheme="minorHAnsi"/>
          <w:lang w:val="en-GB"/>
        </w:rPr>
        <w:t>.</w:t>
      </w:r>
    </w:p>
    <w:p w14:paraId="3C654C72" w14:textId="6758A65B" w:rsidR="001309B3" w:rsidRPr="00F34251" w:rsidDel="00114D0A" w:rsidRDefault="002B1330" w:rsidP="00C949D6">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Update</w:t>
      </w:r>
      <w:r w:rsidR="00D213B0" w:rsidRPr="00F34251">
        <w:rPr>
          <w:rFonts w:asciiTheme="minorHAnsi" w:hAnsiTheme="minorHAnsi" w:cstheme="minorHAnsi"/>
          <w:lang w:val="en-GB"/>
        </w:rPr>
        <w:t xml:space="preserve"> </w:t>
      </w:r>
      <w:proofErr w:type="spellStart"/>
      <w:r w:rsidR="00D213B0" w:rsidRPr="00F34251">
        <w:rPr>
          <w:rFonts w:asciiTheme="minorHAnsi" w:hAnsiTheme="minorHAnsi" w:cstheme="minorHAnsi"/>
          <w:lang w:val="en-GB"/>
        </w:rPr>
        <w:t>Organisation</w:t>
      </w:r>
      <w:r w:rsidR="00382104" w:rsidRPr="00F34251">
        <w:rPr>
          <w:rFonts w:asciiTheme="minorHAnsi" w:hAnsiTheme="minorHAnsi" w:cstheme="minorHAnsi"/>
          <w:lang w:val="en-GB"/>
        </w:rPr>
        <w:t>ADD</w:t>
      </w:r>
      <w:proofErr w:type="spellEnd"/>
      <w:r w:rsidR="00D213B0" w:rsidRPr="00F34251">
        <w:rPr>
          <w:rFonts w:asciiTheme="minorHAnsi" w:hAnsiTheme="minorHAnsi" w:cstheme="minorHAnsi"/>
          <w:lang w:val="en-GB"/>
        </w:rPr>
        <w:t xml:space="preserve"> </w:t>
      </w:r>
      <w:r w:rsidR="00C90172" w:rsidRPr="00F34251">
        <w:rPr>
          <w:rFonts w:asciiTheme="minorHAnsi" w:hAnsiTheme="minorHAnsi" w:cstheme="minorHAnsi"/>
          <w:lang w:val="en-GB"/>
        </w:rPr>
        <w:t xml:space="preserve">after completing the searches and </w:t>
      </w:r>
      <w:r w:rsidR="003F4714" w:rsidRPr="00F34251">
        <w:rPr>
          <w:rFonts w:asciiTheme="minorHAnsi" w:hAnsiTheme="minorHAnsi" w:cstheme="minorHAnsi"/>
          <w:lang w:val="en-GB"/>
        </w:rPr>
        <w:t xml:space="preserve">again </w:t>
      </w:r>
      <w:r w:rsidR="00C90172" w:rsidRPr="00F34251">
        <w:rPr>
          <w:rFonts w:asciiTheme="minorHAnsi" w:hAnsiTheme="minorHAnsi" w:cstheme="minorHAnsi"/>
          <w:lang w:val="en-GB"/>
        </w:rPr>
        <w:t xml:space="preserve">after completing the screening, to establish </w:t>
      </w:r>
      <w:r w:rsidRPr="00F34251">
        <w:rPr>
          <w:rFonts w:asciiTheme="minorHAnsi" w:hAnsiTheme="minorHAnsi" w:cstheme="minorHAnsi"/>
          <w:lang w:val="en-GB"/>
        </w:rPr>
        <w:t xml:space="preserve">the final EGM </w:t>
      </w:r>
      <w:r w:rsidR="00D213B0" w:rsidRPr="00F34251">
        <w:rPr>
          <w:rFonts w:asciiTheme="minorHAnsi" w:hAnsiTheme="minorHAnsi" w:cstheme="minorHAnsi"/>
          <w:lang w:val="en-GB"/>
        </w:rPr>
        <w:t xml:space="preserve">workload </w:t>
      </w:r>
      <w:r w:rsidRPr="00F34251">
        <w:rPr>
          <w:rFonts w:asciiTheme="minorHAnsi" w:hAnsiTheme="minorHAnsi" w:cstheme="minorHAnsi"/>
          <w:lang w:val="en-GB"/>
        </w:rPr>
        <w:t>and make decision</w:t>
      </w:r>
      <w:r w:rsidR="001F5550" w:rsidRPr="00F34251">
        <w:rPr>
          <w:rFonts w:asciiTheme="minorHAnsi" w:hAnsiTheme="minorHAnsi" w:cstheme="minorHAnsi"/>
          <w:lang w:val="en-GB"/>
        </w:rPr>
        <w:t>s</w:t>
      </w:r>
      <w:r w:rsidRPr="00F34251">
        <w:rPr>
          <w:rFonts w:asciiTheme="minorHAnsi" w:hAnsiTheme="minorHAnsi" w:cstheme="minorHAnsi"/>
          <w:lang w:val="en-GB"/>
        </w:rPr>
        <w:t xml:space="preserve"> on how to proceed</w:t>
      </w:r>
      <w:r w:rsidR="001F5550" w:rsidRPr="00F34251">
        <w:rPr>
          <w:rFonts w:asciiTheme="minorHAnsi" w:hAnsiTheme="minorHAnsi" w:cstheme="minorHAnsi"/>
          <w:lang w:val="en-GB"/>
        </w:rPr>
        <w:t xml:space="preserve"> given available budget</w:t>
      </w:r>
      <w:r w:rsidRPr="00F34251">
        <w:rPr>
          <w:rFonts w:asciiTheme="minorHAnsi" w:hAnsiTheme="minorHAnsi" w:cstheme="minorHAnsi"/>
          <w:lang w:val="en-GB"/>
        </w:rPr>
        <w:t>.</w:t>
      </w:r>
      <w:r w:rsidR="00D213B0" w:rsidRPr="00F34251">
        <w:rPr>
          <w:rFonts w:asciiTheme="minorHAnsi" w:hAnsiTheme="minorHAnsi" w:cstheme="minorHAnsi"/>
          <w:lang w:val="en-GB"/>
        </w:rPr>
        <w:t xml:space="preserve"> </w:t>
      </w:r>
    </w:p>
    <w:p w14:paraId="6FEDD730" w14:textId="3E818E4B" w:rsidR="00DA0132" w:rsidRPr="00F34251" w:rsidRDefault="00AC2A51" w:rsidP="00C949D6">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Compile</w:t>
      </w:r>
      <w:r w:rsidR="00855158" w:rsidRPr="00F34251">
        <w:rPr>
          <w:rFonts w:asciiTheme="minorHAnsi" w:hAnsiTheme="minorHAnsi" w:cstheme="minorHAnsi"/>
          <w:lang w:val="en-GB"/>
        </w:rPr>
        <w:t xml:space="preserve"> the datasheet </w:t>
      </w:r>
      <w:r w:rsidR="003D6901" w:rsidRPr="00F34251">
        <w:rPr>
          <w:rFonts w:asciiTheme="minorHAnsi" w:hAnsiTheme="minorHAnsi" w:cstheme="minorHAnsi"/>
          <w:lang w:val="en-GB"/>
        </w:rPr>
        <w:t>that contains the data extracted from the included studies.</w:t>
      </w:r>
    </w:p>
    <w:p w14:paraId="539126E6" w14:textId="38692F23" w:rsidR="00F27A51" w:rsidRPr="00F34251" w:rsidRDefault="00F27A51" w:rsidP="00C949D6">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lastRenderedPageBreak/>
        <w:t xml:space="preserve">Compile a </w:t>
      </w:r>
      <w:r w:rsidR="000D6CEA" w:rsidRPr="00F34251">
        <w:rPr>
          <w:rFonts w:asciiTheme="minorHAnsi" w:hAnsiTheme="minorHAnsi" w:cstheme="minorHAnsi"/>
          <w:lang w:val="en-GB"/>
        </w:rPr>
        <w:t xml:space="preserve">graphical and interactive online </w:t>
      </w:r>
      <w:r w:rsidRPr="00F34251">
        <w:rPr>
          <w:rFonts w:asciiTheme="minorHAnsi" w:hAnsiTheme="minorHAnsi" w:cstheme="minorHAnsi"/>
          <w:lang w:val="en-GB"/>
        </w:rPr>
        <w:t>representation of the EGM</w:t>
      </w:r>
      <w:r w:rsidR="00233987" w:rsidRPr="00F34251">
        <w:rPr>
          <w:rStyle w:val="Funotenzeichen"/>
          <w:rFonts w:asciiTheme="minorHAnsi" w:hAnsiTheme="minorHAnsi" w:cstheme="minorHAnsi"/>
          <w:lang w:val="en-GB"/>
        </w:rPr>
        <w:footnoteReference w:id="4"/>
      </w:r>
      <w:r w:rsidR="003D6901" w:rsidRPr="00F34251">
        <w:rPr>
          <w:rFonts w:asciiTheme="minorHAnsi" w:hAnsiTheme="minorHAnsi" w:cstheme="minorHAnsi"/>
          <w:lang w:val="en-GB"/>
        </w:rPr>
        <w:t>.</w:t>
      </w:r>
    </w:p>
    <w:p w14:paraId="4F90F706" w14:textId="2B59E821" w:rsidR="009C0646" w:rsidRPr="00F34251" w:rsidRDefault="00D25C31" w:rsidP="00C949D6">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Write a</w:t>
      </w:r>
      <w:r w:rsidR="00DA0132" w:rsidRPr="00F34251">
        <w:rPr>
          <w:rFonts w:asciiTheme="minorHAnsi" w:hAnsiTheme="minorHAnsi" w:cstheme="minorHAnsi"/>
          <w:lang w:val="en-GB"/>
        </w:rPr>
        <w:t xml:space="preserve"> high-quality</w:t>
      </w:r>
      <w:r w:rsidRPr="00F34251">
        <w:rPr>
          <w:rFonts w:asciiTheme="minorHAnsi" w:hAnsiTheme="minorHAnsi" w:cstheme="minorHAnsi"/>
          <w:lang w:val="en-GB"/>
        </w:rPr>
        <w:t xml:space="preserve"> EGM report</w:t>
      </w:r>
      <w:r w:rsidR="00A11BAF" w:rsidRPr="00F34251">
        <w:rPr>
          <w:rFonts w:asciiTheme="minorHAnsi" w:hAnsiTheme="minorHAnsi" w:cstheme="minorHAnsi"/>
          <w:lang w:val="en-GB"/>
        </w:rPr>
        <w:t xml:space="preserve"> (</w:t>
      </w:r>
      <w:r w:rsidR="008534E9" w:rsidRPr="00F34251">
        <w:rPr>
          <w:rFonts w:asciiTheme="minorHAnsi" w:hAnsiTheme="minorHAnsi" w:cstheme="minorHAnsi"/>
          <w:lang w:val="en-GB"/>
        </w:rPr>
        <w:t xml:space="preserve">up to </w:t>
      </w:r>
      <w:r w:rsidR="00AD171D" w:rsidRPr="00F34251">
        <w:rPr>
          <w:rFonts w:asciiTheme="minorHAnsi" w:hAnsiTheme="minorHAnsi" w:cstheme="minorHAnsi"/>
          <w:lang w:val="en-GB"/>
        </w:rPr>
        <w:t>35</w:t>
      </w:r>
      <w:r w:rsidR="00A11BAF" w:rsidRPr="00F34251">
        <w:rPr>
          <w:rFonts w:asciiTheme="minorHAnsi" w:hAnsiTheme="minorHAnsi" w:cstheme="minorHAnsi"/>
          <w:lang w:val="en-GB"/>
        </w:rPr>
        <w:t xml:space="preserve"> pages, plus graphs and appendices)</w:t>
      </w:r>
      <w:r w:rsidRPr="00F34251">
        <w:rPr>
          <w:rFonts w:asciiTheme="minorHAnsi" w:hAnsiTheme="minorHAnsi" w:cstheme="minorHAnsi"/>
          <w:lang w:val="en-GB"/>
        </w:rPr>
        <w:t>, that describes and analyses the evidence basis, highlights the availability of the evidence and ‘absolute gaps’ where few or no studies exist</w:t>
      </w:r>
      <w:r w:rsidR="0073462A" w:rsidRPr="00F34251">
        <w:rPr>
          <w:rFonts w:asciiTheme="minorHAnsi" w:hAnsiTheme="minorHAnsi" w:cstheme="minorHAnsi"/>
          <w:lang w:val="en-GB"/>
        </w:rPr>
        <w:t xml:space="preserve">, as well as ‘synthesis gaps’, where </w:t>
      </w:r>
      <w:r w:rsidR="0073462A" w:rsidRPr="00F34251">
        <w:rPr>
          <w:rFonts w:asciiTheme="minorHAnsi" w:hAnsiTheme="minorHAnsi" w:cstheme="minorHAnsi"/>
        </w:rPr>
        <w:t>many impact evaluations, yet no or few systematic reviews exist</w:t>
      </w:r>
      <w:r w:rsidRPr="00F34251">
        <w:rPr>
          <w:rFonts w:asciiTheme="minorHAnsi" w:hAnsiTheme="minorHAnsi" w:cstheme="minorHAnsi"/>
          <w:lang w:val="en-GB"/>
        </w:rPr>
        <w:t>.</w:t>
      </w:r>
      <w:r w:rsidR="003A5A35" w:rsidRPr="00F34251">
        <w:rPr>
          <w:rFonts w:asciiTheme="minorHAnsi" w:hAnsiTheme="minorHAnsi" w:cstheme="minorHAnsi"/>
          <w:lang w:val="en-GB"/>
        </w:rPr>
        <w:t xml:space="preserve"> </w:t>
      </w:r>
      <w:r w:rsidRPr="00F34251">
        <w:rPr>
          <w:rFonts w:asciiTheme="minorHAnsi" w:hAnsiTheme="minorHAnsi" w:cstheme="minorHAnsi"/>
          <w:lang w:val="en-GB"/>
        </w:rPr>
        <w:t>The report</w:t>
      </w:r>
      <w:r w:rsidR="00DA0132" w:rsidRPr="00F34251">
        <w:rPr>
          <w:rFonts w:asciiTheme="minorHAnsi" w:hAnsiTheme="minorHAnsi" w:cstheme="minorHAnsi"/>
          <w:lang w:val="en-GB"/>
        </w:rPr>
        <w:t xml:space="preserve"> shall</w:t>
      </w:r>
      <w:r w:rsidRPr="00F34251">
        <w:rPr>
          <w:rFonts w:asciiTheme="minorHAnsi" w:hAnsiTheme="minorHAnsi" w:cstheme="minorHAnsi"/>
          <w:lang w:val="en-GB"/>
        </w:rPr>
        <w:t xml:space="preserve"> also describe certain characteristics</w:t>
      </w:r>
      <w:r w:rsidR="00855158" w:rsidRPr="00F34251">
        <w:rPr>
          <w:rFonts w:asciiTheme="minorHAnsi" w:hAnsiTheme="minorHAnsi" w:cstheme="minorHAnsi"/>
          <w:lang w:val="en-GB"/>
        </w:rPr>
        <w:t xml:space="preserve"> of the depicted evidence</w:t>
      </w:r>
      <w:r w:rsidRPr="00F34251">
        <w:rPr>
          <w:rFonts w:asciiTheme="minorHAnsi" w:hAnsiTheme="minorHAnsi" w:cstheme="minorHAnsi"/>
          <w:lang w:val="en-GB"/>
        </w:rPr>
        <w:t>, such as confidence ratings of the systematic reviews</w:t>
      </w:r>
      <w:r w:rsidR="00DA0132" w:rsidRPr="00F34251">
        <w:rPr>
          <w:rFonts w:asciiTheme="minorHAnsi" w:hAnsiTheme="minorHAnsi" w:cstheme="minorHAnsi"/>
          <w:lang w:val="en-GB"/>
        </w:rPr>
        <w:t xml:space="preserve">. It shall provide a forward-looking review of possible </w:t>
      </w:r>
      <w:r w:rsidR="008B1E28" w:rsidRPr="00F34251">
        <w:rPr>
          <w:rFonts w:asciiTheme="minorHAnsi" w:hAnsiTheme="minorHAnsi" w:cstheme="minorHAnsi"/>
          <w:lang w:val="en-GB"/>
        </w:rPr>
        <w:t>priority areas of research</w:t>
      </w:r>
      <w:r w:rsidR="00DA0132" w:rsidRPr="00F34251">
        <w:rPr>
          <w:rFonts w:asciiTheme="minorHAnsi" w:hAnsiTheme="minorHAnsi" w:cstheme="minorHAnsi"/>
          <w:lang w:val="en-GB"/>
        </w:rPr>
        <w:t xml:space="preserve">. </w:t>
      </w:r>
      <w:r w:rsidR="00794248" w:rsidRPr="00F34251">
        <w:rPr>
          <w:rFonts w:asciiTheme="minorHAnsi" w:hAnsiTheme="minorHAnsi" w:cstheme="minorHAnsi"/>
          <w:lang w:val="en-GB"/>
        </w:rPr>
        <w:t xml:space="preserve">Reporting needs to follow the </w:t>
      </w:r>
      <w:hyperlink r:id="rId13" w:history="1">
        <w:r w:rsidR="00794248" w:rsidRPr="00F34251">
          <w:rPr>
            <w:rStyle w:val="Hyperlink"/>
            <w:rFonts w:asciiTheme="minorHAnsi" w:hAnsiTheme="minorHAnsi" w:cstheme="minorHAnsi"/>
            <w:color w:val="auto"/>
            <w:lang w:val="en-GB"/>
          </w:rPr>
          <w:t>PRISMA</w:t>
        </w:r>
      </w:hyperlink>
      <w:r w:rsidR="00794248" w:rsidRPr="00F34251">
        <w:rPr>
          <w:rFonts w:asciiTheme="minorHAnsi" w:hAnsiTheme="minorHAnsi" w:cstheme="minorHAnsi"/>
          <w:lang w:val="en-GB"/>
        </w:rPr>
        <w:t xml:space="preserve"> (Preferred</w:t>
      </w:r>
      <w:r w:rsidR="00855158" w:rsidRPr="00F34251">
        <w:rPr>
          <w:rFonts w:asciiTheme="minorHAnsi" w:hAnsiTheme="minorHAnsi" w:cstheme="minorHAnsi"/>
          <w:lang w:val="en-GB"/>
        </w:rPr>
        <w:t xml:space="preserve"> Reporting Items of Systematic R</w:t>
      </w:r>
      <w:r w:rsidR="00794248" w:rsidRPr="00F34251">
        <w:rPr>
          <w:rFonts w:asciiTheme="minorHAnsi" w:hAnsiTheme="minorHAnsi" w:cstheme="minorHAnsi"/>
          <w:lang w:val="en-GB"/>
        </w:rPr>
        <w:t>eviews and Meta-Analyses) guidelines</w:t>
      </w:r>
      <w:r w:rsidR="001509FA" w:rsidRPr="00F34251">
        <w:rPr>
          <w:rFonts w:asciiTheme="minorHAnsi" w:hAnsiTheme="minorHAnsi" w:cstheme="minorHAnsi"/>
          <w:lang w:val="en-GB"/>
        </w:rPr>
        <w:t>.</w:t>
      </w:r>
      <w:r w:rsidR="00294EEB" w:rsidRPr="00F34251">
        <w:rPr>
          <w:rFonts w:asciiTheme="minorHAnsi" w:hAnsiTheme="minorHAnsi" w:cstheme="minorHAnsi"/>
          <w:lang w:val="en-GB"/>
        </w:rPr>
        <w:t xml:space="preserve"> </w:t>
      </w:r>
      <w:r w:rsidR="00294EEB" w:rsidRPr="00F34251">
        <w:rPr>
          <w:rFonts w:asciiTheme="minorHAnsi" w:hAnsiTheme="minorHAnsi" w:cstheme="minorHAnsi"/>
        </w:rPr>
        <w:t>However, the report should be written in a way that it is also easy to process for political decision makers and development practitioners.</w:t>
      </w:r>
    </w:p>
    <w:p w14:paraId="4F27B2AC" w14:textId="1A7D2841" w:rsidR="00F27A51" w:rsidRPr="00F34251" w:rsidRDefault="00F27A51" w:rsidP="00C949D6">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Compile a Policy Brief</w:t>
      </w:r>
      <w:r w:rsidR="00A11BAF" w:rsidRPr="00F34251">
        <w:rPr>
          <w:rFonts w:asciiTheme="minorHAnsi" w:hAnsiTheme="minorHAnsi" w:cstheme="minorHAnsi"/>
          <w:lang w:val="en-GB"/>
        </w:rPr>
        <w:t xml:space="preserve"> (</w:t>
      </w:r>
      <w:r w:rsidR="003A5A35" w:rsidRPr="00F34251">
        <w:rPr>
          <w:rFonts w:asciiTheme="minorHAnsi" w:hAnsiTheme="minorHAnsi" w:cstheme="minorHAnsi"/>
          <w:lang w:val="en-GB"/>
        </w:rPr>
        <w:t>up to</w:t>
      </w:r>
      <w:r w:rsidR="000F6770" w:rsidRPr="00F34251">
        <w:rPr>
          <w:rFonts w:asciiTheme="minorHAnsi" w:hAnsiTheme="minorHAnsi" w:cstheme="minorHAnsi"/>
          <w:lang w:val="en-GB"/>
        </w:rPr>
        <w:t xml:space="preserve"> six</w:t>
      </w:r>
      <w:r w:rsidR="00A11BAF" w:rsidRPr="00F34251">
        <w:rPr>
          <w:rFonts w:asciiTheme="minorHAnsi" w:hAnsiTheme="minorHAnsi" w:cstheme="minorHAnsi"/>
          <w:lang w:val="en-GB"/>
        </w:rPr>
        <w:t xml:space="preserve"> pages</w:t>
      </w:r>
      <w:r w:rsidR="000F6770" w:rsidRPr="00F34251">
        <w:rPr>
          <w:rFonts w:asciiTheme="minorHAnsi" w:hAnsiTheme="minorHAnsi" w:cstheme="minorHAnsi"/>
          <w:lang w:val="en-GB"/>
        </w:rPr>
        <w:t xml:space="preserve"> or around 1.500 words excluding references and notes</w:t>
      </w:r>
      <w:r w:rsidR="00A11BAF" w:rsidRPr="00F34251">
        <w:rPr>
          <w:rFonts w:asciiTheme="minorHAnsi" w:hAnsiTheme="minorHAnsi" w:cstheme="minorHAnsi"/>
          <w:lang w:val="en-GB"/>
        </w:rPr>
        <w:t>)</w:t>
      </w:r>
      <w:r w:rsidR="00267A02" w:rsidRPr="00F34251">
        <w:rPr>
          <w:rStyle w:val="Funotenzeichen"/>
          <w:rFonts w:asciiTheme="minorHAnsi" w:hAnsiTheme="minorHAnsi" w:cstheme="minorHAnsi"/>
          <w:lang w:val="en-GB"/>
        </w:rPr>
        <w:footnoteReference w:id="5"/>
      </w:r>
      <w:r w:rsidR="00D3727C" w:rsidRPr="00F34251">
        <w:rPr>
          <w:rFonts w:asciiTheme="minorHAnsi" w:hAnsiTheme="minorHAnsi" w:cstheme="minorHAnsi"/>
          <w:lang w:val="en-GB"/>
        </w:rPr>
        <w:t xml:space="preserve"> </w:t>
      </w:r>
      <w:r w:rsidR="006A04D8" w:rsidRPr="00F34251">
        <w:rPr>
          <w:rFonts w:asciiTheme="minorHAnsi" w:hAnsiTheme="minorHAnsi" w:cstheme="minorHAnsi"/>
          <w:lang w:val="en-GB"/>
        </w:rPr>
        <w:t>with max. two graphics</w:t>
      </w:r>
      <w:r w:rsidR="00A07791" w:rsidRPr="00F34251">
        <w:rPr>
          <w:rFonts w:asciiTheme="minorHAnsi" w:hAnsiTheme="minorHAnsi" w:cstheme="minorHAnsi"/>
          <w:lang w:val="en-GB"/>
        </w:rPr>
        <w:t xml:space="preserve"> (max. 1/3 of a</w:t>
      </w:r>
      <w:r w:rsidR="00C0578E" w:rsidRPr="00F34251">
        <w:rPr>
          <w:rFonts w:asciiTheme="minorHAnsi" w:hAnsiTheme="minorHAnsi" w:cstheme="minorHAnsi"/>
          <w:lang w:val="en-GB"/>
        </w:rPr>
        <w:t>n</w:t>
      </w:r>
      <w:r w:rsidR="00A07791" w:rsidRPr="00F34251">
        <w:rPr>
          <w:rFonts w:asciiTheme="minorHAnsi" w:hAnsiTheme="minorHAnsi" w:cstheme="minorHAnsi"/>
          <w:lang w:val="en-GB"/>
        </w:rPr>
        <w:t xml:space="preserve"> A4-page</w:t>
      </w:r>
      <w:r w:rsidR="004E31E3" w:rsidRPr="00F34251">
        <w:rPr>
          <w:rFonts w:asciiTheme="minorHAnsi" w:hAnsiTheme="minorHAnsi" w:cstheme="minorHAnsi"/>
          <w:lang w:val="en-GB"/>
        </w:rPr>
        <w:t xml:space="preserve"> each</w:t>
      </w:r>
      <w:r w:rsidR="00A07791" w:rsidRPr="00F34251">
        <w:rPr>
          <w:rFonts w:asciiTheme="minorHAnsi" w:hAnsiTheme="minorHAnsi" w:cstheme="minorHAnsi"/>
          <w:lang w:val="en-GB"/>
        </w:rPr>
        <w:t xml:space="preserve">) </w:t>
      </w:r>
      <w:r w:rsidR="00C0578E" w:rsidRPr="00F34251">
        <w:rPr>
          <w:rFonts w:asciiTheme="minorHAnsi" w:hAnsiTheme="minorHAnsi" w:cstheme="minorHAnsi"/>
          <w:lang w:val="en-GB"/>
        </w:rPr>
        <w:t>summarising</w:t>
      </w:r>
      <w:r w:rsidR="00A07791" w:rsidRPr="00F34251">
        <w:rPr>
          <w:rFonts w:asciiTheme="minorHAnsi" w:hAnsiTheme="minorHAnsi" w:cstheme="minorHAnsi"/>
          <w:lang w:val="en-GB"/>
        </w:rPr>
        <w:t xml:space="preserve"> the most important findings of the </w:t>
      </w:r>
      <w:r w:rsidR="001509FA" w:rsidRPr="00F34251">
        <w:rPr>
          <w:rFonts w:asciiTheme="minorHAnsi" w:hAnsiTheme="minorHAnsi" w:cstheme="minorHAnsi"/>
          <w:lang w:val="en-GB"/>
        </w:rPr>
        <w:t xml:space="preserve">EGM </w:t>
      </w:r>
      <w:r w:rsidR="00294EEB" w:rsidRPr="00F34251">
        <w:rPr>
          <w:rFonts w:asciiTheme="minorHAnsi" w:hAnsiTheme="minorHAnsi" w:cstheme="minorHAnsi"/>
          <w:lang w:val="en-GB"/>
        </w:rPr>
        <w:t xml:space="preserve">and derive implications </w:t>
      </w:r>
      <w:r w:rsidR="00A07791" w:rsidRPr="00F34251">
        <w:rPr>
          <w:rFonts w:asciiTheme="minorHAnsi" w:hAnsiTheme="minorHAnsi" w:cstheme="minorHAnsi"/>
          <w:lang w:val="en-GB"/>
        </w:rPr>
        <w:t>in an easy to read and use format</w:t>
      </w:r>
      <w:r w:rsidR="00294EEB" w:rsidRPr="00F34251">
        <w:rPr>
          <w:rFonts w:asciiTheme="minorHAnsi" w:hAnsiTheme="minorHAnsi" w:cstheme="minorHAnsi"/>
          <w:lang w:val="en-GB"/>
        </w:rPr>
        <w:t xml:space="preserve">. This brief’s target audience are political decision makers and development practitioners. </w:t>
      </w:r>
    </w:p>
    <w:p w14:paraId="42A7D5C1" w14:textId="01BE2548" w:rsidR="00A44FD5" w:rsidRPr="00F34251" w:rsidRDefault="00A11BAF" w:rsidP="00C949D6">
      <w:pPr>
        <w:pStyle w:val="Listenabsatz"/>
        <w:numPr>
          <w:ilvl w:val="0"/>
          <w:numId w:val="14"/>
        </w:numPr>
        <w:spacing w:line="276" w:lineRule="auto"/>
        <w:ind w:left="567"/>
        <w:rPr>
          <w:rFonts w:asciiTheme="minorHAnsi" w:hAnsiTheme="minorHAnsi" w:cstheme="minorHAnsi"/>
          <w:lang w:val="en-GB"/>
        </w:rPr>
      </w:pPr>
      <w:r w:rsidRPr="00F34251">
        <w:rPr>
          <w:rFonts w:asciiTheme="minorHAnsi" w:hAnsiTheme="minorHAnsi" w:cstheme="minorHAnsi"/>
          <w:lang w:val="en-GB"/>
        </w:rPr>
        <w:t>Present the EGM in one to two d</w:t>
      </w:r>
      <w:r w:rsidR="00A44FD5" w:rsidRPr="00F34251">
        <w:rPr>
          <w:rFonts w:asciiTheme="minorHAnsi" w:hAnsiTheme="minorHAnsi" w:cstheme="minorHAnsi"/>
          <w:lang w:val="en-GB"/>
        </w:rPr>
        <w:t xml:space="preserve">issemination </w:t>
      </w:r>
      <w:r w:rsidRPr="00F34251">
        <w:rPr>
          <w:rFonts w:asciiTheme="minorHAnsi" w:hAnsiTheme="minorHAnsi" w:cstheme="minorHAnsi"/>
          <w:lang w:val="en-GB"/>
        </w:rPr>
        <w:t>workshops</w:t>
      </w:r>
      <w:r w:rsidR="00226489" w:rsidRPr="00F34251">
        <w:rPr>
          <w:rFonts w:asciiTheme="minorHAnsi" w:hAnsiTheme="minorHAnsi" w:cstheme="minorHAnsi"/>
          <w:lang w:val="en-GB"/>
        </w:rPr>
        <w:t xml:space="preserve"> (presumably online)</w:t>
      </w:r>
      <w:r w:rsidR="001C6863" w:rsidRPr="00F34251">
        <w:rPr>
          <w:rFonts w:asciiTheme="minorHAnsi" w:hAnsiTheme="minorHAnsi" w:cstheme="minorHAnsi"/>
          <w:lang w:val="en-GB"/>
        </w:rPr>
        <w:t xml:space="preserve"> and outline the overall dissemination strategy</w:t>
      </w:r>
      <w:r w:rsidRPr="00F34251">
        <w:rPr>
          <w:rFonts w:asciiTheme="minorHAnsi" w:hAnsiTheme="minorHAnsi" w:cstheme="minorHAnsi"/>
          <w:lang w:val="en-GB"/>
        </w:rPr>
        <w:t>.</w:t>
      </w:r>
      <w:r w:rsidR="00172001" w:rsidRPr="00F34251">
        <w:rPr>
          <w:rFonts w:asciiTheme="minorHAnsi" w:hAnsiTheme="minorHAnsi" w:cstheme="minorHAnsi"/>
          <w:lang w:val="en-GB"/>
        </w:rPr>
        <w:t xml:space="preserve"> Specifics will be developed throughout the kick-off workshop and refined as the project progresses.</w:t>
      </w:r>
    </w:p>
    <w:p w14:paraId="1CEBF955" w14:textId="1F779FA8" w:rsidR="006B41D9" w:rsidRPr="00F34251" w:rsidRDefault="006B41D9" w:rsidP="00810598">
      <w:pPr>
        <w:pStyle w:val="berschrift2"/>
        <w:rPr>
          <w:rFonts w:asciiTheme="minorHAnsi" w:hAnsiTheme="minorHAnsi" w:cstheme="minorHAnsi"/>
          <w:color w:val="auto"/>
        </w:rPr>
      </w:pPr>
      <w:bookmarkStart w:id="19" w:name="_Toc146628979"/>
      <w:bookmarkStart w:id="20" w:name="_Toc146644724"/>
      <w:bookmarkStart w:id="21" w:name="_Toc154002823"/>
      <w:bookmarkEnd w:id="19"/>
      <w:bookmarkEnd w:id="20"/>
      <w:r w:rsidRPr="00F34251">
        <w:rPr>
          <w:rFonts w:asciiTheme="minorHAnsi" w:hAnsiTheme="minorHAnsi" w:cstheme="minorHAnsi"/>
          <w:color w:val="auto"/>
        </w:rPr>
        <w:t>Methodological expectation</w:t>
      </w:r>
      <w:r w:rsidR="00E930DC" w:rsidRPr="00F34251">
        <w:rPr>
          <w:rFonts w:asciiTheme="minorHAnsi" w:hAnsiTheme="minorHAnsi" w:cstheme="minorHAnsi"/>
          <w:color w:val="auto"/>
        </w:rPr>
        <w:t>s</w:t>
      </w:r>
      <w:bookmarkEnd w:id="21"/>
    </w:p>
    <w:p w14:paraId="60AE9468" w14:textId="372AD151" w:rsidR="00F70BCE" w:rsidRPr="00F34251" w:rsidRDefault="00A24239" w:rsidP="006713CF">
      <w:pPr>
        <w:spacing w:line="276" w:lineRule="auto"/>
        <w:rPr>
          <w:rFonts w:asciiTheme="minorHAnsi" w:hAnsiTheme="minorHAnsi" w:cstheme="minorHAnsi"/>
        </w:rPr>
      </w:pPr>
      <w:r w:rsidRPr="00F34251">
        <w:rPr>
          <w:rFonts w:asciiTheme="minorHAnsi" w:hAnsiTheme="minorHAnsi" w:cstheme="minorHAnsi"/>
        </w:rPr>
        <w:t xml:space="preserve">The </w:t>
      </w:r>
      <w:r w:rsidR="00F70BCE" w:rsidRPr="00F34251">
        <w:rPr>
          <w:rFonts w:asciiTheme="minorHAnsi" w:hAnsiTheme="minorHAnsi" w:cstheme="minorHAnsi"/>
        </w:rPr>
        <w:t>E</w:t>
      </w:r>
      <w:r w:rsidR="00D25C31" w:rsidRPr="00F34251">
        <w:rPr>
          <w:rFonts w:asciiTheme="minorHAnsi" w:hAnsiTheme="minorHAnsi" w:cstheme="minorHAnsi"/>
        </w:rPr>
        <w:t>GM</w:t>
      </w:r>
      <w:r w:rsidR="00F70BCE" w:rsidRPr="00F34251">
        <w:rPr>
          <w:rFonts w:asciiTheme="minorHAnsi" w:hAnsiTheme="minorHAnsi" w:cstheme="minorHAnsi"/>
        </w:rPr>
        <w:t xml:space="preserve"> </w:t>
      </w:r>
      <w:r w:rsidR="006B41D9" w:rsidRPr="00F34251">
        <w:rPr>
          <w:rFonts w:asciiTheme="minorHAnsi" w:hAnsiTheme="minorHAnsi" w:cstheme="minorHAnsi"/>
        </w:rPr>
        <w:t xml:space="preserve">will </w:t>
      </w:r>
      <w:r w:rsidR="00F70BCE" w:rsidRPr="00F34251">
        <w:rPr>
          <w:rFonts w:asciiTheme="minorHAnsi" w:hAnsiTheme="minorHAnsi" w:cstheme="minorHAnsi"/>
        </w:rPr>
        <w:t>be created according to the</w:t>
      </w:r>
      <w:r w:rsidR="00D25C31" w:rsidRPr="00F34251">
        <w:rPr>
          <w:rFonts w:asciiTheme="minorHAnsi" w:hAnsiTheme="minorHAnsi" w:cstheme="minorHAnsi"/>
        </w:rPr>
        <w:t xml:space="preserve"> standards and</w:t>
      </w:r>
      <w:r w:rsidR="00F70BCE" w:rsidRPr="00F34251">
        <w:rPr>
          <w:rFonts w:asciiTheme="minorHAnsi" w:hAnsiTheme="minorHAnsi" w:cstheme="minorHAnsi"/>
        </w:rPr>
        <w:t xml:space="preserve"> guidelines established by </w:t>
      </w:r>
      <w:r w:rsidR="00D25C31" w:rsidRPr="00F34251">
        <w:rPr>
          <w:rFonts w:asciiTheme="minorHAnsi" w:hAnsiTheme="minorHAnsi" w:cstheme="minorHAnsi"/>
        </w:rPr>
        <w:t>the International Initiative for Impact Evaluation (3ie)</w:t>
      </w:r>
      <w:r w:rsidR="008B1E28" w:rsidRPr="00F34251">
        <w:rPr>
          <w:rFonts w:asciiTheme="minorHAnsi" w:hAnsiTheme="minorHAnsi" w:cstheme="minorHAnsi"/>
        </w:rPr>
        <w:t xml:space="preserve"> and</w:t>
      </w:r>
      <w:r w:rsidR="00D25C31" w:rsidRPr="00F34251">
        <w:rPr>
          <w:rFonts w:asciiTheme="minorHAnsi" w:hAnsiTheme="minorHAnsi" w:cstheme="minorHAnsi"/>
        </w:rPr>
        <w:t xml:space="preserve"> </w:t>
      </w:r>
      <w:r w:rsidR="00F70BCE" w:rsidRPr="00F34251">
        <w:rPr>
          <w:rFonts w:asciiTheme="minorHAnsi" w:hAnsiTheme="minorHAnsi" w:cstheme="minorHAnsi"/>
        </w:rPr>
        <w:t>the Campbell Collaboration</w:t>
      </w:r>
      <w:r w:rsidR="007670E3" w:rsidRPr="00F34251">
        <w:rPr>
          <w:rFonts w:asciiTheme="minorHAnsi" w:hAnsiTheme="minorHAnsi" w:cstheme="minorHAnsi"/>
        </w:rPr>
        <w:t xml:space="preserve">, </w:t>
      </w:r>
      <w:r w:rsidR="00F70BCE" w:rsidRPr="00F34251">
        <w:rPr>
          <w:rFonts w:asciiTheme="minorHAnsi" w:hAnsiTheme="minorHAnsi" w:cstheme="minorHAnsi"/>
        </w:rPr>
        <w:t>w</w:t>
      </w:r>
      <w:r w:rsidRPr="00F34251">
        <w:rPr>
          <w:rFonts w:asciiTheme="minorHAnsi" w:hAnsiTheme="minorHAnsi" w:cstheme="minorHAnsi"/>
        </w:rPr>
        <w:t xml:space="preserve">hich can be found following </w:t>
      </w:r>
      <w:r w:rsidR="007670E3" w:rsidRPr="00F34251">
        <w:rPr>
          <w:rFonts w:asciiTheme="minorHAnsi" w:hAnsiTheme="minorHAnsi" w:cstheme="minorHAnsi"/>
        </w:rPr>
        <w:t>th</w:t>
      </w:r>
      <w:r w:rsidR="00E523ED" w:rsidRPr="00F34251">
        <w:rPr>
          <w:rFonts w:asciiTheme="minorHAnsi" w:hAnsiTheme="minorHAnsi" w:cstheme="minorHAnsi"/>
        </w:rPr>
        <w:t>ese</w:t>
      </w:r>
      <w:r w:rsidR="007670E3" w:rsidRPr="00F34251">
        <w:rPr>
          <w:rFonts w:asciiTheme="minorHAnsi" w:hAnsiTheme="minorHAnsi" w:cstheme="minorHAnsi"/>
        </w:rPr>
        <w:t xml:space="preserve"> link</w:t>
      </w:r>
      <w:r w:rsidR="00E523ED" w:rsidRPr="00F34251">
        <w:rPr>
          <w:rFonts w:asciiTheme="minorHAnsi" w:hAnsiTheme="minorHAnsi" w:cstheme="minorHAnsi"/>
        </w:rPr>
        <w:t>s</w:t>
      </w:r>
      <w:r w:rsidR="00F70BCE" w:rsidRPr="00F34251">
        <w:rPr>
          <w:rFonts w:asciiTheme="minorHAnsi" w:hAnsiTheme="minorHAnsi" w:cstheme="minorHAnsi"/>
        </w:rPr>
        <w:t>:</w:t>
      </w:r>
    </w:p>
    <w:p w14:paraId="079CFA1B" w14:textId="458B1E44" w:rsidR="005B3D38" w:rsidRPr="00F34251" w:rsidRDefault="00B23FB8" w:rsidP="00B23FB8">
      <w:pPr>
        <w:pStyle w:val="TEXT"/>
        <w:numPr>
          <w:ilvl w:val="0"/>
          <w:numId w:val="40"/>
        </w:numPr>
        <w:spacing w:before="0" w:after="0" w:line="276" w:lineRule="auto"/>
        <w:rPr>
          <w:rFonts w:asciiTheme="minorHAnsi" w:hAnsiTheme="minorHAnsi" w:cstheme="minorHAnsi"/>
        </w:rPr>
      </w:pPr>
      <w:proofErr w:type="spellStart"/>
      <w:r w:rsidRPr="00F34251">
        <w:rPr>
          <w:rFonts w:asciiTheme="minorHAnsi" w:hAnsiTheme="minorHAnsi" w:cstheme="minorHAnsi"/>
        </w:rPr>
        <w:t>Snilstveit</w:t>
      </w:r>
      <w:proofErr w:type="spellEnd"/>
      <w:r w:rsidRPr="00F34251">
        <w:rPr>
          <w:rFonts w:asciiTheme="minorHAnsi" w:hAnsiTheme="minorHAnsi" w:cstheme="minorHAnsi"/>
        </w:rPr>
        <w:t xml:space="preserve"> et al. 2016</w:t>
      </w:r>
      <w:r w:rsidR="000F7A22" w:rsidRPr="00F34251">
        <w:rPr>
          <w:rFonts w:asciiTheme="minorHAnsi" w:hAnsiTheme="minorHAnsi" w:cstheme="minorHAnsi"/>
        </w:rPr>
        <w:t>.</w:t>
      </w:r>
      <w:r w:rsidR="00767665" w:rsidRPr="00F34251">
        <w:rPr>
          <w:rFonts w:asciiTheme="minorHAnsi" w:hAnsiTheme="minorHAnsi" w:cstheme="minorHAnsi"/>
        </w:rPr>
        <w:t xml:space="preserve"> </w:t>
      </w:r>
      <w:hyperlink r:id="rId14" w:history="1">
        <w:r w:rsidR="00767665" w:rsidRPr="00F34251">
          <w:rPr>
            <w:rStyle w:val="Hyperlink"/>
            <w:rFonts w:asciiTheme="minorHAnsi" w:hAnsiTheme="minorHAnsi" w:cstheme="minorHAnsi"/>
            <w:color w:val="auto"/>
          </w:rPr>
          <w:t>Evidence &amp; Gap Maps: A tool for promoting evidence informed policy and strategic research agendas</w:t>
        </w:r>
      </w:hyperlink>
      <w:r w:rsidRPr="00F34251">
        <w:rPr>
          <w:rFonts w:asciiTheme="minorHAnsi" w:hAnsiTheme="minorHAnsi" w:cstheme="minorHAnsi"/>
        </w:rPr>
        <w:t xml:space="preserve"> </w:t>
      </w:r>
    </w:p>
    <w:p w14:paraId="2CCE620E" w14:textId="24B8FB3B" w:rsidR="00767665" w:rsidRPr="00F34251" w:rsidRDefault="00767665" w:rsidP="00582654">
      <w:pPr>
        <w:pStyle w:val="TEXT"/>
        <w:numPr>
          <w:ilvl w:val="0"/>
          <w:numId w:val="40"/>
        </w:numPr>
        <w:spacing w:before="0" w:after="0" w:line="276" w:lineRule="auto"/>
        <w:rPr>
          <w:rFonts w:asciiTheme="minorHAnsi" w:hAnsiTheme="minorHAnsi" w:cstheme="minorHAnsi"/>
        </w:rPr>
      </w:pPr>
      <w:proofErr w:type="spellStart"/>
      <w:r w:rsidRPr="00F34251">
        <w:rPr>
          <w:rFonts w:asciiTheme="minorHAnsi" w:hAnsiTheme="minorHAnsi" w:cstheme="minorHAnsi"/>
        </w:rPr>
        <w:t>Snilstveit</w:t>
      </w:r>
      <w:proofErr w:type="spellEnd"/>
      <w:r w:rsidRPr="00F34251">
        <w:rPr>
          <w:rFonts w:asciiTheme="minorHAnsi" w:hAnsiTheme="minorHAnsi" w:cstheme="minorHAnsi"/>
        </w:rPr>
        <w:t xml:space="preserve"> et al. 2017. </w:t>
      </w:r>
      <w:hyperlink r:id="rId15" w:history="1">
        <w:r w:rsidR="00400EC5" w:rsidRPr="00F34251">
          <w:rPr>
            <w:rStyle w:val="Hyperlink"/>
            <w:rFonts w:asciiTheme="minorHAnsi" w:hAnsiTheme="minorHAnsi" w:cstheme="minorHAnsi"/>
            <w:color w:val="auto"/>
          </w:rPr>
          <w:t>3ie evidence gap maps: a starting point for strategic evidence production and use</w:t>
        </w:r>
      </w:hyperlink>
    </w:p>
    <w:p w14:paraId="14AA11D6" w14:textId="54B0B33D" w:rsidR="006B41D9" w:rsidRPr="00F34251" w:rsidRDefault="000311CC" w:rsidP="006713CF">
      <w:pPr>
        <w:pStyle w:val="TEXT"/>
        <w:numPr>
          <w:ilvl w:val="0"/>
          <w:numId w:val="30"/>
        </w:numPr>
        <w:spacing w:before="0" w:after="0" w:line="276" w:lineRule="auto"/>
        <w:ind w:left="360"/>
        <w:rPr>
          <w:rFonts w:asciiTheme="minorHAnsi" w:hAnsiTheme="minorHAnsi" w:cstheme="minorHAnsi"/>
          <w:lang w:val="en-GB"/>
        </w:rPr>
      </w:pPr>
      <w:r w:rsidRPr="00F34251">
        <w:rPr>
          <w:rFonts w:asciiTheme="minorHAnsi" w:hAnsiTheme="minorHAnsi" w:cstheme="minorHAnsi"/>
        </w:rPr>
        <w:t>White et al. 2020</w:t>
      </w:r>
      <w:r w:rsidR="000F7A22" w:rsidRPr="00F34251">
        <w:rPr>
          <w:rFonts w:asciiTheme="minorHAnsi" w:hAnsiTheme="minorHAnsi" w:cstheme="minorHAnsi"/>
        </w:rPr>
        <w:t>.</w:t>
      </w:r>
      <w:r w:rsidRPr="00F34251">
        <w:rPr>
          <w:rFonts w:asciiTheme="minorHAnsi" w:hAnsiTheme="minorHAnsi" w:cstheme="minorHAnsi"/>
        </w:rPr>
        <w:t xml:space="preserve"> </w:t>
      </w:r>
      <w:hyperlink r:id="rId16" w:history="1">
        <w:r w:rsidR="009C4DA6" w:rsidRPr="00F34251">
          <w:rPr>
            <w:rStyle w:val="Hyperlink"/>
            <w:rFonts w:asciiTheme="minorHAnsi" w:hAnsiTheme="minorHAnsi" w:cstheme="minorHAnsi"/>
            <w:color w:val="auto"/>
          </w:rPr>
          <w:t>Guidance for producing a Campbell evidence and gap map</w:t>
        </w:r>
      </w:hyperlink>
      <w:r w:rsidR="009C4DA6" w:rsidRPr="00F34251">
        <w:rPr>
          <w:rFonts w:asciiTheme="minorHAnsi" w:hAnsiTheme="minorHAnsi" w:cstheme="minorHAnsi"/>
        </w:rPr>
        <w:t xml:space="preserve"> </w:t>
      </w:r>
    </w:p>
    <w:p w14:paraId="1EC88619" w14:textId="77777777" w:rsidR="00414B25" w:rsidRPr="00F34251" w:rsidRDefault="00414B25">
      <w:pPr>
        <w:pStyle w:val="TEXT"/>
        <w:spacing w:before="0" w:after="0" w:line="276" w:lineRule="auto"/>
        <w:rPr>
          <w:rFonts w:asciiTheme="minorHAnsi" w:hAnsiTheme="minorHAnsi" w:cstheme="minorHAnsi"/>
          <w:lang w:val="en-GB"/>
        </w:rPr>
      </w:pPr>
    </w:p>
    <w:p w14:paraId="1B98A588" w14:textId="1A77BBA8" w:rsidR="00810598" w:rsidRPr="00F34251" w:rsidRDefault="00D40975" w:rsidP="00F34251">
      <w:pPr>
        <w:rPr>
          <w:rFonts w:asciiTheme="minorHAnsi" w:hAnsiTheme="minorHAnsi" w:cstheme="minorHAnsi"/>
          <w:lang w:val="en-GB"/>
        </w:rPr>
      </w:pPr>
      <w:proofErr w:type="spellStart"/>
      <w:r w:rsidRPr="00F34251">
        <w:rPr>
          <w:rFonts w:asciiTheme="minorHAnsi" w:hAnsiTheme="minorHAnsi" w:cstheme="minorHAnsi"/>
          <w:lang w:val="en-GB"/>
        </w:rPr>
        <w:t>OrganisationADD</w:t>
      </w:r>
      <w:proofErr w:type="spellEnd"/>
      <w:r w:rsidRPr="00F34251">
        <w:rPr>
          <w:rFonts w:asciiTheme="minorHAnsi" w:hAnsiTheme="minorHAnsi" w:cstheme="minorHAnsi"/>
          <w:lang w:val="en-GB"/>
        </w:rPr>
        <w:t xml:space="preserve"> expects that the consultant team will commit to best practice in conducting a</w:t>
      </w:r>
      <w:r w:rsidR="007A6A99" w:rsidRPr="00F34251">
        <w:rPr>
          <w:rFonts w:asciiTheme="minorHAnsi" w:hAnsiTheme="minorHAnsi" w:cstheme="minorHAnsi"/>
          <w:lang w:val="en-GB"/>
        </w:rPr>
        <w:t xml:space="preserve">n EGM </w:t>
      </w:r>
      <w:r w:rsidRPr="00F34251">
        <w:rPr>
          <w:rFonts w:asciiTheme="minorHAnsi" w:hAnsiTheme="minorHAnsi" w:cstheme="minorHAnsi"/>
          <w:lang w:val="en-GB"/>
        </w:rPr>
        <w:t>including publishing a protocol that pre-specifies methods prior to searching to avoid introducing bias</w:t>
      </w:r>
      <w:r w:rsidR="007A6A99" w:rsidRPr="00F34251">
        <w:rPr>
          <w:rFonts w:asciiTheme="minorHAnsi" w:hAnsiTheme="minorHAnsi" w:cstheme="minorHAnsi"/>
          <w:lang w:val="en-GB"/>
        </w:rPr>
        <w:t>.</w:t>
      </w:r>
      <w:r w:rsidRPr="00F34251">
        <w:rPr>
          <w:rFonts w:asciiTheme="minorHAnsi" w:hAnsiTheme="minorHAnsi" w:cstheme="minorHAnsi"/>
          <w:lang w:val="en-GB"/>
        </w:rPr>
        <w:t xml:space="preserve"> </w:t>
      </w:r>
      <w:r w:rsidR="006B41D9" w:rsidRPr="00F34251">
        <w:rPr>
          <w:rFonts w:asciiTheme="minorHAnsi" w:hAnsiTheme="minorHAnsi" w:cstheme="minorHAnsi"/>
          <w:lang w:val="en-GB"/>
        </w:rPr>
        <w:t>Details of the design and scope of the EGM will be discussed in a kick-off meeting.</w:t>
      </w:r>
    </w:p>
    <w:p w14:paraId="380B2B19" w14:textId="7E2DBBE7" w:rsidR="003B7398" w:rsidRPr="00F34251" w:rsidRDefault="00126941" w:rsidP="00810598">
      <w:pPr>
        <w:pStyle w:val="berschrift2"/>
        <w:rPr>
          <w:rFonts w:asciiTheme="minorHAnsi" w:hAnsiTheme="minorHAnsi" w:cstheme="minorHAnsi"/>
          <w:color w:val="auto"/>
        </w:rPr>
      </w:pPr>
      <w:bookmarkStart w:id="22" w:name="_Toc153974487"/>
      <w:bookmarkStart w:id="23" w:name="_Toc146628982"/>
      <w:bookmarkStart w:id="24" w:name="_Toc146644727"/>
      <w:bookmarkStart w:id="25" w:name="_Responsibilities_between_contractor"/>
      <w:bookmarkStart w:id="26" w:name="_Toc424723944"/>
      <w:bookmarkStart w:id="27" w:name="_Toc423339265"/>
      <w:bookmarkStart w:id="28" w:name="_Toc154002824"/>
      <w:bookmarkEnd w:id="22"/>
      <w:bookmarkEnd w:id="23"/>
      <w:bookmarkEnd w:id="24"/>
      <w:bookmarkEnd w:id="25"/>
      <w:r w:rsidRPr="00F34251">
        <w:rPr>
          <w:rFonts w:asciiTheme="minorHAnsi" w:hAnsiTheme="minorHAnsi" w:cstheme="minorHAnsi"/>
          <w:color w:val="auto"/>
        </w:rPr>
        <w:t>Team specification</w:t>
      </w:r>
      <w:bookmarkEnd w:id="26"/>
      <w:bookmarkEnd w:id="27"/>
      <w:bookmarkEnd w:id="28"/>
    </w:p>
    <w:p w14:paraId="7A50B2E0" w14:textId="21018340" w:rsidR="00F34251" w:rsidRDefault="00B02BBB" w:rsidP="00F91423">
      <w:pPr>
        <w:rPr>
          <w:rFonts w:asciiTheme="minorHAnsi" w:hAnsiTheme="minorHAnsi" w:cstheme="minorHAnsi"/>
        </w:rPr>
      </w:pPr>
      <w:proofErr w:type="spellStart"/>
      <w:r w:rsidRPr="00F34251">
        <w:rPr>
          <w:rFonts w:asciiTheme="minorHAnsi" w:hAnsiTheme="minorHAnsi" w:cstheme="minorHAnsi"/>
        </w:rPr>
        <w:t>Organi</w:t>
      </w:r>
      <w:r w:rsidR="00CC05C9" w:rsidRPr="00F34251">
        <w:rPr>
          <w:rFonts w:asciiTheme="minorHAnsi" w:hAnsiTheme="minorHAnsi" w:cstheme="minorHAnsi"/>
        </w:rPr>
        <w:t>s</w:t>
      </w:r>
      <w:r w:rsidRPr="00F34251">
        <w:rPr>
          <w:rFonts w:asciiTheme="minorHAnsi" w:hAnsiTheme="minorHAnsi" w:cstheme="minorHAnsi"/>
        </w:rPr>
        <w:t>ation</w:t>
      </w:r>
      <w:r w:rsidR="007E55DE" w:rsidRPr="00F34251">
        <w:rPr>
          <w:rFonts w:asciiTheme="minorHAnsi" w:hAnsiTheme="minorHAnsi" w:cstheme="minorHAnsi"/>
        </w:rPr>
        <w:t>ADD</w:t>
      </w:r>
      <w:proofErr w:type="spellEnd"/>
      <w:r w:rsidRPr="00F34251">
        <w:rPr>
          <w:rFonts w:asciiTheme="minorHAnsi" w:hAnsiTheme="minorHAnsi" w:cstheme="minorHAnsi"/>
        </w:rPr>
        <w:t xml:space="preserve"> would</w:t>
      </w:r>
      <w:r w:rsidR="00A26BB3" w:rsidRPr="00F34251">
        <w:rPr>
          <w:rFonts w:asciiTheme="minorHAnsi" w:hAnsiTheme="minorHAnsi" w:cstheme="minorHAnsi"/>
        </w:rPr>
        <w:t xml:space="preserve"> welcome</w:t>
      </w:r>
      <w:r w:rsidRPr="00F34251">
        <w:rPr>
          <w:rFonts w:asciiTheme="minorHAnsi" w:hAnsiTheme="minorHAnsi" w:cstheme="minorHAnsi"/>
        </w:rPr>
        <w:t xml:space="preserve"> applications from</w:t>
      </w:r>
      <w:r w:rsidR="00A26BB3" w:rsidRPr="00F34251">
        <w:rPr>
          <w:rFonts w:asciiTheme="minorHAnsi" w:hAnsiTheme="minorHAnsi" w:cstheme="minorHAnsi"/>
        </w:rPr>
        <w:t xml:space="preserve"> single institutions or consortiums</w:t>
      </w:r>
      <w:r w:rsidRPr="00F34251">
        <w:rPr>
          <w:rFonts w:asciiTheme="minorHAnsi" w:hAnsiTheme="minorHAnsi" w:cstheme="minorHAnsi"/>
        </w:rPr>
        <w:t xml:space="preserve">. </w:t>
      </w:r>
      <w:r w:rsidR="00A26BB3" w:rsidRPr="00F34251">
        <w:rPr>
          <w:rFonts w:asciiTheme="minorHAnsi" w:hAnsiTheme="minorHAnsi" w:cstheme="minorHAnsi"/>
        </w:rPr>
        <w:t xml:space="preserve">If the applicant </w:t>
      </w:r>
      <w:r w:rsidRPr="00F34251">
        <w:rPr>
          <w:rFonts w:asciiTheme="minorHAnsi" w:hAnsiTheme="minorHAnsi" w:cstheme="minorHAnsi"/>
        </w:rPr>
        <w:t xml:space="preserve">consultant team </w:t>
      </w:r>
      <w:r w:rsidR="00A26BB3" w:rsidRPr="00F34251">
        <w:rPr>
          <w:rFonts w:asciiTheme="minorHAnsi" w:hAnsiTheme="minorHAnsi" w:cstheme="minorHAnsi"/>
        </w:rPr>
        <w:t xml:space="preserve">is a consortium of </w:t>
      </w:r>
      <w:r w:rsidR="00C47A38" w:rsidRPr="00F34251">
        <w:rPr>
          <w:rFonts w:asciiTheme="minorHAnsi" w:hAnsiTheme="minorHAnsi" w:cstheme="minorHAnsi"/>
        </w:rPr>
        <w:t>institutions</w:t>
      </w:r>
      <w:r w:rsidR="00A26BB3" w:rsidRPr="00F34251">
        <w:rPr>
          <w:rFonts w:asciiTheme="minorHAnsi" w:hAnsiTheme="minorHAnsi" w:cstheme="minorHAnsi"/>
        </w:rPr>
        <w:t xml:space="preserve">, the application should describe the role of each </w:t>
      </w:r>
      <w:r w:rsidR="00C47A38" w:rsidRPr="00F34251">
        <w:rPr>
          <w:rFonts w:asciiTheme="minorHAnsi" w:hAnsiTheme="minorHAnsi" w:cstheme="minorHAnsi"/>
        </w:rPr>
        <w:t>institution</w:t>
      </w:r>
      <w:r w:rsidR="00A26BB3" w:rsidRPr="00F34251">
        <w:rPr>
          <w:rFonts w:asciiTheme="minorHAnsi" w:hAnsiTheme="minorHAnsi" w:cstheme="minorHAnsi"/>
        </w:rPr>
        <w:t xml:space="preserve"> and demonstrate how they would work together to ensure the </w:t>
      </w:r>
      <w:r w:rsidR="0049338D" w:rsidRPr="00F34251">
        <w:rPr>
          <w:rFonts w:asciiTheme="minorHAnsi" w:hAnsiTheme="minorHAnsi" w:cstheme="minorHAnsi"/>
        </w:rPr>
        <w:t>work on the EGM will be</w:t>
      </w:r>
      <w:r w:rsidR="00A26BB3" w:rsidRPr="00F34251">
        <w:rPr>
          <w:rFonts w:asciiTheme="minorHAnsi" w:hAnsiTheme="minorHAnsi" w:cstheme="minorHAnsi"/>
        </w:rPr>
        <w:t xml:space="preserve"> well-integrated. Applications will be accepted only from legally constituted </w:t>
      </w:r>
      <w:r w:rsidR="00C47A38" w:rsidRPr="00F34251">
        <w:rPr>
          <w:rFonts w:asciiTheme="minorHAnsi" w:hAnsiTheme="minorHAnsi" w:cstheme="minorHAnsi"/>
        </w:rPr>
        <w:t>institutions</w:t>
      </w:r>
      <w:r w:rsidR="00A26BB3" w:rsidRPr="00F34251">
        <w:rPr>
          <w:rFonts w:asciiTheme="minorHAnsi" w:hAnsiTheme="minorHAnsi" w:cstheme="minorHAnsi"/>
        </w:rPr>
        <w:t xml:space="preserve"> and not from individuals</w:t>
      </w:r>
      <w:r w:rsidR="00816930" w:rsidRPr="00F34251">
        <w:rPr>
          <w:rFonts w:asciiTheme="minorHAnsi" w:hAnsiTheme="minorHAnsi" w:cstheme="minorHAnsi"/>
        </w:rPr>
        <w:t xml:space="preserve"> only</w:t>
      </w:r>
      <w:r w:rsidR="00A26BB3" w:rsidRPr="00F34251">
        <w:rPr>
          <w:rFonts w:asciiTheme="minorHAnsi" w:hAnsiTheme="minorHAnsi" w:cstheme="minorHAnsi"/>
        </w:rPr>
        <w:t>.</w:t>
      </w:r>
    </w:p>
    <w:p w14:paraId="5214F129" w14:textId="0874939B" w:rsidR="008A7C10" w:rsidRDefault="008A7C10" w:rsidP="00F91423">
      <w:pPr>
        <w:rPr>
          <w:rFonts w:asciiTheme="minorHAnsi" w:hAnsiTheme="minorHAnsi" w:cstheme="minorHAnsi"/>
        </w:rPr>
      </w:pPr>
    </w:p>
    <w:p w14:paraId="7B4F4F63" w14:textId="2CA57E01" w:rsidR="008A7C10" w:rsidRDefault="008A7C10" w:rsidP="00F91423">
      <w:pPr>
        <w:rPr>
          <w:rFonts w:asciiTheme="minorHAnsi" w:hAnsiTheme="minorHAnsi" w:cstheme="minorHAnsi"/>
        </w:rPr>
      </w:pPr>
    </w:p>
    <w:p w14:paraId="0C25A703" w14:textId="77777777" w:rsidR="008A7C10" w:rsidRDefault="008A7C10" w:rsidP="00885A62">
      <w:pPr>
        <w:spacing w:line="276" w:lineRule="auto"/>
        <w:ind w:left="-6"/>
        <w:rPr>
          <w:rFonts w:asciiTheme="minorHAnsi" w:hAnsiTheme="minorHAnsi" w:cstheme="minorHAnsi"/>
          <w:b/>
          <w:bCs/>
        </w:rPr>
      </w:pPr>
    </w:p>
    <w:p w14:paraId="7ED066D4" w14:textId="19311CAC" w:rsidR="0046024C" w:rsidRPr="00F34251" w:rsidRDefault="002007F2" w:rsidP="00885A62">
      <w:pPr>
        <w:spacing w:line="276" w:lineRule="auto"/>
        <w:ind w:left="-6"/>
        <w:rPr>
          <w:rFonts w:asciiTheme="minorHAnsi" w:hAnsiTheme="minorHAnsi" w:cstheme="minorHAnsi"/>
          <w:b/>
          <w:bCs/>
        </w:rPr>
      </w:pPr>
      <w:r w:rsidRPr="00F34251">
        <w:rPr>
          <w:rFonts w:asciiTheme="minorHAnsi" w:hAnsiTheme="minorHAnsi" w:cstheme="minorHAnsi"/>
          <w:b/>
          <w:bCs/>
        </w:rPr>
        <w:t xml:space="preserve">Core </w:t>
      </w:r>
      <w:r w:rsidR="009A0490" w:rsidRPr="00F34251">
        <w:rPr>
          <w:rFonts w:asciiTheme="minorHAnsi" w:hAnsiTheme="minorHAnsi" w:cstheme="minorHAnsi"/>
          <w:b/>
          <w:bCs/>
        </w:rPr>
        <w:t>t</w:t>
      </w:r>
      <w:r w:rsidRPr="00F34251">
        <w:rPr>
          <w:rFonts w:asciiTheme="minorHAnsi" w:hAnsiTheme="minorHAnsi" w:cstheme="minorHAnsi"/>
          <w:b/>
          <w:bCs/>
        </w:rPr>
        <w:t>eam</w:t>
      </w:r>
    </w:p>
    <w:p w14:paraId="59D36E8C" w14:textId="1B9C1EF5" w:rsidR="008A2E5E" w:rsidRPr="00F34251" w:rsidRDefault="008A2E5E">
      <w:pPr>
        <w:spacing w:line="276" w:lineRule="auto"/>
        <w:rPr>
          <w:rFonts w:asciiTheme="minorHAnsi" w:hAnsiTheme="minorHAnsi" w:cstheme="minorHAnsi"/>
        </w:rPr>
      </w:pPr>
      <w:r w:rsidRPr="00F34251">
        <w:rPr>
          <w:rFonts w:asciiTheme="minorHAnsi" w:hAnsiTheme="minorHAnsi" w:cstheme="minorHAnsi"/>
        </w:rPr>
        <w:t>The core</w:t>
      </w:r>
      <w:r w:rsidR="009B19A5" w:rsidRPr="00F34251">
        <w:rPr>
          <w:rFonts w:asciiTheme="minorHAnsi" w:hAnsiTheme="minorHAnsi" w:cstheme="minorHAnsi"/>
        </w:rPr>
        <w:t xml:space="preserve"> consultant</w:t>
      </w:r>
      <w:r w:rsidRPr="00F34251">
        <w:rPr>
          <w:rFonts w:asciiTheme="minorHAnsi" w:hAnsiTheme="minorHAnsi" w:cstheme="minorHAnsi"/>
        </w:rPr>
        <w:t xml:space="preserve"> team </w:t>
      </w:r>
      <w:r w:rsidR="00062A52" w:rsidRPr="00F34251">
        <w:rPr>
          <w:rFonts w:asciiTheme="minorHAnsi" w:hAnsiTheme="minorHAnsi" w:cstheme="minorHAnsi"/>
        </w:rPr>
        <w:t xml:space="preserve">should </w:t>
      </w:r>
      <w:r w:rsidRPr="00F34251">
        <w:rPr>
          <w:rFonts w:asciiTheme="minorHAnsi" w:hAnsiTheme="minorHAnsi" w:cstheme="minorHAnsi"/>
        </w:rPr>
        <w:t xml:space="preserve">consist of senior researchers and supporting researchers. </w:t>
      </w:r>
      <w:r w:rsidR="003F3AF6" w:rsidRPr="00F34251">
        <w:rPr>
          <w:rFonts w:asciiTheme="minorHAnsi" w:hAnsiTheme="minorHAnsi" w:cstheme="minorHAnsi"/>
        </w:rPr>
        <w:t xml:space="preserve">The core </w:t>
      </w:r>
      <w:r w:rsidR="00D85558" w:rsidRPr="00F34251">
        <w:rPr>
          <w:rFonts w:asciiTheme="minorHAnsi" w:hAnsiTheme="minorHAnsi" w:cstheme="minorHAnsi"/>
        </w:rPr>
        <w:t xml:space="preserve">consultant </w:t>
      </w:r>
      <w:r w:rsidR="003F3AF6" w:rsidRPr="00F34251">
        <w:rPr>
          <w:rFonts w:asciiTheme="minorHAnsi" w:hAnsiTheme="minorHAnsi" w:cstheme="minorHAnsi"/>
        </w:rPr>
        <w:t>team</w:t>
      </w:r>
      <w:r w:rsidR="00DB30B9" w:rsidRPr="00F34251">
        <w:rPr>
          <w:rFonts w:asciiTheme="minorHAnsi" w:hAnsiTheme="minorHAnsi" w:cstheme="minorHAnsi"/>
        </w:rPr>
        <w:t xml:space="preserve"> should include members with previous experience of undertaking evidence synthesis</w:t>
      </w:r>
      <w:r w:rsidR="00323FF3" w:rsidRPr="00F34251">
        <w:rPr>
          <w:rFonts w:asciiTheme="minorHAnsi" w:hAnsiTheme="minorHAnsi" w:cstheme="minorHAnsi"/>
        </w:rPr>
        <w:t xml:space="preserve"> and / or evidence maps</w:t>
      </w:r>
      <w:r w:rsidR="00DB30B9" w:rsidRPr="00F34251">
        <w:rPr>
          <w:rFonts w:asciiTheme="minorHAnsi" w:hAnsiTheme="minorHAnsi" w:cstheme="minorHAnsi"/>
        </w:rPr>
        <w:t xml:space="preserve"> in </w:t>
      </w:r>
      <w:proofErr w:type="spellStart"/>
      <w:r w:rsidR="00DB30B9" w:rsidRPr="00F34251">
        <w:rPr>
          <w:rFonts w:asciiTheme="minorHAnsi" w:hAnsiTheme="minorHAnsi" w:cstheme="minorHAnsi"/>
        </w:rPr>
        <w:t>Topic</w:t>
      </w:r>
      <w:r w:rsidR="004B0B99" w:rsidRPr="00F34251">
        <w:rPr>
          <w:rFonts w:asciiTheme="minorHAnsi" w:hAnsiTheme="minorHAnsi" w:cstheme="minorHAnsi"/>
        </w:rPr>
        <w:t>ADD</w:t>
      </w:r>
      <w:proofErr w:type="spellEnd"/>
      <w:r w:rsidR="00DB30B9" w:rsidRPr="00F34251">
        <w:rPr>
          <w:rFonts w:asciiTheme="minorHAnsi" w:hAnsiTheme="minorHAnsi" w:cstheme="minorHAnsi"/>
        </w:rPr>
        <w:t xml:space="preserve"> or combine team members with strong synthesis </w:t>
      </w:r>
      <w:r w:rsidR="00323FF3" w:rsidRPr="00F34251">
        <w:rPr>
          <w:rFonts w:asciiTheme="minorHAnsi" w:hAnsiTheme="minorHAnsi" w:cstheme="minorHAnsi"/>
        </w:rPr>
        <w:t xml:space="preserve">/ mapping </w:t>
      </w:r>
      <w:r w:rsidR="00DB30B9" w:rsidRPr="00F34251">
        <w:rPr>
          <w:rFonts w:asciiTheme="minorHAnsi" w:hAnsiTheme="minorHAnsi" w:cstheme="minorHAnsi"/>
        </w:rPr>
        <w:t xml:space="preserve">experience and team members with strong background in research on </w:t>
      </w:r>
      <w:proofErr w:type="spellStart"/>
      <w:r w:rsidR="00DB30B9" w:rsidRPr="00F34251">
        <w:rPr>
          <w:rFonts w:asciiTheme="minorHAnsi" w:hAnsiTheme="minorHAnsi" w:cstheme="minorHAnsi"/>
        </w:rPr>
        <w:t>Topic</w:t>
      </w:r>
      <w:r w:rsidR="004B0B99" w:rsidRPr="00F34251">
        <w:rPr>
          <w:rFonts w:asciiTheme="minorHAnsi" w:hAnsiTheme="minorHAnsi" w:cstheme="minorHAnsi"/>
        </w:rPr>
        <w:t>ADD</w:t>
      </w:r>
      <w:proofErr w:type="spellEnd"/>
      <w:r w:rsidR="00DB30B9" w:rsidRPr="00F34251">
        <w:rPr>
          <w:rFonts w:asciiTheme="minorHAnsi" w:hAnsiTheme="minorHAnsi" w:cstheme="minorHAnsi"/>
        </w:rPr>
        <w:t xml:space="preserve">. </w:t>
      </w:r>
      <w:proofErr w:type="spellStart"/>
      <w:r w:rsidR="003F3AF6" w:rsidRPr="00F34251">
        <w:rPr>
          <w:rFonts w:asciiTheme="minorHAnsi" w:hAnsiTheme="minorHAnsi" w:cstheme="minorHAnsi"/>
        </w:rPr>
        <w:t>Organisation</w:t>
      </w:r>
      <w:r w:rsidR="004B0B99" w:rsidRPr="00F34251">
        <w:rPr>
          <w:rFonts w:asciiTheme="minorHAnsi" w:hAnsiTheme="minorHAnsi" w:cstheme="minorHAnsi"/>
        </w:rPr>
        <w:t>ADD</w:t>
      </w:r>
      <w:r w:rsidR="003F3AF6" w:rsidRPr="00F34251">
        <w:rPr>
          <w:rFonts w:asciiTheme="minorHAnsi" w:hAnsiTheme="minorHAnsi" w:cstheme="minorHAnsi"/>
        </w:rPr>
        <w:t>’s</w:t>
      </w:r>
      <w:proofErr w:type="spellEnd"/>
      <w:r w:rsidR="003F3AF6" w:rsidRPr="00F34251">
        <w:rPr>
          <w:rFonts w:asciiTheme="minorHAnsi" w:hAnsiTheme="minorHAnsi" w:cstheme="minorHAnsi"/>
        </w:rPr>
        <w:t xml:space="preserve"> preference is for the team to contain an information specialist or librarian on the team to produce search strings. </w:t>
      </w:r>
      <w:r w:rsidR="00DB30B9" w:rsidRPr="00F34251">
        <w:rPr>
          <w:rFonts w:asciiTheme="minorHAnsi" w:hAnsiTheme="minorHAnsi" w:cstheme="minorHAnsi"/>
        </w:rPr>
        <w:t xml:space="preserve">As a minimum, </w:t>
      </w:r>
      <w:proofErr w:type="spellStart"/>
      <w:r w:rsidR="00DB30B9" w:rsidRPr="00F34251">
        <w:rPr>
          <w:rFonts w:asciiTheme="minorHAnsi" w:hAnsiTheme="minorHAnsi" w:cstheme="minorHAnsi"/>
        </w:rPr>
        <w:t>Organisation</w:t>
      </w:r>
      <w:r w:rsidR="004B0B99" w:rsidRPr="00F34251">
        <w:rPr>
          <w:rFonts w:asciiTheme="minorHAnsi" w:hAnsiTheme="minorHAnsi" w:cstheme="minorHAnsi"/>
        </w:rPr>
        <w:t>ADD</w:t>
      </w:r>
      <w:proofErr w:type="spellEnd"/>
      <w:r w:rsidR="004B0B99" w:rsidRPr="00F34251">
        <w:rPr>
          <w:rFonts w:asciiTheme="minorHAnsi" w:hAnsiTheme="minorHAnsi" w:cstheme="minorHAnsi"/>
        </w:rPr>
        <w:t xml:space="preserve"> </w:t>
      </w:r>
      <w:r w:rsidR="00DB30B9" w:rsidRPr="00F34251">
        <w:rPr>
          <w:rFonts w:asciiTheme="minorHAnsi" w:hAnsiTheme="minorHAnsi" w:cstheme="minorHAnsi"/>
        </w:rPr>
        <w:t xml:space="preserve">expects that the search strategy, including search strings, </w:t>
      </w:r>
      <w:r w:rsidR="003F3AF6" w:rsidRPr="00F34251">
        <w:rPr>
          <w:rFonts w:asciiTheme="minorHAnsi" w:hAnsiTheme="minorHAnsi" w:cstheme="minorHAnsi"/>
        </w:rPr>
        <w:t>will be</w:t>
      </w:r>
      <w:r w:rsidR="00DB30B9" w:rsidRPr="00F34251">
        <w:rPr>
          <w:rFonts w:asciiTheme="minorHAnsi" w:hAnsiTheme="minorHAnsi" w:cstheme="minorHAnsi"/>
        </w:rPr>
        <w:t xml:space="preserve"> reviewed by an information specialist or librarian before being </w:t>
      </w:r>
      <w:proofErr w:type="spellStart"/>
      <w:r w:rsidR="00DB30B9" w:rsidRPr="00F34251">
        <w:rPr>
          <w:rFonts w:asciiTheme="minorHAnsi" w:hAnsiTheme="minorHAnsi" w:cstheme="minorHAnsi"/>
        </w:rPr>
        <w:t>finali</w:t>
      </w:r>
      <w:r w:rsidR="003F3AF6" w:rsidRPr="00F34251">
        <w:rPr>
          <w:rFonts w:asciiTheme="minorHAnsi" w:hAnsiTheme="minorHAnsi" w:cstheme="minorHAnsi"/>
        </w:rPr>
        <w:t>s</w:t>
      </w:r>
      <w:r w:rsidR="00DB30B9" w:rsidRPr="00F34251">
        <w:rPr>
          <w:rFonts w:asciiTheme="minorHAnsi" w:hAnsiTheme="minorHAnsi" w:cstheme="minorHAnsi"/>
        </w:rPr>
        <w:t>ed</w:t>
      </w:r>
      <w:proofErr w:type="spellEnd"/>
      <w:r w:rsidR="00DB30B9" w:rsidRPr="00F34251">
        <w:rPr>
          <w:rFonts w:asciiTheme="minorHAnsi" w:hAnsiTheme="minorHAnsi" w:cstheme="minorHAnsi"/>
        </w:rPr>
        <w:t xml:space="preserve">. </w:t>
      </w:r>
      <w:r w:rsidRPr="00F34251">
        <w:rPr>
          <w:rFonts w:asciiTheme="minorHAnsi" w:hAnsiTheme="minorHAnsi" w:cstheme="minorHAnsi"/>
        </w:rPr>
        <w:t xml:space="preserve">The consultant team </w:t>
      </w:r>
      <w:r w:rsidR="00664CF8" w:rsidRPr="00F34251">
        <w:rPr>
          <w:rFonts w:asciiTheme="minorHAnsi" w:hAnsiTheme="minorHAnsi" w:cstheme="minorHAnsi"/>
        </w:rPr>
        <w:t xml:space="preserve">should </w:t>
      </w:r>
      <w:r w:rsidRPr="00F34251">
        <w:rPr>
          <w:rFonts w:asciiTheme="minorHAnsi" w:hAnsiTheme="minorHAnsi" w:cstheme="minorHAnsi"/>
        </w:rPr>
        <w:t xml:space="preserve">determine one </w:t>
      </w:r>
      <w:r w:rsidR="0069787D" w:rsidRPr="00F34251">
        <w:rPr>
          <w:rFonts w:asciiTheme="minorHAnsi" w:hAnsiTheme="minorHAnsi" w:cstheme="minorHAnsi"/>
        </w:rPr>
        <w:t>t</w:t>
      </w:r>
      <w:r w:rsidR="00507690" w:rsidRPr="00F34251">
        <w:rPr>
          <w:rFonts w:asciiTheme="minorHAnsi" w:hAnsiTheme="minorHAnsi" w:cstheme="minorHAnsi"/>
        </w:rPr>
        <w:t xml:space="preserve">eam </w:t>
      </w:r>
      <w:r w:rsidR="0069787D" w:rsidRPr="00F34251">
        <w:rPr>
          <w:rFonts w:asciiTheme="minorHAnsi" w:hAnsiTheme="minorHAnsi" w:cstheme="minorHAnsi"/>
        </w:rPr>
        <w:t>l</w:t>
      </w:r>
      <w:r w:rsidR="00507690" w:rsidRPr="00F34251">
        <w:rPr>
          <w:rFonts w:asciiTheme="minorHAnsi" w:hAnsiTheme="minorHAnsi" w:cstheme="minorHAnsi"/>
        </w:rPr>
        <w:t xml:space="preserve">eader and one </w:t>
      </w:r>
      <w:r w:rsidR="00236341" w:rsidRPr="00F34251">
        <w:rPr>
          <w:rFonts w:asciiTheme="minorHAnsi" w:hAnsiTheme="minorHAnsi" w:cstheme="minorHAnsi"/>
        </w:rPr>
        <w:t>t</w:t>
      </w:r>
      <w:r w:rsidRPr="00F34251">
        <w:rPr>
          <w:rFonts w:asciiTheme="minorHAnsi" w:hAnsiTheme="minorHAnsi" w:cstheme="minorHAnsi"/>
        </w:rPr>
        <w:t xml:space="preserve">eam </w:t>
      </w:r>
      <w:r w:rsidR="00507690" w:rsidRPr="00F34251">
        <w:rPr>
          <w:rFonts w:asciiTheme="minorHAnsi" w:hAnsiTheme="minorHAnsi" w:cstheme="minorHAnsi"/>
        </w:rPr>
        <w:t xml:space="preserve">member </w:t>
      </w:r>
      <w:r w:rsidRPr="00F34251">
        <w:rPr>
          <w:rFonts w:asciiTheme="minorHAnsi" w:hAnsiTheme="minorHAnsi" w:cstheme="minorHAnsi"/>
        </w:rPr>
        <w:t xml:space="preserve">who will be </w:t>
      </w:r>
      <w:proofErr w:type="spellStart"/>
      <w:r w:rsidR="00AC1235" w:rsidRPr="00F34251">
        <w:rPr>
          <w:rFonts w:asciiTheme="minorHAnsi" w:hAnsiTheme="minorHAnsi" w:cstheme="minorHAnsi"/>
        </w:rPr>
        <w:t>Organisation</w:t>
      </w:r>
      <w:r w:rsidR="008278A3" w:rsidRPr="00F34251">
        <w:rPr>
          <w:rFonts w:asciiTheme="minorHAnsi" w:hAnsiTheme="minorHAnsi" w:cstheme="minorHAnsi"/>
        </w:rPr>
        <w:t>ADD</w:t>
      </w:r>
      <w:proofErr w:type="spellEnd"/>
      <w:r w:rsidRPr="00F34251">
        <w:rPr>
          <w:rFonts w:asciiTheme="minorHAnsi" w:hAnsiTheme="minorHAnsi" w:cstheme="minorHAnsi"/>
        </w:rPr>
        <w:t xml:space="preserve"> team’s contact person</w:t>
      </w:r>
      <w:r w:rsidR="00236341" w:rsidRPr="00F34251">
        <w:rPr>
          <w:rFonts w:asciiTheme="minorHAnsi" w:hAnsiTheme="minorHAnsi" w:cstheme="minorHAnsi"/>
        </w:rPr>
        <w:t xml:space="preserve"> (these may be the same person)</w:t>
      </w:r>
      <w:r w:rsidRPr="00F34251">
        <w:rPr>
          <w:rFonts w:asciiTheme="minorHAnsi" w:hAnsiTheme="minorHAnsi" w:cstheme="minorHAnsi"/>
        </w:rPr>
        <w:t xml:space="preserve">. </w:t>
      </w:r>
      <w:r w:rsidR="002007F2" w:rsidRPr="00F34251">
        <w:rPr>
          <w:rFonts w:asciiTheme="minorHAnsi" w:hAnsiTheme="minorHAnsi" w:cstheme="minorHAnsi"/>
        </w:rPr>
        <w:t>If for any reason</w:t>
      </w:r>
      <w:r w:rsidR="00393D17" w:rsidRPr="00F34251">
        <w:rPr>
          <w:rFonts w:asciiTheme="minorHAnsi" w:hAnsiTheme="minorHAnsi" w:cstheme="minorHAnsi"/>
        </w:rPr>
        <w:t>,</w:t>
      </w:r>
      <w:r w:rsidR="002007F2" w:rsidRPr="00F34251">
        <w:rPr>
          <w:rFonts w:asciiTheme="minorHAnsi" w:hAnsiTheme="minorHAnsi" w:cstheme="minorHAnsi"/>
        </w:rPr>
        <w:t xml:space="preserve"> the </w:t>
      </w:r>
      <w:r w:rsidRPr="00F34251">
        <w:rPr>
          <w:rFonts w:asciiTheme="minorHAnsi" w:hAnsiTheme="minorHAnsi" w:cstheme="minorHAnsi"/>
        </w:rPr>
        <w:t xml:space="preserve">determined team leader </w:t>
      </w:r>
      <w:r w:rsidR="00855158" w:rsidRPr="00F34251">
        <w:rPr>
          <w:rFonts w:asciiTheme="minorHAnsi" w:hAnsiTheme="minorHAnsi" w:cstheme="minorHAnsi"/>
        </w:rPr>
        <w:t>drop</w:t>
      </w:r>
      <w:r w:rsidR="002007F2" w:rsidRPr="00F34251">
        <w:rPr>
          <w:rFonts w:asciiTheme="minorHAnsi" w:hAnsiTheme="minorHAnsi" w:cstheme="minorHAnsi"/>
        </w:rPr>
        <w:t>s</w:t>
      </w:r>
      <w:r w:rsidR="00855158" w:rsidRPr="00F34251">
        <w:rPr>
          <w:rFonts w:asciiTheme="minorHAnsi" w:hAnsiTheme="minorHAnsi" w:cstheme="minorHAnsi"/>
        </w:rPr>
        <w:t xml:space="preserve"> out of the contract</w:t>
      </w:r>
      <w:r w:rsidR="00D343F9" w:rsidRPr="00F34251">
        <w:rPr>
          <w:rFonts w:asciiTheme="minorHAnsi" w:hAnsiTheme="minorHAnsi" w:cstheme="minorHAnsi"/>
        </w:rPr>
        <w:t xml:space="preserve">, </w:t>
      </w:r>
      <w:r w:rsidR="002007F2" w:rsidRPr="00F34251">
        <w:rPr>
          <w:rFonts w:asciiTheme="minorHAnsi" w:hAnsiTheme="minorHAnsi" w:cstheme="minorHAnsi"/>
        </w:rPr>
        <w:t>replacement must be provided within two weeks</w:t>
      </w:r>
      <w:r w:rsidR="001830F2" w:rsidRPr="00F34251">
        <w:rPr>
          <w:rFonts w:asciiTheme="minorHAnsi" w:hAnsiTheme="minorHAnsi" w:cstheme="minorHAnsi"/>
        </w:rPr>
        <w:t xml:space="preserve">. </w:t>
      </w:r>
      <w:r w:rsidR="00D343F9" w:rsidRPr="00F34251">
        <w:rPr>
          <w:rFonts w:asciiTheme="minorHAnsi" w:hAnsiTheme="minorHAnsi" w:cstheme="minorHAnsi"/>
        </w:rPr>
        <w:t xml:space="preserve">All changes within the core team </w:t>
      </w:r>
      <w:r w:rsidR="00236341" w:rsidRPr="00F34251">
        <w:rPr>
          <w:rFonts w:asciiTheme="minorHAnsi" w:hAnsiTheme="minorHAnsi" w:cstheme="minorHAnsi"/>
        </w:rPr>
        <w:t>must</w:t>
      </w:r>
      <w:r w:rsidR="00D343F9" w:rsidRPr="00F34251">
        <w:rPr>
          <w:rFonts w:asciiTheme="minorHAnsi" w:hAnsiTheme="minorHAnsi" w:cstheme="minorHAnsi"/>
        </w:rPr>
        <w:t xml:space="preserve"> be </w:t>
      </w:r>
      <w:r w:rsidR="00015965" w:rsidRPr="00F34251">
        <w:rPr>
          <w:rFonts w:asciiTheme="minorHAnsi" w:hAnsiTheme="minorHAnsi" w:cstheme="minorHAnsi"/>
        </w:rPr>
        <w:t xml:space="preserve">agreed </w:t>
      </w:r>
      <w:r w:rsidR="00D343F9" w:rsidRPr="00F34251">
        <w:rPr>
          <w:rFonts w:asciiTheme="minorHAnsi" w:hAnsiTheme="minorHAnsi" w:cstheme="minorHAnsi"/>
        </w:rPr>
        <w:t xml:space="preserve">with the </w:t>
      </w:r>
      <w:proofErr w:type="spellStart"/>
      <w:r w:rsidR="00AC1235" w:rsidRPr="00F34251">
        <w:rPr>
          <w:rFonts w:asciiTheme="minorHAnsi" w:hAnsiTheme="minorHAnsi" w:cstheme="minorHAnsi"/>
        </w:rPr>
        <w:t>Organisation</w:t>
      </w:r>
      <w:r w:rsidR="008278A3" w:rsidRPr="00F34251">
        <w:rPr>
          <w:rFonts w:asciiTheme="minorHAnsi" w:hAnsiTheme="minorHAnsi" w:cstheme="minorHAnsi"/>
        </w:rPr>
        <w:t>ADD</w:t>
      </w:r>
      <w:proofErr w:type="spellEnd"/>
      <w:r w:rsidR="00D343F9" w:rsidRPr="00F34251">
        <w:rPr>
          <w:rFonts w:asciiTheme="minorHAnsi" w:hAnsiTheme="minorHAnsi" w:cstheme="minorHAnsi"/>
        </w:rPr>
        <w:t xml:space="preserve"> team.</w:t>
      </w:r>
      <w:r w:rsidR="007B07D6" w:rsidRPr="00F34251">
        <w:rPr>
          <w:rFonts w:asciiTheme="minorHAnsi" w:hAnsiTheme="minorHAnsi" w:cstheme="minorHAnsi"/>
        </w:rPr>
        <w:t xml:space="preserve"> </w:t>
      </w:r>
    </w:p>
    <w:p w14:paraId="661CC08B" w14:textId="77777777" w:rsidR="003F3AF6" w:rsidRPr="00F34251" w:rsidRDefault="003F3AF6">
      <w:pPr>
        <w:spacing w:line="276" w:lineRule="auto"/>
        <w:rPr>
          <w:rFonts w:asciiTheme="minorHAnsi" w:hAnsiTheme="minorHAnsi" w:cstheme="minorHAnsi"/>
        </w:rPr>
      </w:pPr>
    </w:p>
    <w:p w14:paraId="2AB26E05" w14:textId="6CF9847C" w:rsidR="008A2E5E" w:rsidRPr="00F34251" w:rsidRDefault="00AF088F" w:rsidP="009804D1">
      <w:pPr>
        <w:spacing w:line="276" w:lineRule="auto"/>
        <w:rPr>
          <w:rFonts w:asciiTheme="minorHAnsi" w:hAnsiTheme="minorHAnsi" w:cstheme="minorHAnsi"/>
          <w:b/>
          <w:bCs/>
        </w:rPr>
      </w:pPr>
      <w:r w:rsidRPr="00F34251">
        <w:rPr>
          <w:rFonts w:asciiTheme="minorHAnsi" w:hAnsiTheme="minorHAnsi" w:cstheme="minorHAnsi"/>
          <w:b/>
          <w:bCs/>
        </w:rPr>
        <w:t>Supporting</w:t>
      </w:r>
      <w:r w:rsidR="002007F2" w:rsidRPr="00F34251">
        <w:rPr>
          <w:rFonts w:asciiTheme="minorHAnsi" w:hAnsiTheme="minorHAnsi" w:cstheme="minorHAnsi"/>
          <w:b/>
          <w:bCs/>
        </w:rPr>
        <w:t xml:space="preserve"> staff</w:t>
      </w:r>
    </w:p>
    <w:p w14:paraId="41DA7F62" w14:textId="6FF5DDF3" w:rsidR="00D343F9" w:rsidRPr="00F34251" w:rsidRDefault="00D343F9" w:rsidP="00BA11A1">
      <w:pPr>
        <w:spacing w:line="276" w:lineRule="auto"/>
        <w:rPr>
          <w:rFonts w:asciiTheme="minorHAnsi" w:hAnsiTheme="minorHAnsi" w:cstheme="minorHAnsi"/>
          <w:lang w:val="en-GB"/>
        </w:rPr>
      </w:pPr>
      <w:r w:rsidRPr="00F34251">
        <w:rPr>
          <w:rFonts w:asciiTheme="minorHAnsi" w:hAnsiTheme="minorHAnsi" w:cstheme="minorHAnsi"/>
        </w:rPr>
        <w:t>If the</w:t>
      </w:r>
      <w:r w:rsidRPr="00F34251">
        <w:rPr>
          <w:rFonts w:asciiTheme="minorHAnsi" w:hAnsiTheme="minorHAnsi" w:cstheme="minorHAnsi"/>
          <w:noProof/>
          <w:lang w:val="en-GB"/>
        </w:rPr>
        <w:t xml:space="preserve"> consultant team hires additional supporting staff</w:t>
      </w:r>
      <w:r w:rsidR="002C658D" w:rsidRPr="00F34251">
        <w:rPr>
          <w:rFonts w:asciiTheme="minorHAnsi" w:hAnsiTheme="minorHAnsi" w:cstheme="minorHAnsi"/>
          <w:noProof/>
          <w:lang w:val="en-GB"/>
        </w:rPr>
        <w:t>, for example to undertake screening or data extraction,</w:t>
      </w:r>
      <w:r w:rsidRPr="00F34251">
        <w:rPr>
          <w:rFonts w:asciiTheme="minorHAnsi" w:hAnsiTheme="minorHAnsi" w:cstheme="minorHAnsi"/>
          <w:noProof/>
          <w:lang w:val="en-GB"/>
        </w:rPr>
        <w:t xml:space="preserve"> it is their responsibility to </w:t>
      </w:r>
      <w:r w:rsidR="009128F2" w:rsidRPr="00F34251">
        <w:rPr>
          <w:rFonts w:asciiTheme="minorHAnsi" w:hAnsiTheme="minorHAnsi" w:cstheme="minorHAnsi"/>
          <w:noProof/>
          <w:lang w:val="en-GB"/>
        </w:rPr>
        <w:t>en</w:t>
      </w:r>
      <w:r w:rsidR="00BD7939" w:rsidRPr="00F34251">
        <w:rPr>
          <w:rFonts w:asciiTheme="minorHAnsi" w:hAnsiTheme="minorHAnsi" w:cstheme="minorHAnsi"/>
          <w:noProof/>
          <w:lang w:val="en-GB"/>
        </w:rPr>
        <w:t>sure</w:t>
      </w:r>
      <w:r w:rsidRPr="00F34251">
        <w:rPr>
          <w:rFonts w:asciiTheme="minorHAnsi" w:hAnsiTheme="minorHAnsi" w:cstheme="minorHAnsi"/>
          <w:noProof/>
          <w:lang w:val="en-GB"/>
        </w:rPr>
        <w:t xml:space="preserve"> sufficient qualification of the supporting staff </w:t>
      </w:r>
      <w:r w:rsidR="005F49B5" w:rsidRPr="00F34251">
        <w:rPr>
          <w:rFonts w:asciiTheme="minorHAnsi" w:hAnsiTheme="minorHAnsi" w:cstheme="minorHAnsi"/>
          <w:noProof/>
          <w:lang w:val="en-GB"/>
        </w:rPr>
        <w:t xml:space="preserve">(see below for minimum qualifications) and </w:t>
      </w:r>
      <w:r w:rsidR="00DB7C61" w:rsidRPr="00F34251">
        <w:rPr>
          <w:rFonts w:asciiTheme="minorHAnsi" w:hAnsiTheme="minorHAnsi" w:cstheme="minorHAnsi"/>
          <w:noProof/>
          <w:lang w:val="en-GB"/>
        </w:rPr>
        <w:t xml:space="preserve">diligent </w:t>
      </w:r>
      <w:r w:rsidR="005F49B5" w:rsidRPr="00F34251">
        <w:rPr>
          <w:rFonts w:asciiTheme="minorHAnsi" w:hAnsiTheme="minorHAnsi" w:cstheme="minorHAnsi"/>
          <w:noProof/>
          <w:lang w:val="en-GB"/>
        </w:rPr>
        <w:t xml:space="preserve">quality assurance </w:t>
      </w:r>
      <w:r w:rsidR="00DB7C61" w:rsidRPr="00F34251">
        <w:rPr>
          <w:rFonts w:asciiTheme="minorHAnsi" w:hAnsiTheme="minorHAnsi" w:cstheme="minorHAnsi"/>
          <w:noProof/>
          <w:lang w:val="en-GB"/>
        </w:rPr>
        <w:t xml:space="preserve">by the core team </w:t>
      </w:r>
      <w:r w:rsidRPr="00F34251">
        <w:rPr>
          <w:rFonts w:asciiTheme="minorHAnsi" w:hAnsiTheme="minorHAnsi" w:cstheme="minorHAnsi"/>
          <w:noProof/>
          <w:lang w:val="en-GB"/>
        </w:rPr>
        <w:t xml:space="preserve">in such a way that the quality of the products is guaranteed at </w:t>
      </w:r>
      <w:r w:rsidR="00855158" w:rsidRPr="00F34251">
        <w:rPr>
          <w:rFonts w:asciiTheme="minorHAnsi" w:hAnsiTheme="minorHAnsi" w:cstheme="minorHAnsi"/>
          <w:noProof/>
          <w:lang w:val="en-GB"/>
        </w:rPr>
        <w:t>each</w:t>
      </w:r>
      <w:r w:rsidRPr="00F34251">
        <w:rPr>
          <w:rFonts w:asciiTheme="minorHAnsi" w:hAnsiTheme="minorHAnsi" w:cstheme="minorHAnsi"/>
          <w:noProof/>
          <w:lang w:val="en-GB"/>
        </w:rPr>
        <w:t xml:space="preserve"> stage</w:t>
      </w:r>
      <w:r w:rsidR="00855158" w:rsidRPr="00F34251">
        <w:rPr>
          <w:rFonts w:asciiTheme="minorHAnsi" w:hAnsiTheme="minorHAnsi" w:cstheme="minorHAnsi"/>
          <w:noProof/>
          <w:lang w:val="en-GB"/>
        </w:rPr>
        <w:t xml:space="preserve"> of the process</w:t>
      </w:r>
      <w:r w:rsidR="00AF088F" w:rsidRPr="00F34251">
        <w:rPr>
          <w:rFonts w:asciiTheme="minorHAnsi" w:hAnsiTheme="minorHAnsi" w:cstheme="minorHAnsi"/>
          <w:noProof/>
          <w:lang w:val="en-GB"/>
        </w:rPr>
        <w:t>.</w:t>
      </w:r>
      <w:r w:rsidR="00BA11A1" w:rsidRPr="00F34251">
        <w:rPr>
          <w:rFonts w:asciiTheme="minorHAnsi" w:hAnsiTheme="minorHAnsi" w:cstheme="minorHAnsi"/>
        </w:rPr>
        <w:t xml:space="preserve"> </w:t>
      </w:r>
      <w:r w:rsidR="00BA11A1" w:rsidRPr="00F34251">
        <w:rPr>
          <w:rFonts w:asciiTheme="minorHAnsi" w:hAnsiTheme="minorHAnsi" w:cstheme="minorHAnsi"/>
          <w:noProof/>
          <w:lang w:val="en-GB"/>
        </w:rPr>
        <w:t xml:space="preserve">From the very beginning </w:t>
      </w:r>
      <w:r w:rsidR="0076466C" w:rsidRPr="00F34251">
        <w:rPr>
          <w:rFonts w:asciiTheme="minorHAnsi" w:hAnsiTheme="minorHAnsi" w:cstheme="minorHAnsi"/>
          <w:noProof/>
          <w:lang w:val="en-GB"/>
        </w:rPr>
        <w:t xml:space="preserve">on, </w:t>
      </w:r>
      <w:r w:rsidR="00DB7C61" w:rsidRPr="00F34251">
        <w:rPr>
          <w:rFonts w:asciiTheme="minorHAnsi" w:hAnsiTheme="minorHAnsi" w:cstheme="minorHAnsi"/>
          <w:noProof/>
          <w:lang w:val="en-GB"/>
        </w:rPr>
        <w:t>the consultant team needs to be transparent about</w:t>
      </w:r>
      <w:r w:rsidR="00BA11A1" w:rsidRPr="00F34251">
        <w:rPr>
          <w:rFonts w:asciiTheme="minorHAnsi" w:hAnsiTheme="minorHAnsi" w:cstheme="minorHAnsi"/>
          <w:noProof/>
          <w:lang w:val="en-GB"/>
        </w:rPr>
        <w:t xml:space="preserve"> </w:t>
      </w:r>
      <w:r w:rsidR="00DB7C61" w:rsidRPr="00F34251">
        <w:rPr>
          <w:rFonts w:asciiTheme="minorHAnsi" w:hAnsiTheme="minorHAnsi" w:cstheme="minorHAnsi"/>
          <w:noProof/>
          <w:lang w:val="en-GB"/>
        </w:rPr>
        <w:t xml:space="preserve">the </w:t>
      </w:r>
      <w:r w:rsidR="00BA11A1" w:rsidRPr="00F34251">
        <w:rPr>
          <w:rFonts w:asciiTheme="minorHAnsi" w:hAnsiTheme="minorHAnsi" w:cstheme="minorHAnsi"/>
          <w:noProof/>
          <w:lang w:val="en-GB"/>
        </w:rPr>
        <w:t xml:space="preserve">tasks </w:t>
      </w:r>
      <w:r w:rsidR="00DB7C61" w:rsidRPr="00F34251">
        <w:rPr>
          <w:rFonts w:asciiTheme="minorHAnsi" w:hAnsiTheme="minorHAnsi" w:cstheme="minorHAnsi"/>
          <w:noProof/>
          <w:lang w:val="en-GB"/>
        </w:rPr>
        <w:t xml:space="preserve">in which </w:t>
      </w:r>
      <w:r w:rsidR="00BA11A1" w:rsidRPr="00F34251">
        <w:rPr>
          <w:rFonts w:asciiTheme="minorHAnsi" w:hAnsiTheme="minorHAnsi" w:cstheme="minorHAnsi"/>
          <w:noProof/>
          <w:lang w:val="en-GB"/>
        </w:rPr>
        <w:t>the supporting staff will be involved in.</w:t>
      </w:r>
    </w:p>
    <w:p w14:paraId="126D17A3" w14:textId="319B9FDF" w:rsidR="001830F2" w:rsidRPr="00F34251" w:rsidRDefault="001830F2" w:rsidP="00810598">
      <w:pPr>
        <w:pStyle w:val="berschrift2"/>
        <w:rPr>
          <w:rFonts w:asciiTheme="minorHAnsi" w:hAnsiTheme="minorHAnsi" w:cstheme="minorHAnsi"/>
          <w:color w:val="auto"/>
        </w:rPr>
      </w:pPr>
      <w:bookmarkStart w:id="29" w:name="_Toc146644729"/>
      <w:bookmarkStart w:id="30" w:name="_Toc154002825"/>
      <w:bookmarkEnd w:id="29"/>
      <w:r w:rsidRPr="00F34251">
        <w:rPr>
          <w:rFonts w:asciiTheme="minorHAnsi" w:hAnsiTheme="minorHAnsi" w:cstheme="minorHAnsi"/>
          <w:color w:val="auto"/>
        </w:rPr>
        <w:t>Responsibilities between contractor and customer</w:t>
      </w:r>
      <w:bookmarkEnd w:id="30"/>
    </w:p>
    <w:p w14:paraId="59057AC1" w14:textId="3FDC85B9" w:rsidR="0062780C" w:rsidRPr="00F34251" w:rsidRDefault="0062780C" w:rsidP="00A3257C">
      <w:pPr>
        <w:spacing w:line="276" w:lineRule="auto"/>
        <w:rPr>
          <w:rFonts w:asciiTheme="minorHAnsi" w:hAnsiTheme="minorHAnsi" w:cstheme="minorHAnsi"/>
        </w:rPr>
      </w:pPr>
      <w:r w:rsidRPr="00F34251">
        <w:rPr>
          <w:rFonts w:asciiTheme="minorHAnsi" w:hAnsiTheme="minorHAnsi" w:cstheme="minorHAnsi"/>
          <w:noProof/>
          <w:lang w:val="en-GB"/>
        </w:rPr>
        <w:t>The consultant team will conduct their tasks independently, but in close consultation with</w:t>
      </w:r>
      <w:r w:rsidR="006F7EE4" w:rsidRPr="00F34251">
        <w:rPr>
          <w:rFonts w:asciiTheme="minorHAnsi" w:hAnsiTheme="minorHAnsi" w:cstheme="minorHAnsi"/>
          <w:noProof/>
          <w:lang w:val="en-GB"/>
        </w:rPr>
        <w:t xml:space="preserve"> </w:t>
      </w:r>
      <w:r w:rsidR="00AC1235" w:rsidRPr="00F34251">
        <w:rPr>
          <w:rFonts w:asciiTheme="minorHAnsi" w:hAnsiTheme="minorHAnsi" w:cstheme="minorHAnsi"/>
          <w:noProof/>
          <w:lang w:val="en-GB"/>
        </w:rPr>
        <w:t>Organisation</w:t>
      </w:r>
      <w:r w:rsidR="001308F5" w:rsidRPr="00F34251">
        <w:rPr>
          <w:rFonts w:asciiTheme="minorHAnsi" w:hAnsiTheme="minorHAnsi" w:cstheme="minorHAnsi"/>
          <w:noProof/>
          <w:lang w:val="en-GB"/>
        </w:rPr>
        <w:t>ADD’s</w:t>
      </w:r>
      <w:r w:rsidRPr="00F34251">
        <w:rPr>
          <w:rFonts w:asciiTheme="minorHAnsi" w:hAnsiTheme="minorHAnsi" w:cstheme="minorHAnsi"/>
          <w:noProof/>
          <w:lang w:val="en-GB"/>
        </w:rPr>
        <w:t xml:space="preserve"> team. </w:t>
      </w:r>
      <w:r w:rsidR="00E12387" w:rsidRPr="00F34251">
        <w:rPr>
          <w:rFonts w:asciiTheme="minorHAnsi" w:hAnsiTheme="minorHAnsi" w:cstheme="minorHAnsi"/>
          <w:noProof/>
          <w:lang w:val="en-GB"/>
        </w:rPr>
        <w:t xml:space="preserve">To guarantee close consultation, the consultant team commits to regular meetings with </w:t>
      </w:r>
      <w:r w:rsidR="00AC1235" w:rsidRPr="00F34251">
        <w:rPr>
          <w:rFonts w:asciiTheme="minorHAnsi" w:hAnsiTheme="minorHAnsi" w:cstheme="minorHAnsi"/>
          <w:noProof/>
          <w:lang w:val="en-GB"/>
        </w:rPr>
        <w:t>Organisation</w:t>
      </w:r>
      <w:r w:rsidR="001308F5" w:rsidRPr="00F34251">
        <w:rPr>
          <w:rFonts w:asciiTheme="minorHAnsi" w:hAnsiTheme="minorHAnsi" w:cstheme="minorHAnsi"/>
          <w:noProof/>
          <w:lang w:val="en-GB"/>
        </w:rPr>
        <w:t>ADD’s</w:t>
      </w:r>
      <w:r w:rsidR="00E12387" w:rsidRPr="00F34251">
        <w:rPr>
          <w:rFonts w:asciiTheme="minorHAnsi" w:hAnsiTheme="minorHAnsi" w:cstheme="minorHAnsi"/>
          <w:noProof/>
          <w:lang w:val="en-GB"/>
        </w:rPr>
        <w:t xml:space="preserve"> team in order to provide an update of the process and discuss any given issues. The frequency of these meetings is to be determined with </w:t>
      </w:r>
      <w:r w:rsidR="00AC1235" w:rsidRPr="00F34251">
        <w:rPr>
          <w:rFonts w:asciiTheme="minorHAnsi" w:hAnsiTheme="minorHAnsi" w:cstheme="minorHAnsi"/>
          <w:noProof/>
          <w:lang w:val="en-GB"/>
        </w:rPr>
        <w:t>Organisation</w:t>
      </w:r>
      <w:r w:rsidR="001308F5" w:rsidRPr="00F34251">
        <w:rPr>
          <w:rFonts w:asciiTheme="minorHAnsi" w:hAnsiTheme="minorHAnsi" w:cstheme="minorHAnsi"/>
          <w:noProof/>
          <w:lang w:val="en-GB"/>
        </w:rPr>
        <w:t xml:space="preserve">ADD’s </w:t>
      </w:r>
      <w:r w:rsidR="00E12387" w:rsidRPr="00F34251">
        <w:rPr>
          <w:rFonts w:asciiTheme="minorHAnsi" w:hAnsiTheme="minorHAnsi" w:cstheme="minorHAnsi"/>
          <w:noProof/>
          <w:lang w:val="en-GB"/>
        </w:rPr>
        <w:t xml:space="preserve">team, but should at least be </w:t>
      </w:r>
      <w:r w:rsidR="00897475" w:rsidRPr="00F34251">
        <w:rPr>
          <w:rFonts w:asciiTheme="minorHAnsi" w:hAnsiTheme="minorHAnsi" w:cstheme="minorHAnsi"/>
          <w:noProof/>
          <w:lang w:val="en-GB"/>
        </w:rPr>
        <w:t xml:space="preserve">once </w:t>
      </w:r>
      <w:r w:rsidR="00E12387" w:rsidRPr="00F34251">
        <w:rPr>
          <w:rFonts w:asciiTheme="minorHAnsi" w:hAnsiTheme="minorHAnsi" w:cstheme="minorHAnsi"/>
          <w:noProof/>
          <w:lang w:val="en-GB"/>
        </w:rPr>
        <w:t>a month.</w:t>
      </w:r>
      <w:r w:rsidR="00897475" w:rsidRPr="00F34251">
        <w:rPr>
          <w:rFonts w:asciiTheme="minorHAnsi" w:hAnsiTheme="minorHAnsi" w:cstheme="minorHAnsi"/>
          <w:noProof/>
          <w:lang w:val="en-GB"/>
        </w:rPr>
        <w:t xml:space="preserve"> </w:t>
      </w:r>
      <w:r w:rsidR="00E12387" w:rsidRPr="00F34251">
        <w:rPr>
          <w:rFonts w:asciiTheme="minorHAnsi" w:hAnsiTheme="minorHAnsi" w:cstheme="minorHAnsi"/>
          <w:noProof/>
          <w:lang w:val="en-GB"/>
        </w:rPr>
        <w:t xml:space="preserve">Furthermore, the consultant team </w:t>
      </w:r>
      <w:r w:rsidR="00897475" w:rsidRPr="00F34251">
        <w:rPr>
          <w:rFonts w:asciiTheme="minorHAnsi" w:hAnsiTheme="minorHAnsi" w:cstheme="minorHAnsi"/>
          <w:noProof/>
          <w:lang w:val="en-GB"/>
        </w:rPr>
        <w:t xml:space="preserve">will </w:t>
      </w:r>
      <w:r w:rsidR="00E12387" w:rsidRPr="00F34251">
        <w:rPr>
          <w:rFonts w:asciiTheme="minorHAnsi" w:hAnsiTheme="minorHAnsi" w:cstheme="minorHAnsi"/>
          <w:noProof/>
          <w:lang w:val="en-GB"/>
        </w:rPr>
        <w:t xml:space="preserve">consider and respond to both oral and written comments and remarks from the </w:t>
      </w:r>
      <w:r w:rsidR="00AC1235" w:rsidRPr="00F34251">
        <w:rPr>
          <w:rFonts w:asciiTheme="minorHAnsi" w:hAnsiTheme="minorHAnsi" w:cstheme="minorHAnsi"/>
          <w:noProof/>
          <w:lang w:val="en-GB"/>
        </w:rPr>
        <w:t>Organisation</w:t>
      </w:r>
      <w:r w:rsidR="001308F5" w:rsidRPr="00F34251">
        <w:rPr>
          <w:rFonts w:asciiTheme="minorHAnsi" w:hAnsiTheme="minorHAnsi" w:cstheme="minorHAnsi"/>
          <w:noProof/>
          <w:lang w:val="en-GB"/>
        </w:rPr>
        <w:t>ADD’s</w:t>
      </w:r>
      <w:r w:rsidR="00E12387" w:rsidRPr="00F34251">
        <w:rPr>
          <w:rFonts w:asciiTheme="minorHAnsi" w:hAnsiTheme="minorHAnsi" w:cstheme="minorHAnsi"/>
          <w:noProof/>
          <w:lang w:val="en-GB"/>
        </w:rPr>
        <w:t xml:space="preserve"> team.</w:t>
      </w:r>
    </w:p>
    <w:p w14:paraId="7EBF3D58" w14:textId="77777777" w:rsidR="001830F2" w:rsidRPr="00F34251" w:rsidRDefault="001830F2" w:rsidP="00A3257C">
      <w:pPr>
        <w:spacing w:line="276" w:lineRule="auto"/>
        <w:rPr>
          <w:rFonts w:asciiTheme="minorHAnsi" w:hAnsiTheme="minorHAnsi" w:cstheme="minorHAnsi"/>
        </w:rPr>
      </w:pPr>
    </w:p>
    <w:p w14:paraId="1ADBFB11" w14:textId="0F05B929" w:rsidR="001830F2" w:rsidRPr="00F34251" w:rsidRDefault="001830F2" w:rsidP="00A3257C">
      <w:pPr>
        <w:spacing w:line="276" w:lineRule="auto"/>
        <w:rPr>
          <w:rFonts w:asciiTheme="minorHAnsi" w:hAnsiTheme="minorHAnsi" w:cstheme="minorHAnsi"/>
          <w:noProof/>
          <w:lang w:val="en-GB"/>
        </w:rPr>
      </w:pPr>
      <w:r w:rsidRPr="00F34251">
        <w:rPr>
          <w:rFonts w:asciiTheme="minorHAnsi" w:hAnsiTheme="minorHAnsi" w:cstheme="minorHAnsi"/>
          <w:noProof/>
          <w:lang w:val="en-GB"/>
        </w:rPr>
        <w:t xml:space="preserve">The consultant team will be responsible for project management and quality assurance across all steps of the project. It is the responsibility of the consultant team to deliver all outputs to </w:t>
      </w:r>
      <w:r w:rsidR="00AC1235" w:rsidRPr="00F34251">
        <w:rPr>
          <w:rFonts w:asciiTheme="minorHAnsi" w:hAnsiTheme="minorHAnsi" w:cstheme="minorHAnsi"/>
          <w:noProof/>
          <w:lang w:val="en-GB"/>
        </w:rPr>
        <w:t>Organisation</w:t>
      </w:r>
      <w:r w:rsidR="001308F5" w:rsidRPr="00F34251">
        <w:rPr>
          <w:rFonts w:asciiTheme="minorHAnsi" w:hAnsiTheme="minorHAnsi" w:cstheme="minorHAnsi"/>
          <w:noProof/>
          <w:lang w:val="en-GB"/>
        </w:rPr>
        <w:t>ADD’s</w:t>
      </w:r>
      <w:r w:rsidRPr="00F34251">
        <w:rPr>
          <w:rFonts w:asciiTheme="minorHAnsi" w:hAnsiTheme="minorHAnsi" w:cstheme="minorHAnsi"/>
          <w:noProof/>
          <w:lang w:val="en-GB"/>
        </w:rPr>
        <w:t xml:space="preserve"> team in a timely manner and in high quality. The consultant team will notify </w:t>
      </w:r>
      <w:r w:rsidR="00AC1235" w:rsidRPr="00F34251">
        <w:rPr>
          <w:rFonts w:asciiTheme="minorHAnsi" w:hAnsiTheme="minorHAnsi" w:cstheme="minorHAnsi"/>
          <w:noProof/>
          <w:lang w:val="en-GB"/>
        </w:rPr>
        <w:t>Organisation</w:t>
      </w:r>
      <w:r w:rsidR="001308F5" w:rsidRPr="00F34251">
        <w:rPr>
          <w:rFonts w:asciiTheme="minorHAnsi" w:hAnsiTheme="minorHAnsi" w:cstheme="minorHAnsi"/>
          <w:noProof/>
          <w:lang w:val="en-GB"/>
        </w:rPr>
        <w:t>ADD’s</w:t>
      </w:r>
      <w:r w:rsidRPr="00F34251">
        <w:rPr>
          <w:rFonts w:asciiTheme="minorHAnsi" w:hAnsiTheme="minorHAnsi" w:cstheme="minorHAnsi"/>
          <w:noProof/>
          <w:lang w:val="en-GB"/>
        </w:rPr>
        <w:t xml:space="preserve"> team should it become obvious</w:t>
      </w:r>
      <w:r w:rsidR="00FB5FEE" w:rsidRPr="00F34251">
        <w:rPr>
          <w:rFonts w:asciiTheme="minorHAnsi" w:hAnsiTheme="minorHAnsi" w:cstheme="minorHAnsi"/>
          <w:noProof/>
          <w:lang w:val="en-GB"/>
        </w:rPr>
        <w:t xml:space="preserve"> </w:t>
      </w:r>
      <w:r w:rsidRPr="00F34251">
        <w:rPr>
          <w:rFonts w:asciiTheme="minorHAnsi" w:hAnsiTheme="minorHAnsi" w:cstheme="minorHAnsi"/>
          <w:noProof/>
          <w:lang w:val="en-GB"/>
        </w:rPr>
        <w:t xml:space="preserve">that the schedule cannot be kept. </w:t>
      </w:r>
    </w:p>
    <w:p w14:paraId="424326B7" w14:textId="77777777" w:rsidR="0062780C" w:rsidRPr="00F34251" w:rsidRDefault="0062780C" w:rsidP="00A3257C">
      <w:pPr>
        <w:spacing w:line="276" w:lineRule="auto"/>
        <w:rPr>
          <w:rFonts w:asciiTheme="minorHAnsi" w:hAnsiTheme="minorHAnsi" w:cstheme="minorHAnsi"/>
          <w:noProof/>
          <w:lang w:val="en-GB"/>
        </w:rPr>
      </w:pPr>
    </w:p>
    <w:p w14:paraId="253103D6" w14:textId="482B11CA" w:rsidR="0062780C" w:rsidRPr="00F34251" w:rsidRDefault="0062780C" w:rsidP="00A3257C">
      <w:pPr>
        <w:spacing w:line="276" w:lineRule="auto"/>
        <w:rPr>
          <w:rFonts w:asciiTheme="minorHAnsi" w:hAnsiTheme="minorHAnsi" w:cstheme="minorHAnsi"/>
          <w:noProof/>
          <w:lang w:val="en-GB"/>
        </w:rPr>
      </w:pPr>
      <w:r w:rsidRPr="00F34251">
        <w:rPr>
          <w:rFonts w:asciiTheme="minorHAnsi" w:hAnsiTheme="minorHAnsi" w:cstheme="minorHAnsi"/>
          <w:noProof/>
          <w:lang w:val="en-GB"/>
        </w:rPr>
        <w:t xml:space="preserve">There will be the possibility for </w:t>
      </w:r>
      <w:r w:rsidR="00AC1235" w:rsidRPr="00F34251">
        <w:rPr>
          <w:rFonts w:asciiTheme="minorHAnsi" w:hAnsiTheme="minorHAnsi" w:cstheme="minorHAnsi"/>
          <w:noProof/>
          <w:lang w:val="en-GB"/>
        </w:rPr>
        <w:t>Organisation</w:t>
      </w:r>
      <w:r w:rsidR="00BA064A" w:rsidRPr="00F34251">
        <w:rPr>
          <w:rFonts w:asciiTheme="minorHAnsi" w:hAnsiTheme="minorHAnsi" w:cstheme="minorHAnsi"/>
          <w:noProof/>
          <w:lang w:val="en-GB"/>
        </w:rPr>
        <w:t>ADD’s</w:t>
      </w:r>
      <w:r w:rsidRPr="00F34251">
        <w:rPr>
          <w:rFonts w:asciiTheme="minorHAnsi" w:hAnsiTheme="minorHAnsi" w:cstheme="minorHAnsi"/>
          <w:noProof/>
          <w:lang w:val="en-GB"/>
        </w:rPr>
        <w:t xml:space="preserve"> </w:t>
      </w:r>
      <w:r w:rsidR="00FE374B" w:rsidRPr="00F34251">
        <w:rPr>
          <w:rFonts w:asciiTheme="minorHAnsi" w:hAnsiTheme="minorHAnsi" w:cstheme="minorHAnsi"/>
          <w:noProof/>
          <w:lang w:val="en-GB"/>
        </w:rPr>
        <w:t xml:space="preserve">staff </w:t>
      </w:r>
      <w:r w:rsidRPr="00F34251">
        <w:rPr>
          <w:rFonts w:asciiTheme="minorHAnsi" w:hAnsiTheme="minorHAnsi" w:cstheme="minorHAnsi"/>
          <w:noProof/>
          <w:lang w:val="en-GB"/>
        </w:rPr>
        <w:t>to contribute to the EGM in such a way that it warrants co-authorship of the final product.</w:t>
      </w:r>
    </w:p>
    <w:p w14:paraId="09650808" w14:textId="7187B831" w:rsidR="00AA434F" w:rsidRPr="00F34251" w:rsidRDefault="00AA434F" w:rsidP="00A3257C">
      <w:pPr>
        <w:spacing w:line="276" w:lineRule="auto"/>
        <w:rPr>
          <w:rFonts w:asciiTheme="minorHAnsi" w:hAnsiTheme="minorHAnsi" w:cstheme="minorHAnsi"/>
          <w:noProof/>
          <w:lang w:val="en-GB"/>
        </w:rPr>
      </w:pPr>
    </w:p>
    <w:p w14:paraId="67E06595" w14:textId="792A196D" w:rsidR="00AA434F" w:rsidRPr="00F34251" w:rsidRDefault="00AA434F" w:rsidP="00A3257C">
      <w:pPr>
        <w:spacing w:line="276" w:lineRule="auto"/>
        <w:rPr>
          <w:rFonts w:asciiTheme="minorHAnsi" w:hAnsiTheme="minorHAnsi" w:cstheme="minorHAnsi"/>
          <w:noProof/>
          <w:lang w:val="en-GB"/>
        </w:rPr>
      </w:pPr>
    </w:p>
    <w:p w14:paraId="13648B47" w14:textId="7EF8D435" w:rsidR="00BA02A5" w:rsidRPr="00F34251" w:rsidRDefault="00547A1D" w:rsidP="00A3257C">
      <w:pPr>
        <w:pStyle w:val="berschrift1"/>
        <w:spacing w:after="0" w:line="276" w:lineRule="auto"/>
        <w:jc w:val="left"/>
        <w:rPr>
          <w:rFonts w:asciiTheme="minorHAnsi" w:hAnsiTheme="minorHAnsi" w:cstheme="minorHAnsi"/>
          <w:color w:val="auto"/>
          <w:lang w:val="en-GB"/>
        </w:rPr>
      </w:pPr>
      <w:bookmarkStart w:id="31" w:name="_Volume_of_work"/>
      <w:bookmarkStart w:id="32" w:name="_Toc154002826"/>
      <w:bookmarkEnd w:id="31"/>
      <w:r w:rsidRPr="00F34251">
        <w:rPr>
          <w:rFonts w:asciiTheme="minorHAnsi" w:hAnsiTheme="minorHAnsi" w:cstheme="minorHAnsi"/>
          <w:color w:val="auto"/>
          <w:lang w:val="en-GB"/>
        </w:rPr>
        <w:lastRenderedPageBreak/>
        <w:t>Volume of work</w:t>
      </w:r>
      <w:r w:rsidR="00CE78D3" w:rsidRPr="00F34251">
        <w:rPr>
          <w:rFonts w:asciiTheme="minorHAnsi" w:hAnsiTheme="minorHAnsi" w:cstheme="minorHAnsi"/>
          <w:color w:val="auto"/>
          <w:lang w:val="en-GB"/>
        </w:rPr>
        <w:t xml:space="preserve"> and timeframe</w:t>
      </w:r>
      <w:bookmarkEnd w:id="32"/>
    </w:p>
    <w:p w14:paraId="143B7190" w14:textId="4B65D65A" w:rsidR="00E523ED" w:rsidRPr="00F34251" w:rsidRDefault="006F2D3D" w:rsidP="003D6BD8">
      <w:pPr>
        <w:tabs>
          <w:tab w:val="left" w:pos="5232"/>
        </w:tabs>
        <w:spacing w:line="276" w:lineRule="auto"/>
        <w:jc w:val="left"/>
        <w:rPr>
          <w:rFonts w:asciiTheme="minorHAnsi" w:hAnsiTheme="minorHAnsi" w:cstheme="minorHAnsi"/>
          <w:noProof/>
          <w:lang w:val="en-GB"/>
        </w:rPr>
      </w:pPr>
      <w:r w:rsidRPr="00F34251">
        <w:rPr>
          <w:rFonts w:asciiTheme="minorHAnsi" w:hAnsiTheme="minorHAnsi" w:cstheme="minorHAnsi"/>
          <w:noProof/>
          <w:lang w:val="en-GB"/>
        </w:rPr>
        <w:tab/>
      </w:r>
    </w:p>
    <w:p w14:paraId="133FEAF4" w14:textId="12F9206C" w:rsidR="00B92483" w:rsidRPr="00F34251" w:rsidRDefault="00B92483" w:rsidP="003D6BD8">
      <w:pPr>
        <w:spacing w:line="276" w:lineRule="auto"/>
        <w:jc w:val="left"/>
        <w:rPr>
          <w:rFonts w:asciiTheme="minorHAnsi" w:hAnsiTheme="minorHAnsi" w:cstheme="minorHAnsi"/>
          <w:noProof/>
          <w:lang w:val="en-GB"/>
        </w:rPr>
      </w:pPr>
      <w:r w:rsidRPr="00F34251">
        <w:rPr>
          <w:rFonts w:asciiTheme="minorHAnsi" w:hAnsiTheme="minorHAnsi" w:cstheme="minorHAnsi"/>
          <w:noProof/>
          <w:lang w:val="en-GB"/>
        </w:rPr>
        <w:t xml:space="preserve">The duration of the services to be performed shall be from </w:t>
      </w:r>
      <w:r w:rsidR="00DF5449" w:rsidRPr="00F34251" w:rsidDel="00DF5449">
        <w:rPr>
          <w:rFonts w:asciiTheme="minorHAnsi" w:hAnsiTheme="minorHAnsi" w:cstheme="minorHAnsi"/>
          <w:noProof/>
          <w:lang w:val="en-GB"/>
        </w:rPr>
        <w:t xml:space="preserve"> </w:t>
      </w:r>
      <w:r w:rsidR="00F35745" w:rsidRPr="00F34251">
        <w:rPr>
          <w:rFonts w:asciiTheme="minorHAnsi" w:hAnsiTheme="minorHAnsi" w:cstheme="minorHAnsi"/>
          <w:noProof/>
          <w:lang w:val="en-GB"/>
        </w:rPr>
        <w:t>202</w:t>
      </w:r>
      <w:r w:rsidR="00CE7BA5" w:rsidRPr="00F34251">
        <w:rPr>
          <w:rFonts w:asciiTheme="minorHAnsi" w:hAnsiTheme="minorHAnsi" w:cstheme="minorHAnsi"/>
          <w:noProof/>
          <w:lang w:val="en-GB"/>
        </w:rPr>
        <w:t>X</w:t>
      </w:r>
      <w:r w:rsidR="00DF5449" w:rsidRPr="00F34251">
        <w:rPr>
          <w:rFonts w:asciiTheme="minorHAnsi" w:hAnsiTheme="minorHAnsi" w:cstheme="minorHAnsi"/>
          <w:noProof/>
          <w:lang w:val="en-GB"/>
        </w:rPr>
        <w:t>-XX-XX</w:t>
      </w:r>
      <w:r w:rsidR="001635A2" w:rsidRPr="00F34251">
        <w:rPr>
          <w:rFonts w:asciiTheme="minorHAnsi" w:hAnsiTheme="minorHAnsi" w:cstheme="minorHAnsi"/>
          <w:noProof/>
          <w:lang w:val="en-GB"/>
        </w:rPr>
        <w:t xml:space="preserve"> to</w:t>
      </w:r>
      <w:r w:rsidR="00855158" w:rsidRPr="00F34251">
        <w:rPr>
          <w:rFonts w:asciiTheme="minorHAnsi" w:hAnsiTheme="minorHAnsi" w:cstheme="minorHAnsi"/>
          <w:noProof/>
          <w:lang w:val="en-GB"/>
        </w:rPr>
        <w:t xml:space="preserve"> </w:t>
      </w:r>
      <w:r w:rsidR="00F35745" w:rsidRPr="00F34251">
        <w:rPr>
          <w:rFonts w:asciiTheme="minorHAnsi" w:hAnsiTheme="minorHAnsi" w:cstheme="minorHAnsi"/>
          <w:noProof/>
          <w:lang w:val="en-GB"/>
        </w:rPr>
        <w:t>202</w:t>
      </w:r>
      <w:r w:rsidR="00CE7BA5" w:rsidRPr="00F34251">
        <w:rPr>
          <w:rFonts w:asciiTheme="minorHAnsi" w:hAnsiTheme="minorHAnsi" w:cstheme="minorHAnsi"/>
          <w:noProof/>
          <w:lang w:val="en-GB"/>
        </w:rPr>
        <w:t>X</w:t>
      </w:r>
      <w:r w:rsidR="00DF5449" w:rsidRPr="00F34251">
        <w:rPr>
          <w:rFonts w:asciiTheme="minorHAnsi" w:hAnsiTheme="minorHAnsi" w:cstheme="minorHAnsi"/>
          <w:noProof/>
          <w:lang w:val="en-GB"/>
        </w:rPr>
        <w:t>-XX-XX</w:t>
      </w:r>
      <w:r w:rsidR="00262B27" w:rsidRPr="00F34251">
        <w:rPr>
          <w:rFonts w:asciiTheme="minorHAnsi" w:hAnsiTheme="minorHAnsi" w:cstheme="minorHAnsi"/>
          <w:noProof/>
          <w:lang w:val="en-GB"/>
        </w:rPr>
        <w:t>.</w:t>
      </w:r>
      <w:r w:rsidRPr="00F34251">
        <w:rPr>
          <w:rFonts w:asciiTheme="minorHAnsi" w:hAnsiTheme="minorHAnsi" w:cstheme="minorHAnsi"/>
          <w:noProof/>
          <w:lang w:val="en-GB"/>
        </w:rPr>
        <w:t xml:space="preserve"> </w:t>
      </w:r>
      <w:r w:rsidR="001E1A2C" w:rsidRPr="00F34251">
        <w:rPr>
          <w:rFonts w:asciiTheme="minorHAnsi" w:hAnsiTheme="minorHAnsi" w:cstheme="minorHAnsi"/>
          <w:noProof/>
          <w:lang w:val="en-GB"/>
        </w:rPr>
        <w:t>It shall follow this tentative schedule:</w:t>
      </w:r>
    </w:p>
    <w:p w14:paraId="27B4CF79" w14:textId="77777777" w:rsidR="00E04816" w:rsidRPr="00F34251" w:rsidRDefault="00E04816" w:rsidP="003D6BD8">
      <w:pPr>
        <w:spacing w:line="276" w:lineRule="auto"/>
        <w:jc w:val="left"/>
        <w:rPr>
          <w:rFonts w:asciiTheme="minorHAnsi" w:hAnsiTheme="minorHAnsi" w:cstheme="minorHAnsi"/>
          <w:noProof/>
          <w:lang w:val="en-GB"/>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15"/>
        <w:gridCol w:w="1842"/>
      </w:tblGrid>
      <w:tr w:rsidR="00F34251" w:rsidRPr="00F34251" w14:paraId="69831EA9" w14:textId="77777777" w:rsidTr="00F34251">
        <w:trPr>
          <w:trHeight w:val="255"/>
          <w:jc w:val="center"/>
        </w:trPr>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97874A9" w14:textId="77777777" w:rsidR="00173601" w:rsidRPr="00F34251" w:rsidRDefault="00173601" w:rsidP="00F34251">
            <w:pPr>
              <w:spacing w:after="120" w:line="276" w:lineRule="auto"/>
              <w:jc w:val="left"/>
              <w:rPr>
                <w:rFonts w:asciiTheme="minorHAnsi" w:hAnsiTheme="minorHAnsi" w:cstheme="minorHAnsi"/>
              </w:rPr>
            </w:pPr>
          </w:p>
        </w:tc>
        <w:tc>
          <w:tcPr>
            <w:tcW w:w="6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6ED42B1" w14:textId="4A00AECF" w:rsidR="00173601" w:rsidRPr="00F34251" w:rsidRDefault="00173601" w:rsidP="00F34251">
            <w:pPr>
              <w:spacing w:after="0" w:line="276" w:lineRule="auto"/>
              <w:jc w:val="left"/>
              <w:rPr>
                <w:rFonts w:asciiTheme="minorHAnsi" w:hAnsiTheme="minorHAnsi" w:cstheme="minorHAnsi"/>
              </w:rPr>
            </w:pPr>
            <w:r w:rsidRPr="00F34251">
              <w:rPr>
                <w:rFonts w:asciiTheme="minorHAnsi" w:hAnsiTheme="minorHAnsi" w:cstheme="minorHAnsi"/>
              </w:rPr>
              <w:t>TASKS/SERVICES</w:t>
            </w:r>
            <w:r w:rsidR="00993031" w:rsidRPr="00F34251">
              <w:rPr>
                <w:rFonts w:asciiTheme="minorHAnsi" w:hAnsiTheme="minorHAnsi" w:cstheme="minorHAnsi"/>
              </w:rPr>
              <w:t xml:space="preserve"> (EGM)</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7245FFD" w14:textId="377E3302" w:rsidR="00173601" w:rsidRPr="00F34251" w:rsidRDefault="00173601" w:rsidP="00F34251">
            <w:pPr>
              <w:spacing w:after="0" w:line="276" w:lineRule="auto"/>
              <w:jc w:val="center"/>
              <w:rPr>
                <w:rFonts w:asciiTheme="minorHAnsi" w:hAnsiTheme="minorHAnsi" w:cstheme="minorHAnsi"/>
                <w:bCs/>
                <w:caps/>
                <w:lang w:eastAsia="en-GB"/>
              </w:rPr>
            </w:pPr>
            <w:r w:rsidRPr="00F34251">
              <w:rPr>
                <w:rFonts w:asciiTheme="minorHAnsi" w:hAnsiTheme="minorHAnsi" w:cstheme="minorHAnsi"/>
                <w:bCs/>
                <w:caps/>
                <w:lang w:eastAsia="en-GB"/>
              </w:rPr>
              <w:t>tentative dates</w:t>
            </w:r>
          </w:p>
        </w:tc>
      </w:tr>
      <w:tr w:rsidR="00F34251" w:rsidRPr="00F34251" w14:paraId="73D63B08"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663C2A9C" w14:textId="77777777" w:rsidR="00173601" w:rsidRPr="00F34251" w:rsidRDefault="00173601" w:rsidP="00F3425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2D3B8E1F" w14:textId="77777777" w:rsidR="00173601" w:rsidRPr="00F34251" w:rsidRDefault="00173601" w:rsidP="00F3425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Kick-off meeting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60C800DE" w14:textId="7A5D91FE" w:rsidR="00173601" w:rsidRPr="00F34251" w:rsidRDefault="00F218B2" w:rsidP="00F34251">
            <w:pPr>
              <w:spacing w:before="0" w:after="0" w:line="276" w:lineRule="auto"/>
              <w:jc w:val="right"/>
              <w:rPr>
                <w:rFonts w:asciiTheme="minorHAnsi" w:eastAsia="Calibri" w:hAnsiTheme="minorHAnsi" w:cstheme="minorHAnsi"/>
                <w:sz w:val="20"/>
              </w:rPr>
            </w:pPr>
            <w:r w:rsidRPr="00F34251">
              <w:rPr>
                <w:rFonts w:asciiTheme="minorHAnsi" w:eastAsia="Calibri" w:hAnsiTheme="minorHAnsi" w:cstheme="minorHAnsi"/>
                <w:sz w:val="20"/>
              </w:rPr>
              <w:t>202</w:t>
            </w:r>
            <w:r w:rsidR="000D3FC4" w:rsidRPr="00F34251">
              <w:rPr>
                <w:rFonts w:asciiTheme="minorHAnsi" w:eastAsia="Calibri" w:hAnsiTheme="minorHAnsi" w:cstheme="minorHAnsi"/>
                <w:sz w:val="20"/>
              </w:rPr>
              <w:t>X</w:t>
            </w:r>
            <w:r w:rsidRPr="00F34251">
              <w:rPr>
                <w:rFonts w:asciiTheme="minorHAnsi" w:eastAsia="Calibri" w:hAnsiTheme="minorHAnsi" w:cstheme="minorHAnsi"/>
                <w:sz w:val="20"/>
              </w:rPr>
              <w:t>-01-01</w:t>
            </w:r>
          </w:p>
        </w:tc>
      </w:tr>
      <w:tr w:rsidR="00F34251" w:rsidRPr="00F34251" w14:paraId="6A314F18"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7CA3A1CE" w14:textId="77777777" w:rsidR="00173601" w:rsidRPr="00F34251" w:rsidRDefault="00173601" w:rsidP="00F3425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2C835E70" w14:textId="66E9A992" w:rsidR="00173601" w:rsidRPr="00F34251" w:rsidRDefault="00173601" w:rsidP="00F34251">
            <w:pPr>
              <w:spacing w:before="0" w:after="0" w:line="276" w:lineRule="auto"/>
              <w:jc w:val="left"/>
              <w:rPr>
                <w:rFonts w:asciiTheme="minorHAnsi" w:hAnsiTheme="minorHAnsi" w:cstheme="minorHAnsi"/>
                <w:noProof/>
                <w:lang w:val="en-GB"/>
              </w:rPr>
            </w:pPr>
            <w:r w:rsidRPr="00F34251">
              <w:rPr>
                <w:rFonts w:asciiTheme="minorHAnsi" w:hAnsiTheme="minorHAnsi" w:cstheme="minorHAnsi"/>
                <w:noProof/>
                <w:lang w:val="en-GB"/>
              </w:rPr>
              <w:t>Expert Workshop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46CAB93E" w14:textId="72B6B767" w:rsidR="00173601" w:rsidRPr="00F34251" w:rsidRDefault="00F218B2" w:rsidP="00F34251">
            <w:pPr>
              <w:spacing w:before="0" w:after="0" w:line="276" w:lineRule="auto"/>
              <w:jc w:val="right"/>
              <w:rPr>
                <w:rFonts w:asciiTheme="minorHAnsi" w:eastAsia="Calibri" w:hAnsiTheme="minorHAnsi" w:cstheme="minorHAnsi"/>
                <w:sz w:val="20"/>
              </w:rPr>
            </w:pPr>
            <w:r w:rsidRPr="00F34251">
              <w:rPr>
                <w:rFonts w:asciiTheme="minorHAnsi" w:eastAsia="Calibri" w:hAnsiTheme="minorHAnsi" w:cstheme="minorHAnsi"/>
                <w:sz w:val="20"/>
              </w:rPr>
              <w:t>202</w:t>
            </w:r>
            <w:r w:rsidR="000D3FC4" w:rsidRPr="00F34251">
              <w:rPr>
                <w:rFonts w:asciiTheme="minorHAnsi" w:eastAsia="Calibri" w:hAnsiTheme="minorHAnsi" w:cstheme="minorHAnsi"/>
                <w:sz w:val="20"/>
              </w:rPr>
              <w:t>X</w:t>
            </w:r>
            <w:r w:rsidRPr="00F34251">
              <w:rPr>
                <w:rFonts w:asciiTheme="minorHAnsi" w:eastAsia="Calibri" w:hAnsiTheme="minorHAnsi" w:cstheme="minorHAnsi"/>
                <w:sz w:val="20"/>
              </w:rPr>
              <w:t>-01-15</w:t>
            </w:r>
          </w:p>
        </w:tc>
      </w:tr>
      <w:tr w:rsidR="00F34251" w:rsidRPr="00F34251" w14:paraId="339F7893"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0B4482E"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1F41B4E0" w14:textId="77777777" w:rsidR="00173601" w:rsidRPr="00F34251" w:rsidRDefault="00173601"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Discussion and review of framework and draft search protocol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36C4B6A4" w14:textId="66A6ED9E"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A40818"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-03-01</w:t>
            </w:r>
          </w:p>
        </w:tc>
      </w:tr>
      <w:tr w:rsidR="00F34251" w:rsidRPr="00F34251" w14:paraId="5CE370CC"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7E16A09"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6DAD8B72" w14:textId="77777777" w:rsidR="00173601" w:rsidRPr="00F34251" w:rsidRDefault="00173601" w:rsidP="00993031">
            <w:pPr>
              <w:spacing w:before="0" w:after="0" w:line="276" w:lineRule="auto"/>
              <w:jc w:val="left"/>
              <w:rPr>
                <w:rFonts w:asciiTheme="minorHAnsi" w:hAnsiTheme="minorHAnsi" w:cstheme="minorHAnsi"/>
                <w:noProof/>
                <w:lang w:val="en-GB"/>
              </w:rPr>
            </w:pPr>
            <w:r w:rsidRPr="00F34251">
              <w:rPr>
                <w:rFonts w:asciiTheme="minorHAnsi" w:hAnsiTheme="minorHAnsi" w:cstheme="minorHAnsi"/>
                <w:noProof/>
                <w:lang w:val="en-GB"/>
              </w:rPr>
              <w:t>Submission of final search protocol</w:t>
            </w:r>
          </w:p>
        </w:tc>
        <w:tc>
          <w:tcPr>
            <w:tcW w:w="1842" w:type="dxa"/>
            <w:tcBorders>
              <w:top w:val="single" w:sz="4" w:space="0" w:color="auto"/>
              <w:left w:val="single" w:sz="4" w:space="0" w:color="auto"/>
              <w:bottom w:val="single" w:sz="4" w:space="0" w:color="auto"/>
              <w:right w:val="single" w:sz="4" w:space="0" w:color="auto"/>
            </w:tcBorders>
            <w:noWrap/>
            <w:vAlign w:val="center"/>
          </w:tcPr>
          <w:p w14:paraId="35CB8CC0" w14:textId="2CF6A256"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E43FE7"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-03-2</w:t>
            </w:r>
            <w:r w:rsidR="001203DF" w:rsidRPr="00F34251">
              <w:rPr>
                <w:rFonts w:asciiTheme="minorHAnsi" w:hAnsiTheme="minorHAnsi" w:cstheme="minorHAnsi"/>
                <w:bCs/>
                <w:sz w:val="20"/>
                <w:lang w:eastAsia="en-GB"/>
              </w:rPr>
              <w:t>2</w:t>
            </w:r>
          </w:p>
        </w:tc>
      </w:tr>
      <w:tr w:rsidR="00F34251" w:rsidRPr="00F34251" w14:paraId="28ACD0D7"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C6B3427"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57BC812D" w14:textId="77777777" w:rsidR="00173601" w:rsidRPr="00F34251" w:rsidRDefault="00173601"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Submission of EGM (e.g. as an Excel sheet)</w:t>
            </w:r>
          </w:p>
        </w:tc>
        <w:tc>
          <w:tcPr>
            <w:tcW w:w="1842" w:type="dxa"/>
            <w:tcBorders>
              <w:top w:val="single" w:sz="4" w:space="0" w:color="auto"/>
              <w:left w:val="single" w:sz="4" w:space="0" w:color="auto"/>
              <w:bottom w:val="single" w:sz="4" w:space="0" w:color="auto"/>
              <w:right w:val="single" w:sz="4" w:space="0" w:color="auto"/>
            </w:tcBorders>
            <w:noWrap/>
            <w:vAlign w:val="center"/>
          </w:tcPr>
          <w:p w14:paraId="75B48059" w14:textId="6FFBE20D"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2024-07-31</w:t>
            </w:r>
          </w:p>
        </w:tc>
      </w:tr>
      <w:tr w:rsidR="00F34251" w:rsidRPr="00F34251" w14:paraId="58ECF3B4"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8D4A159"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603E939E" w14:textId="77777777" w:rsidR="00173601" w:rsidRPr="00F34251" w:rsidRDefault="00173601"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Submission of draft EGM report</w:t>
            </w:r>
          </w:p>
        </w:tc>
        <w:tc>
          <w:tcPr>
            <w:tcW w:w="1842" w:type="dxa"/>
            <w:tcBorders>
              <w:top w:val="single" w:sz="4" w:space="0" w:color="auto"/>
              <w:left w:val="single" w:sz="4" w:space="0" w:color="auto"/>
              <w:bottom w:val="single" w:sz="4" w:space="0" w:color="auto"/>
              <w:right w:val="single" w:sz="4" w:space="0" w:color="auto"/>
            </w:tcBorders>
            <w:noWrap/>
            <w:vAlign w:val="center"/>
          </w:tcPr>
          <w:p w14:paraId="5D5B422D" w14:textId="0CBE9237" w:rsidR="0099303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D743E1"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-08-15</w:t>
            </w:r>
          </w:p>
          <w:p w14:paraId="5BB20EC1" w14:textId="70E8015F" w:rsidR="00D743E1" w:rsidRPr="00F34251" w:rsidRDefault="00D743E1" w:rsidP="00993031">
            <w:pPr>
              <w:spacing w:before="0" w:after="0" w:line="276" w:lineRule="auto"/>
              <w:jc w:val="right"/>
              <w:rPr>
                <w:rFonts w:asciiTheme="minorHAnsi" w:hAnsiTheme="minorHAnsi" w:cstheme="minorHAnsi"/>
                <w:bCs/>
                <w:sz w:val="20"/>
                <w:lang w:eastAsia="en-GB"/>
              </w:rPr>
            </w:pPr>
          </w:p>
        </w:tc>
      </w:tr>
      <w:tr w:rsidR="00F34251" w:rsidRPr="00F34251" w14:paraId="13DDBCF3"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154E2852"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726D82CA" w14:textId="77777777" w:rsidR="00173601" w:rsidRPr="00F34251" w:rsidRDefault="00173601"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Submission of draft of graphical and interactive online representation</w:t>
            </w:r>
          </w:p>
        </w:tc>
        <w:tc>
          <w:tcPr>
            <w:tcW w:w="1842" w:type="dxa"/>
            <w:tcBorders>
              <w:top w:val="single" w:sz="4" w:space="0" w:color="auto"/>
              <w:left w:val="single" w:sz="4" w:space="0" w:color="auto"/>
              <w:bottom w:val="single" w:sz="4" w:space="0" w:color="auto"/>
              <w:right w:val="single" w:sz="4" w:space="0" w:color="auto"/>
            </w:tcBorders>
            <w:noWrap/>
            <w:vAlign w:val="center"/>
          </w:tcPr>
          <w:p w14:paraId="6E3F77A4" w14:textId="05FBFAB6" w:rsidR="00A712BE"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A712BE"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-08-15</w:t>
            </w:r>
          </w:p>
        </w:tc>
      </w:tr>
      <w:tr w:rsidR="00F34251" w:rsidRPr="00F34251" w14:paraId="6D60AE5C"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CA67F2F"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5A69FDCC" w14:textId="77777777" w:rsidR="00173601" w:rsidRPr="00F34251" w:rsidRDefault="00173601" w:rsidP="00993031">
            <w:pPr>
              <w:spacing w:before="0" w:after="0" w:line="276" w:lineRule="auto"/>
              <w:jc w:val="left"/>
              <w:rPr>
                <w:rFonts w:asciiTheme="minorHAnsi" w:hAnsiTheme="minorHAnsi" w:cstheme="minorHAnsi"/>
                <w:noProof/>
                <w:lang w:val="en-GB"/>
              </w:rPr>
            </w:pPr>
            <w:r w:rsidRPr="00F34251">
              <w:rPr>
                <w:rFonts w:asciiTheme="minorHAnsi" w:hAnsiTheme="minorHAnsi" w:cstheme="minorHAnsi"/>
                <w:noProof/>
                <w:lang w:val="en-GB"/>
              </w:rPr>
              <w:t>Presentation of EGM report (virtual)</w:t>
            </w:r>
          </w:p>
        </w:tc>
        <w:tc>
          <w:tcPr>
            <w:tcW w:w="1842" w:type="dxa"/>
            <w:tcBorders>
              <w:top w:val="single" w:sz="4" w:space="0" w:color="auto"/>
              <w:left w:val="single" w:sz="4" w:space="0" w:color="auto"/>
              <w:bottom w:val="single" w:sz="4" w:space="0" w:color="auto"/>
              <w:right w:val="single" w:sz="4" w:space="0" w:color="auto"/>
            </w:tcBorders>
            <w:noWrap/>
            <w:vAlign w:val="center"/>
          </w:tcPr>
          <w:p w14:paraId="2F3A5F24" w14:textId="2ECDCA78"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A712BE"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-09-15</w:t>
            </w:r>
          </w:p>
        </w:tc>
      </w:tr>
      <w:tr w:rsidR="00F34251" w:rsidRPr="00F34251" w14:paraId="41830323"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310DE7CC"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7D8257FE" w14:textId="77777777" w:rsidR="00173601" w:rsidRPr="00F34251" w:rsidRDefault="00173601"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Submission of final EGM report</w:t>
            </w:r>
          </w:p>
        </w:tc>
        <w:tc>
          <w:tcPr>
            <w:tcW w:w="1842" w:type="dxa"/>
            <w:tcBorders>
              <w:top w:val="single" w:sz="4" w:space="0" w:color="auto"/>
              <w:left w:val="single" w:sz="4" w:space="0" w:color="auto"/>
              <w:bottom w:val="single" w:sz="4" w:space="0" w:color="auto"/>
              <w:right w:val="single" w:sz="4" w:space="0" w:color="auto"/>
            </w:tcBorders>
            <w:noWrap/>
            <w:vAlign w:val="center"/>
          </w:tcPr>
          <w:p w14:paraId="0C76B824" w14:textId="27DD39D5"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2131A4"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-09-15</w:t>
            </w:r>
          </w:p>
        </w:tc>
      </w:tr>
      <w:tr w:rsidR="00F34251" w:rsidRPr="00F34251" w14:paraId="5F947823"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A1C292F"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0564D741" w14:textId="77777777" w:rsidR="00173601" w:rsidRPr="00F34251" w:rsidRDefault="00173601" w:rsidP="00993031">
            <w:pPr>
              <w:spacing w:before="0" w:after="0" w:line="276" w:lineRule="auto"/>
              <w:jc w:val="left"/>
              <w:rPr>
                <w:rFonts w:asciiTheme="minorHAnsi" w:hAnsiTheme="minorHAnsi" w:cstheme="minorHAnsi"/>
                <w:noProof/>
                <w:lang w:val="en-GB"/>
              </w:rPr>
            </w:pPr>
            <w:r w:rsidRPr="00F34251">
              <w:rPr>
                <w:rFonts w:asciiTheme="minorHAnsi" w:hAnsiTheme="minorHAnsi" w:cstheme="minorHAnsi"/>
                <w:noProof/>
                <w:lang w:val="en-GB"/>
              </w:rPr>
              <w:t>Submission and presentation of final graphical and interactive online representation</w:t>
            </w:r>
          </w:p>
        </w:tc>
        <w:tc>
          <w:tcPr>
            <w:tcW w:w="1842" w:type="dxa"/>
            <w:tcBorders>
              <w:top w:val="single" w:sz="4" w:space="0" w:color="auto"/>
              <w:left w:val="single" w:sz="4" w:space="0" w:color="auto"/>
              <w:bottom w:val="single" w:sz="4" w:space="0" w:color="auto"/>
              <w:right w:val="single" w:sz="4" w:space="0" w:color="auto"/>
            </w:tcBorders>
            <w:noWrap/>
            <w:vAlign w:val="center"/>
          </w:tcPr>
          <w:p w14:paraId="08A290AA" w14:textId="6D006ADB"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2131A4"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-09-15</w:t>
            </w:r>
          </w:p>
        </w:tc>
      </w:tr>
      <w:tr w:rsidR="00F34251" w:rsidRPr="00F34251" w14:paraId="09B87B98"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5DD1C143" w14:textId="77777777" w:rsidR="00173601" w:rsidRPr="00F34251" w:rsidRDefault="00173601"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52F00C6B" w14:textId="77777777" w:rsidR="00173601" w:rsidRPr="00F34251" w:rsidRDefault="00173601"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Submission of policy brief</w:t>
            </w:r>
          </w:p>
        </w:tc>
        <w:tc>
          <w:tcPr>
            <w:tcW w:w="1842" w:type="dxa"/>
            <w:tcBorders>
              <w:top w:val="single" w:sz="4" w:space="0" w:color="auto"/>
              <w:left w:val="single" w:sz="4" w:space="0" w:color="auto"/>
              <w:bottom w:val="single" w:sz="4" w:space="0" w:color="auto"/>
              <w:right w:val="single" w:sz="4" w:space="0" w:color="auto"/>
            </w:tcBorders>
            <w:noWrap/>
            <w:vAlign w:val="center"/>
          </w:tcPr>
          <w:p w14:paraId="5E193FFB" w14:textId="44104287" w:rsidR="00173601" w:rsidRPr="00F34251" w:rsidRDefault="00F218B2" w:rsidP="00993031">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w:t>
            </w:r>
            <w:r w:rsidR="002131A4" w:rsidRPr="00F34251">
              <w:rPr>
                <w:rFonts w:asciiTheme="minorHAnsi" w:hAnsiTheme="minorHAnsi" w:cstheme="minorHAnsi"/>
                <w:bCs/>
                <w:sz w:val="20"/>
                <w:lang w:eastAsia="en-GB"/>
              </w:rPr>
              <w:t>X</w:t>
            </w:r>
            <w:r w:rsidRPr="00F34251">
              <w:rPr>
                <w:rFonts w:asciiTheme="minorHAnsi" w:hAnsiTheme="minorHAnsi" w:cstheme="minorHAnsi"/>
                <w:bCs/>
                <w:sz w:val="20"/>
                <w:lang w:eastAsia="en-GB"/>
              </w:rPr>
              <w:t>-10-01</w:t>
            </w:r>
          </w:p>
        </w:tc>
      </w:tr>
      <w:tr w:rsidR="00EF2EE2" w:rsidRPr="00F34251" w14:paraId="020904C6" w14:textId="77777777" w:rsidTr="00F27F85">
        <w:trPr>
          <w:trHeight w:val="340"/>
          <w:jc w:val="center"/>
        </w:trPr>
        <w:tc>
          <w:tcPr>
            <w:tcW w:w="562" w:type="dxa"/>
            <w:tcBorders>
              <w:top w:val="single" w:sz="4" w:space="0" w:color="auto"/>
              <w:left w:val="single" w:sz="4" w:space="0" w:color="auto"/>
              <w:bottom w:val="single" w:sz="4" w:space="0" w:color="auto"/>
              <w:right w:val="single" w:sz="4" w:space="0" w:color="auto"/>
            </w:tcBorders>
            <w:noWrap/>
            <w:vAlign w:val="center"/>
          </w:tcPr>
          <w:p w14:paraId="0E7BA68F" w14:textId="77777777" w:rsidR="00EF2EE2" w:rsidRPr="00F34251" w:rsidRDefault="00EF2EE2" w:rsidP="00993031">
            <w:pPr>
              <w:numPr>
                <w:ilvl w:val="0"/>
                <w:numId w:val="19"/>
              </w:numPr>
              <w:spacing w:before="0" w:after="0" w:line="276" w:lineRule="auto"/>
              <w:contextualSpacing/>
              <w:jc w:val="left"/>
              <w:rPr>
                <w:rFonts w:asciiTheme="minorHAnsi" w:eastAsia="Calibri" w:hAnsiTheme="minorHAnsi" w:cstheme="minorHAnsi"/>
                <w:sz w:val="20"/>
              </w:rPr>
            </w:pPr>
          </w:p>
        </w:tc>
        <w:tc>
          <w:tcPr>
            <w:tcW w:w="6815" w:type="dxa"/>
            <w:tcBorders>
              <w:top w:val="single" w:sz="4" w:space="0" w:color="auto"/>
              <w:left w:val="single" w:sz="4" w:space="0" w:color="auto"/>
              <w:bottom w:val="single" w:sz="4" w:space="0" w:color="auto"/>
              <w:right w:val="single" w:sz="4" w:space="0" w:color="auto"/>
            </w:tcBorders>
            <w:noWrap/>
            <w:vAlign w:val="center"/>
          </w:tcPr>
          <w:p w14:paraId="38B17352" w14:textId="77777777" w:rsidR="00EF2EE2" w:rsidRPr="00F34251" w:rsidRDefault="00EF2EE2" w:rsidP="00993031">
            <w:pPr>
              <w:spacing w:before="0" w:after="0" w:line="276" w:lineRule="auto"/>
              <w:jc w:val="left"/>
              <w:rPr>
                <w:rFonts w:asciiTheme="minorHAnsi" w:hAnsiTheme="minorHAnsi" w:cstheme="minorHAnsi"/>
                <w:bCs/>
                <w:sz w:val="20"/>
                <w:lang w:eastAsia="en-GB"/>
              </w:rPr>
            </w:pPr>
            <w:r w:rsidRPr="00F34251">
              <w:rPr>
                <w:rFonts w:asciiTheme="minorHAnsi" w:hAnsiTheme="minorHAnsi" w:cstheme="minorHAnsi"/>
                <w:noProof/>
                <w:lang w:val="en-GB"/>
              </w:rPr>
              <w:t>Workshop presentations</w:t>
            </w:r>
          </w:p>
        </w:tc>
        <w:tc>
          <w:tcPr>
            <w:tcW w:w="1842" w:type="dxa"/>
            <w:tcBorders>
              <w:top w:val="single" w:sz="4" w:space="0" w:color="auto"/>
              <w:left w:val="single" w:sz="4" w:space="0" w:color="auto"/>
              <w:bottom w:val="single" w:sz="4" w:space="0" w:color="auto"/>
              <w:right w:val="single" w:sz="4" w:space="0" w:color="auto"/>
            </w:tcBorders>
            <w:noWrap/>
            <w:vAlign w:val="center"/>
          </w:tcPr>
          <w:p w14:paraId="0AA1F38C" w14:textId="77777777" w:rsidR="00EF2EE2" w:rsidRPr="00F34251" w:rsidRDefault="00EF2EE2" w:rsidP="00EF2EE2">
            <w:pPr>
              <w:spacing w:before="0" w:after="0" w:line="276" w:lineRule="auto"/>
              <w:jc w:val="right"/>
              <w:rPr>
                <w:rFonts w:asciiTheme="minorHAnsi" w:hAnsiTheme="minorHAnsi" w:cstheme="minorHAnsi"/>
                <w:bCs/>
                <w:sz w:val="20"/>
                <w:lang w:eastAsia="en-GB"/>
              </w:rPr>
            </w:pPr>
            <w:r w:rsidRPr="00F34251">
              <w:rPr>
                <w:rFonts w:asciiTheme="minorHAnsi" w:hAnsiTheme="minorHAnsi" w:cstheme="minorHAnsi"/>
                <w:bCs/>
                <w:sz w:val="20"/>
                <w:lang w:eastAsia="en-GB"/>
              </w:rPr>
              <w:t>202X-10-08</w:t>
            </w:r>
          </w:p>
        </w:tc>
      </w:tr>
    </w:tbl>
    <w:p w14:paraId="1B7B8B91" w14:textId="622D71ED" w:rsidR="00EF2EE2" w:rsidRPr="00F34251" w:rsidRDefault="00EF2EE2">
      <w:pPr>
        <w:rPr>
          <w:rFonts w:asciiTheme="minorHAnsi" w:hAnsiTheme="minorHAnsi" w:cstheme="minorHAnsi"/>
        </w:rPr>
      </w:pPr>
    </w:p>
    <w:p w14:paraId="04786B8A" w14:textId="318A45BF" w:rsidR="00EF2EE2" w:rsidRPr="00F34251" w:rsidRDefault="00B11298">
      <w:pPr>
        <w:rPr>
          <w:rFonts w:asciiTheme="minorHAnsi" w:hAnsiTheme="minorHAnsi" w:cstheme="minorHAnsi"/>
          <w:i/>
        </w:rPr>
      </w:pPr>
      <w:r w:rsidRPr="00F34251">
        <w:rPr>
          <w:rFonts w:asciiTheme="minorHAnsi" w:hAnsiTheme="minorHAnsi" w:cstheme="minorHAnsi"/>
          <w:b/>
          <w:i/>
        </w:rPr>
        <w:t>On average, a mid-sized EGM takes around 10 month</w:t>
      </w:r>
      <w:r w:rsidR="009F20B3" w:rsidRPr="00F34251">
        <w:rPr>
          <w:rFonts w:asciiTheme="minorHAnsi" w:hAnsiTheme="minorHAnsi" w:cstheme="minorHAnsi"/>
          <w:b/>
          <w:i/>
        </w:rPr>
        <w:t>s</w:t>
      </w:r>
      <w:r w:rsidRPr="00F34251">
        <w:rPr>
          <w:rFonts w:asciiTheme="minorHAnsi" w:hAnsiTheme="minorHAnsi" w:cstheme="minorHAnsi"/>
          <w:b/>
          <w:i/>
        </w:rPr>
        <w:t xml:space="preserve"> to complete.</w:t>
      </w:r>
      <w:r w:rsidR="009F20B3" w:rsidRPr="00F34251">
        <w:rPr>
          <w:rFonts w:asciiTheme="minorHAnsi" w:hAnsiTheme="minorHAnsi" w:cstheme="minorHAnsi"/>
          <w:b/>
          <w:i/>
        </w:rPr>
        <w:t xml:space="preserve"> </w:t>
      </w:r>
      <w:r w:rsidR="00EF2EE2" w:rsidRPr="00F34251">
        <w:rPr>
          <w:rFonts w:asciiTheme="minorHAnsi" w:hAnsiTheme="minorHAnsi" w:cstheme="minorHAnsi"/>
          <w:i/>
        </w:rPr>
        <w:t>Depending on the size and the scope of an EGM</w:t>
      </w:r>
      <w:r w:rsidR="009F20B3" w:rsidRPr="00F34251">
        <w:rPr>
          <w:rFonts w:asciiTheme="minorHAnsi" w:hAnsiTheme="minorHAnsi" w:cstheme="minorHAnsi"/>
          <w:i/>
        </w:rPr>
        <w:t>, more or less</w:t>
      </w:r>
      <w:r w:rsidR="00EF2EE2" w:rsidRPr="00F34251">
        <w:rPr>
          <w:rFonts w:asciiTheme="minorHAnsi" w:hAnsiTheme="minorHAnsi" w:cstheme="minorHAnsi"/>
          <w:i/>
        </w:rPr>
        <w:t xml:space="preserve"> time may </w:t>
      </w:r>
      <w:r w:rsidR="009F20B3" w:rsidRPr="00F34251">
        <w:rPr>
          <w:rFonts w:asciiTheme="minorHAnsi" w:hAnsiTheme="minorHAnsi" w:cstheme="minorHAnsi"/>
          <w:i/>
        </w:rPr>
        <w:t>be needed</w:t>
      </w:r>
      <w:r w:rsidR="00EF2EE2" w:rsidRPr="00F34251">
        <w:rPr>
          <w:rFonts w:asciiTheme="minorHAnsi" w:hAnsiTheme="minorHAnsi" w:cstheme="minorHAnsi"/>
          <w:i/>
        </w:rPr>
        <w:t xml:space="preserve">. Also, please note that </w:t>
      </w:r>
      <w:r w:rsidR="009F20B3" w:rsidRPr="00F34251">
        <w:rPr>
          <w:rFonts w:asciiTheme="minorHAnsi" w:hAnsiTheme="minorHAnsi" w:cstheme="minorHAnsi"/>
          <w:i/>
        </w:rPr>
        <w:t xml:space="preserve">the number of required </w:t>
      </w:r>
      <w:r w:rsidR="00EF2EE2" w:rsidRPr="00F34251">
        <w:rPr>
          <w:rFonts w:asciiTheme="minorHAnsi" w:hAnsiTheme="minorHAnsi" w:cstheme="minorHAnsi"/>
          <w:i/>
        </w:rPr>
        <w:t xml:space="preserve">feedback loops </w:t>
      </w:r>
      <w:r w:rsidR="009F20B3" w:rsidRPr="00F34251">
        <w:rPr>
          <w:rFonts w:asciiTheme="minorHAnsi" w:hAnsiTheme="minorHAnsi" w:cstheme="minorHAnsi"/>
          <w:i/>
        </w:rPr>
        <w:t xml:space="preserve">for the draft products </w:t>
      </w:r>
      <w:r w:rsidR="00EF2EE2" w:rsidRPr="00F34251">
        <w:rPr>
          <w:rFonts w:asciiTheme="minorHAnsi" w:hAnsiTheme="minorHAnsi" w:cstheme="minorHAnsi"/>
          <w:i/>
        </w:rPr>
        <w:t>can vary significantly</w:t>
      </w:r>
      <w:r w:rsidR="00616616" w:rsidRPr="00F34251">
        <w:rPr>
          <w:rFonts w:asciiTheme="minorHAnsi" w:hAnsiTheme="minorHAnsi" w:cstheme="minorHAnsi"/>
          <w:i/>
        </w:rPr>
        <w:t xml:space="preserve"> depending on the bidder’s</w:t>
      </w:r>
      <w:r w:rsidR="009F20B3" w:rsidRPr="00F34251">
        <w:rPr>
          <w:rFonts w:asciiTheme="minorHAnsi" w:hAnsiTheme="minorHAnsi" w:cstheme="minorHAnsi"/>
          <w:i/>
        </w:rPr>
        <w:t xml:space="preserve"> experience with </w:t>
      </w:r>
      <w:r w:rsidR="00616616" w:rsidRPr="00F34251">
        <w:rPr>
          <w:rFonts w:asciiTheme="minorHAnsi" w:hAnsiTheme="minorHAnsi" w:cstheme="minorHAnsi"/>
          <w:i/>
        </w:rPr>
        <w:t>such products</w:t>
      </w:r>
      <w:r w:rsidR="009F20B3" w:rsidRPr="00F34251">
        <w:rPr>
          <w:rFonts w:asciiTheme="minorHAnsi" w:hAnsiTheme="minorHAnsi" w:cstheme="minorHAnsi"/>
          <w:i/>
        </w:rPr>
        <w:t>.</w:t>
      </w:r>
    </w:p>
    <w:p w14:paraId="72F9D868" w14:textId="10ED907D" w:rsidR="00C91D04" w:rsidRPr="00F34251" w:rsidRDefault="00C91D04" w:rsidP="00C91D04">
      <w:pPr>
        <w:pStyle w:val="berschrift1"/>
        <w:spacing w:line="276" w:lineRule="auto"/>
        <w:rPr>
          <w:rFonts w:asciiTheme="minorHAnsi" w:hAnsiTheme="minorHAnsi" w:cstheme="minorHAnsi"/>
          <w:color w:val="auto"/>
          <w:lang w:val="en-GB"/>
        </w:rPr>
      </w:pPr>
      <w:bookmarkStart w:id="33" w:name="_Toc146628986"/>
      <w:bookmarkStart w:id="34" w:name="_Toc146644732"/>
      <w:bookmarkStart w:id="35" w:name="_Toc146628987"/>
      <w:bookmarkStart w:id="36" w:name="_Toc146644733"/>
      <w:bookmarkStart w:id="37" w:name="_Toc146628988"/>
      <w:bookmarkStart w:id="38" w:name="_Toc146644734"/>
      <w:bookmarkStart w:id="39" w:name="_Toc146628993"/>
      <w:bookmarkStart w:id="40" w:name="_Toc146644739"/>
      <w:bookmarkStart w:id="41" w:name="_Toc146628997"/>
      <w:bookmarkStart w:id="42" w:name="_Toc146644743"/>
      <w:bookmarkStart w:id="43" w:name="_Toc146629001"/>
      <w:bookmarkStart w:id="44" w:name="_Toc146644747"/>
      <w:bookmarkStart w:id="45" w:name="_Toc146629005"/>
      <w:bookmarkStart w:id="46" w:name="_Toc146644751"/>
      <w:bookmarkStart w:id="47" w:name="_Toc146629009"/>
      <w:bookmarkStart w:id="48" w:name="_Toc146644755"/>
      <w:bookmarkStart w:id="49" w:name="_Toc146629013"/>
      <w:bookmarkStart w:id="50" w:name="_Toc146644759"/>
      <w:bookmarkStart w:id="51" w:name="_Toc146629017"/>
      <w:bookmarkStart w:id="52" w:name="_Toc146644763"/>
      <w:bookmarkStart w:id="53" w:name="_Toc146629021"/>
      <w:bookmarkStart w:id="54" w:name="_Toc146644767"/>
      <w:bookmarkStart w:id="55" w:name="_Toc146629025"/>
      <w:bookmarkStart w:id="56" w:name="_Toc146644771"/>
      <w:bookmarkStart w:id="57" w:name="_Toc146629029"/>
      <w:bookmarkStart w:id="58" w:name="_Toc146644775"/>
      <w:bookmarkStart w:id="59" w:name="_Toc146629033"/>
      <w:bookmarkStart w:id="60" w:name="_Toc146644779"/>
      <w:bookmarkStart w:id="61" w:name="_Toc146629037"/>
      <w:bookmarkStart w:id="62" w:name="_Toc146644783"/>
      <w:bookmarkStart w:id="63" w:name="_Toc15400282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34251">
        <w:rPr>
          <w:rFonts w:asciiTheme="minorHAnsi" w:hAnsiTheme="minorHAnsi" w:cstheme="minorHAnsi"/>
          <w:color w:val="auto"/>
          <w:lang w:val="en-GB"/>
        </w:rPr>
        <w:lastRenderedPageBreak/>
        <w:t>Criteria used to award funding</w:t>
      </w:r>
      <w:bookmarkEnd w:id="63"/>
    </w:p>
    <w:p w14:paraId="486D3B5D" w14:textId="4E55B2BE" w:rsidR="00C91D04" w:rsidRPr="00F34251" w:rsidRDefault="00DA772E" w:rsidP="00597E2A">
      <w:pPr>
        <w:spacing w:line="276" w:lineRule="auto"/>
        <w:rPr>
          <w:rFonts w:asciiTheme="minorHAnsi" w:hAnsiTheme="minorHAnsi" w:cstheme="minorHAnsi"/>
          <w:i/>
          <w:noProof/>
          <w:lang w:val="en-GB"/>
        </w:rPr>
      </w:pPr>
      <w:r w:rsidRPr="00F34251">
        <w:rPr>
          <w:rFonts w:asciiTheme="minorHAnsi" w:hAnsiTheme="minorHAnsi" w:cstheme="minorHAnsi"/>
          <w:i/>
          <w:noProof/>
          <w:lang w:val="en-GB"/>
        </w:rPr>
        <w:t xml:space="preserve">The following criteria </w:t>
      </w:r>
      <w:r w:rsidR="00634117" w:rsidRPr="00F34251">
        <w:rPr>
          <w:rFonts w:asciiTheme="minorHAnsi" w:hAnsiTheme="minorHAnsi" w:cstheme="minorHAnsi"/>
          <w:i/>
          <w:noProof/>
          <w:lang w:val="en-GB"/>
        </w:rPr>
        <w:t>can be used to</w:t>
      </w:r>
      <w:r w:rsidR="006F6296" w:rsidRPr="00F34251">
        <w:rPr>
          <w:rFonts w:asciiTheme="minorHAnsi" w:hAnsiTheme="minorHAnsi" w:cstheme="minorHAnsi"/>
          <w:i/>
          <w:noProof/>
          <w:lang w:val="en-GB"/>
        </w:rPr>
        <w:t xml:space="preserve"> assess</w:t>
      </w:r>
      <w:r w:rsidRPr="00F34251">
        <w:rPr>
          <w:rFonts w:asciiTheme="minorHAnsi" w:hAnsiTheme="minorHAnsi" w:cstheme="minorHAnsi"/>
          <w:i/>
          <w:noProof/>
          <w:lang w:val="en-GB"/>
        </w:rPr>
        <w:t xml:space="preserve"> </w:t>
      </w:r>
      <w:r w:rsidR="006F6296" w:rsidRPr="00F34251">
        <w:rPr>
          <w:rFonts w:asciiTheme="minorHAnsi" w:hAnsiTheme="minorHAnsi" w:cstheme="minorHAnsi"/>
          <w:i/>
          <w:noProof/>
          <w:lang w:val="en-GB"/>
        </w:rPr>
        <w:t>bidders’ qualifications.</w:t>
      </w:r>
      <w:r w:rsidRPr="00F34251">
        <w:rPr>
          <w:rFonts w:asciiTheme="minorHAnsi" w:hAnsiTheme="minorHAnsi" w:cstheme="minorHAnsi"/>
          <w:i/>
          <w:noProof/>
          <w:lang w:val="en-GB"/>
        </w:rPr>
        <w:t xml:space="preserve"> </w:t>
      </w:r>
      <w:r w:rsidR="009A0490" w:rsidRPr="00F34251">
        <w:rPr>
          <w:rFonts w:asciiTheme="minorHAnsi" w:hAnsiTheme="minorHAnsi" w:cstheme="minorHAnsi"/>
          <w:i/>
          <w:noProof/>
          <w:lang w:val="en-GB"/>
        </w:rPr>
        <w:t>Further d</w:t>
      </w:r>
      <w:r w:rsidR="00634117" w:rsidRPr="00F34251">
        <w:rPr>
          <w:rFonts w:asciiTheme="minorHAnsi" w:hAnsiTheme="minorHAnsi" w:cstheme="minorHAnsi"/>
          <w:i/>
          <w:noProof/>
          <w:lang w:val="en-GB"/>
        </w:rPr>
        <w:t xml:space="preserve">etails (e.g. with regard to the weighting, the </w:t>
      </w:r>
      <w:r w:rsidR="009F4822" w:rsidRPr="00F34251">
        <w:rPr>
          <w:rFonts w:asciiTheme="minorHAnsi" w:hAnsiTheme="minorHAnsi" w:cstheme="minorHAnsi"/>
          <w:i/>
          <w:noProof/>
          <w:lang w:val="en-GB"/>
        </w:rPr>
        <w:t>required proof</w:t>
      </w:r>
      <w:r w:rsidR="00032695" w:rsidRPr="00F34251">
        <w:rPr>
          <w:rFonts w:asciiTheme="minorHAnsi" w:hAnsiTheme="minorHAnsi" w:cstheme="minorHAnsi"/>
          <w:i/>
          <w:noProof/>
          <w:lang w:val="en-GB"/>
        </w:rPr>
        <w:t>s of qualification</w:t>
      </w:r>
      <w:r w:rsidR="009F4822" w:rsidRPr="00F34251">
        <w:rPr>
          <w:rFonts w:asciiTheme="minorHAnsi" w:hAnsiTheme="minorHAnsi" w:cstheme="minorHAnsi"/>
          <w:i/>
          <w:noProof/>
          <w:lang w:val="en-GB"/>
        </w:rPr>
        <w:t xml:space="preserve">, and the scales used to assess </w:t>
      </w:r>
      <w:r w:rsidR="009A0490" w:rsidRPr="00F34251">
        <w:rPr>
          <w:rFonts w:asciiTheme="minorHAnsi" w:hAnsiTheme="minorHAnsi" w:cstheme="minorHAnsi"/>
          <w:i/>
          <w:noProof/>
          <w:lang w:val="en-GB"/>
        </w:rPr>
        <w:t xml:space="preserve">the </w:t>
      </w:r>
      <w:r w:rsidR="009F4822" w:rsidRPr="00F34251">
        <w:rPr>
          <w:rFonts w:asciiTheme="minorHAnsi" w:hAnsiTheme="minorHAnsi" w:cstheme="minorHAnsi"/>
          <w:i/>
          <w:noProof/>
          <w:lang w:val="en-GB"/>
        </w:rPr>
        <w:t xml:space="preserve">criteria) need to be specified </w:t>
      </w:r>
      <w:r w:rsidR="009A0490" w:rsidRPr="00F34251">
        <w:rPr>
          <w:rFonts w:asciiTheme="minorHAnsi" w:hAnsiTheme="minorHAnsi" w:cstheme="minorHAnsi"/>
          <w:i/>
          <w:noProof/>
          <w:lang w:val="en-GB"/>
        </w:rPr>
        <w:t>in line with internal tendering requirements and procedures.</w:t>
      </w:r>
      <w:r w:rsidR="009F4822" w:rsidRPr="00F34251">
        <w:rPr>
          <w:rFonts w:asciiTheme="minorHAnsi" w:hAnsiTheme="minorHAnsi" w:cstheme="minorHAnsi"/>
          <w:i/>
          <w:noProof/>
          <w:lang w:val="en-GB"/>
        </w:rPr>
        <w:t xml:space="preserve"> </w:t>
      </w:r>
    </w:p>
    <w:p w14:paraId="1566293F" w14:textId="77777777" w:rsidR="00476589" w:rsidRPr="00F34251" w:rsidRDefault="00476589" w:rsidP="006F6296">
      <w:pPr>
        <w:pStyle w:val="Listenabsatz"/>
        <w:spacing w:line="276" w:lineRule="auto"/>
        <w:ind w:left="0"/>
        <w:rPr>
          <w:rFonts w:asciiTheme="minorHAnsi" w:hAnsiTheme="minorHAnsi" w:cstheme="minorHAnsi"/>
          <w:i/>
          <w:lang w:val="en-GB"/>
        </w:rPr>
      </w:pPr>
    </w:p>
    <w:p w14:paraId="5AD52AD0" w14:textId="77777777" w:rsidR="009A0490" w:rsidRPr="00F34251" w:rsidRDefault="0049049B" w:rsidP="006F6296">
      <w:pPr>
        <w:pStyle w:val="Listenabsatz"/>
        <w:spacing w:line="276" w:lineRule="auto"/>
        <w:ind w:left="0"/>
        <w:rPr>
          <w:rFonts w:asciiTheme="minorHAnsi" w:hAnsiTheme="minorHAnsi" w:cstheme="minorHAnsi"/>
          <w:i/>
        </w:rPr>
      </w:pPr>
      <w:r w:rsidRPr="00F34251">
        <w:rPr>
          <w:rFonts w:asciiTheme="minorHAnsi" w:hAnsiTheme="minorHAnsi" w:cstheme="minorHAnsi"/>
          <w:b/>
        </w:rPr>
        <w:t xml:space="preserve">A-criteria: </w:t>
      </w:r>
      <w:r w:rsidR="00FF2616" w:rsidRPr="00F34251">
        <w:rPr>
          <w:rFonts w:asciiTheme="minorHAnsi" w:hAnsiTheme="minorHAnsi" w:cstheme="minorHAnsi"/>
          <w:b/>
        </w:rPr>
        <w:t xml:space="preserve">Review of suitability </w:t>
      </w:r>
      <w:r w:rsidR="00685115" w:rsidRPr="00F34251">
        <w:rPr>
          <w:rFonts w:asciiTheme="minorHAnsi" w:hAnsiTheme="minorHAnsi" w:cstheme="minorHAnsi"/>
          <w:b/>
        </w:rPr>
        <w:t xml:space="preserve">of the </w:t>
      </w:r>
      <w:r w:rsidR="008E465C" w:rsidRPr="00F34251">
        <w:rPr>
          <w:rFonts w:asciiTheme="minorHAnsi" w:hAnsiTheme="minorHAnsi" w:cstheme="minorHAnsi"/>
          <w:b/>
        </w:rPr>
        <w:t>consultant team</w:t>
      </w:r>
    </w:p>
    <w:p w14:paraId="45B11192" w14:textId="199E03DC" w:rsidR="00BF0962" w:rsidRPr="00F34251" w:rsidRDefault="00CD66F4" w:rsidP="006F6296">
      <w:pPr>
        <w:pStyle w:val="Listenabsatz"/>
        <w:spacing w:line="276" w:lineRule="auto"/>
        <w:ind w:left="0"/>
        <w:rPr>
          <w:rFonts w:asciiTheme="minorHAnsi" w:hAnsiTheme="minorHAnsi" w:cstheme="minorHAnsi"/>
          <w:i/>
        </w:rPr>
      </w:pPr>
      <w:r w:rsidRPr="00F34251">
        <w:rPr>
          <w:rFonts w:asciiTheme="minorHAnsi" w:hAnsiTheme="minorHAnsi" w:cstheme="minorHAnsi"/>
          <w:i/>
        </w:rPr>
        <w:t xml:space="preserve">These are exclusion </w:t>
      </w:r>
      <w:r w:rsidR="004E7BBF" w:rsidRPr="00F34251">
        <w:rPr>
          <w:rFonts w:asciiTheme="minorHAnsi" w:hAnsiTheme="minorHAnsi" w:cstheme="minorHAnsi"/>
          <w:i/>
        </w:rPr>
        <w:t>criteria</w:t>
      </w:r>
      <w:r w:rsidRPr="00F34251">
        <w:rPr>
          <w:rFonts w:asciiTheme="minorHAnsi" w:hAnsiTheme="minorHAnsi" w:cstheme="minorHAnsi"/>
          <w:i/>
        </w:rPr>
        <w:t>, so there is</w:t>
      </w:r>
      <w:r w:rsidR="0076466C" w:rsidRPr="00F34251">
        <w:rPr>
          <w:rFonts w:asciiTheme="minorHAnsi" w:hAnsiTheme="minorHAnsi" w:cstheme="minorHAnsi"/>
          <w:i/>
        </w:rPr>
        <w:t xml:space="preserve"> usually</w:t>
      </w:r>
      <w:r w:rsidRPr="00F34251">
        <w:rPr>
          <w:rFonts w:asciiTheme="minorHAnsi" w:hAnsiTheme="minorHAnsi" w:cstheme="minorHAnsi"/>
          <w:i/>
        </w:rPr>
        <w:t xml:space="preserve"> only a “Yes” or “No” assessment possible</w:t>
      </w:r>
      <w:r w:rsidR="006F6296" w:rsidRPr="00F34251">
        <w:rPr>
          <w:rFonts w:asciiTheme="minorHAnsi" w:hAnsiTheme="minorHAnsi" w:cstheme="minorHAnsi"/>
          <w:i/>
        </w:rPr>
        <w:t>.</w:t>
      </w:r>
    </w:p>
    <w:p w14:paraId="0CAAB1BA" w14:textId="3ACD0E2F" w:rsidR="00752BD6" w:rsidRPr="00F34251" w:rsidRDefault="00752BD6" w:rsidP="006F6296">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rPr>
        <w:t xml:space="preserve">All core team members have a </w:t>
      </w:r>
      <w:r w:rsidRPr="00F34251">
        <w:rPr>
          <w:rFonts w:asciiTheme="minorHAnsi" w:hAnsiTheme="minorHAnsi" w:cstheme="minorHAnsi"/>
          <w:b/>
        </w:rPr>
        <w:t>university degree</w:t>
      </w:r>
      <w:r w:rsidRPr="00F34251">
        <w:rPr>
          <w:rFonts w:asciiTheme="minorHAnsi" w:hAnsiTheme="minorHAnsi" w:cstheme="minorHAnsi"/>
        </w:rPr>
        <w:t xml:space="preserve"> (minimum master degree or equivalent).</w:t>
      </w:r>
    </w:p>
    <w:p w14:paraId="7F1665D2" w14:textId="40C6B83B" w:rsidR="00752BD6" w:rsidRPr="00F34251" w:rsidRDefault="00B94B29" w:rsidP="006F6296">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rPr>
        <w:t xml:space="preserve">The core team can collectively demonstrate strong expertise in evidence mapping and / or evidence synthesis </w:t>
      </w:r>
      <w:r w:rsidRPr="00F34251">
        <w:rPr>
          <w:rFonts w:asciiTheme="minorHAnsi" w:hAnsiTheme="minorHAnsi" w:cstheme="minorHAnsi"/>
          <w:b/>
        </w:rPr>
        <w:t xml:space="preserve">in the field of </w:t>
      </w:r>
      <w:proofErr w:type="spellStart"/>
      <w:r w:rsidRPr="00F34251">
        <w:rPr>
          <w:rFonts w:asciiTheme="minorHAnsi" w:hAnsiTheme="minorHAnsi" w:cstheme="minorHAnsi"/>
          <w:b/>
        </w:rPr>
        <w:t>TopicADD</w:t>
      </w:r>
      <w:proofErr w:type="spellEnd"/>
      <w:r w:rsidRPr="00F34251">
        <w:rPr>
          <w:rFonts w:asciiTheme="minorHAnsi" w:hAnsiTheme="minorHAnsi" w:cstheme="minorHAnsi"/>
        </w:rPr>
        <w:t xml:space="preserve">. Specifically, the core team should include members with previous experience of undertaking evidence synthesis and / or evidence maps in </w:t>
      </w:r>
      <w:proofErr w:type="spellStart"/>
      <w:r w:rsidRPr="00F34251">
        <w:rPr>
          <w:rFonts w:asciiTheme="minorHAnsi" w:hAnsiTheme="minorHAnsi" w:cstheme="minorHAnsi"/>
        </w:rPr>
        <w:t>Topic</w:t>
      </w:r>
      <w:r w:rsidR="002C6AFB" w:rsidRPr="00F34251">
        <w:rPr>
          <w:rFonts w:asciiTheme="minorHAnsi" w:hAnsiTheme="minorHAnsi" w:cstheme="minorHAnsi"/>
        </w:rPr>
        <w:t>ADD</w:t>
      </w:r>
      <w:proofErr w:type="spellEnd"/>
      <w:r w:rsidRPr="00F34251">
        <w:rPr>
          <w:rFonts w:asciiTheme="minorHAnsi" w:hAnsiTheme="minorHAnsi" w:cstheme="minorHAnsi"/>
        </w:rPr>
        <w:t xml:space="preserve"> or combine team members with strong synthesis / mapping experience and team members with strong background in research </w:t>
      </w:r>
      <w:r w:rsidRPr="00F34251">
        <w:rPr>
          <w:rFonts w:asciiTheme="minorHAnsi" w:hAnsiTheme="minorHAnsi" w:cstheme="minorHAnsi"/>
          <w:b/>
        </w:rPr>
        <w:t xml:space="preserve">in the field of </w:t>
      </w:r>
      <w:proofErr w:type="spellStart"/>
      <w:r w:rsidRPr="00F34251">
        <w:rPr>
          <w:rFonts w:asciiTheme="minorHAnsi" w:hAnsiTheme="minorHAnsi" w:cstheme="minorHAnsi"/>
          <w:b/>
        </w:rPr>
        <w:t>TopicADD</w:t>
      </w:r>
      <w:proofErr w:type="spellEnd"/>
      <w:r w:rsidRPr="00F34251">
        <w:rPr>
          <w:rFonts w:asciiTheme="minorHAnsi" w:hAnsiTheme="minorHAnsi" w:cstheme="minorHAnsi"/>
        </w:rPr>
        <w:t>.</w:t>
      </w:r>
    </w:p>
    <w:p w14:paraId="250BDF8E" w14:textId="35431B11" w:rsidR="00B94B29" w:rsidRPr="00F34251" w:rsidRDefault="00563E00" w:rsidP="006F6296">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rPr>
        <w:t xml:space="preserve">Team leader has (co-)authored </w:t>
      </w:r>
      <w:r w:rsidR="00160516" w:rsidRPr="00F34251">
        <w:rPr>
          <w:rFonts w:asciiTheme="minorHAnsi" w:hAnsiTheme="minorHAnsi" w:cstheme="minorHAnsi"/>
        </w:rPr>
        <w:t xml:space="preserve">and significantly contributed to </w:t>
      </w:r>
      <w:r w:rsidRPr="00F34251">
        <w:rPr>
          <w:rFonts w:asciiTheme="minorHAnsi" w:hAnsiTheme="minorHAnsi" w:cstheme="minorHAnsi"/>
        </w:rPr>
        <w:t xml:space="preserve">at least </w:t>
      </w:r>
      <w:r w:rsidRPr="00F34251">
        <w:rPr>
          <w:rFonts w:asciiTheme="minorHAnsi" w:hAnsiTheme="minorHAnsi" w:cstheme="minorHAnsi"/>
          <w:b/>
        </w:rPr>
        <w:t>1 EGM or 1 Systematic Review</w:t>
      </w:r>
      <w:r w:rsidRPr="00F34251">
        <w:rPr>
          <w:rFonts w:asciiTheme="minorHAnsi" w:hAnsiTheme="minorHAnsi" w:cstheme="minorHAnsi"/>
        </w:rPr>
        <w:t>.</w:t>
      </w:r>
    </w:p>
    <w:p w14:paraId="0120B2EC" w14:textId="32DAE62F" w:rsidR="006F6296" w:rsidRPr="00F34251" w:rsidRDefault="006F6296" w:rsidP="006F6296">
      <w:pPr>
        <w:pStyle w:val="Listenabsatz"/>
        <w:numPr>
          <w:ilvl w:val="1"/>
          <w:numId w:val="36"/>
        </w:numPr>
        <w:spacing w:line="276" w:lineRule="auto"/>
        <w:rPr>
          <w:rFonts w:asciiTheme="minorHAnsi" w:hAnsiTheme="minorHAnsi" w:cstheme="minorHAnsi"/>
        </w:rPr>
      </w:pPr>
      <w:r w:rsidRPr="00F34251">
        <w:rPr>
          <w:rFonts w:asciiTheme="minorHAnsi" w:hAnsiTheme="minorHAnsi" w:cstheme="minorHAnsi"/>
        </w:rPr>
        <w:t>A significant contribution comprises but is not limited to</w:t>
      </w:r>
      <w:r w:rsidR="00476589" w:rsidRPr="00F34251">
        <w:rPr>
          <w:rFonts w:asciiTheme="minorHAnsi" w:hAnsiTheme="minorHAnsi" w:cstheme="minorHAnsi"/>
        </w:rPr>
        <w:t>:</w:t>
      </w:r>
    </w:p>
    <w:p w14:paraId="12BD6953" w14:textId="72FB81B4" w:rsidR="00476589" w:rsidRPr="00F34251" w:rsidRDefault="00476589" w:rsidP="00476589">
      <w:pPr>
        <w:pStyle w:val="Listenabsatz"/>
        <w:numPr>
          <w:ilvl w:val="2"/>
          <w:numId w:val="36"/>
        </w:numPr>
        <w:spacing w:line="276" w:lineRule="auto"/>
        <w:rPr>
          <w:rFonts w:asciiTheme="minorHAnsi" w:hAnsiTheme="minorHAnsi" w:cstheme="minorHAnsi"/>
        </w:rPr>
      </w:pPr>
      <w:r w:rsidRPr="00F34251">
        <w:rPr>
          <w:rFonts w:asciiTheme="minorHAnsi" w:hAnsiTheme="minorHAnsi" w:cstheme="minorHAnsi"/>
        </w:rPr>
        <w:t>Input in the conception of the EGM</w:t>
      </w:r>
      <w:r w:rsidR="001419E7">
        <w:rPr>
          <w:rFonts w:asciiTheme="minorHAnsi" w:hAnsiTheme="minorHAnsi" w:cstheme="minorHAnsi"/>
        </w:rPr>
        <w:t>.</w:t>
      </w:r>
    </w:p>
    <w:p w14:paraId="3625D104" w14:textId="246D0E49" w:rsidR="00476589" w:rsidRPr="00F34251" w:rsidRDefault="00895EAB" w:rsidP="00476589">
      <w:pPr>
        <w:pStyle w:val="Listenabsatz"/>
        <w:numPr>
          <w:ilvl w:val="2"/>
          <w:numId w:val="36"/>
        </w:numPr>
        <w:spacing w:line="276" w:lineRule="auto"/>
        <w:rPr>
          <w:rFonts w:asciiTheme="minorHAnsi" w:hAnsiTheme="minorHAnsi" w:cstheme="minorHAnsi"/>
        </w:rPr>
      </w:pPr>
      <w:r w:rsidRPr="00F34251">
        <w:rPr>
          <w:rFonts w:asciiTheme="minorHAnsi" w:hAnsiTheme="minorHAnsi" w:cstheme="minorHAnsi"/>
        </w:rPr>
        <w:t>Participation in defining and m</w:t>
      </w:r>
      <w:r w:rsidR="00476589" w:rsidRPr="00F34251">
        <w:rPr>
          <w:rFonts w:asciiTheme="minorHAnsi" w:hAnsiTheme="minorHAnsi" w:cstheme="minorHAnsi"/>
        </w:rPr>
        <w:t>onitoring of the search terms</w:t>
      </w:r>
      <w:r w:rsidR="001419E7">
        <w:rPr>
          <w:rFonts w:asciiTheme="minorHAnsi" w:hAnsiTheme="minorHAnsi" w:cstheme="minorHAnsi"/>
        </w:rPr>
        <w:t>.</w:t>
      </w:r>
    </w:p>
    <w:p w14:paraId="2E1DE687" w14:textId="1B45441E" w:rsidR="006F6296" w:rsidRPr="00F34251" w:rsidRDefault="00895EAB" w:rsidP="00895EAB">
      <w:pPr>
        <w:pStyle w:val="Listenabsatz"/>
        <w:numPr>
          <w:ilvl w:val="2"/>
          <w:numId w:val="36"/>
        </w:numPr>
        <w:spacing w:line="276" w:lineRule="auto"/>
        <w:rPr>
          <w:rFonts w:asciiTheme="minorHAnsi" w:hAnsiTheme="minorHAnsi" w:cstheme="minorHAnsi"/>
        </w:rPr>
      </w:pPr>
      <w:r w:rsidRPr="00F34251">
        <w:rPr>
          <w:rFonts w:asciiTheme="minorHAnsi" w:hAnsiTheme="minorHAnsi" w:cstheme="minorHAnsi"/>
        </w:rPr>
        <w:t>Experience in writing styles targeting decision makers and practitioners</w:t>
      </w:r>
      <w:r w:rsidR="001419E7">
        <w:rPr>
          <w:rFonts w:asciiTheme="minorHAnsi" w:hAnsiTheme="minorHAnsi" w:cstheme="minorHAnsi"/>
        </w:rPr>
        <w:t>.</w:t>
      </w:r>
    </w:p>
    <w:p w14:paraId="03BAA9FC" w14:textId="77777777" w:rsidR="00C808B3" w:rsidRPr="00F34251" w:rsidRDefault="00C808B3" w:rsidP="006F6296">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b/>
        </w:rPr>
        <w:t>All supporting staff</w:t>
      </w:r>
      <w:r w:rsidRPr="00F34251">
        <w:rPr>
          <w:rFonts w:asciiTheme="minorHAnsi" w:hAnsiTheme="minorHAnsi" w:cstheme="minorHAnsi"/>
        </w:rPr>
        <w:t xml:space="preserve"> will fulfil all the 3 following qualifications: </w:t>
      </w:r>
    </w:p>
    <w:p w14:paraId="2B17D727" w14:textId="77777777" w:rsidR="00C808B3" w:rsidRPr="00F34251" w:rsidRDefault="00C808B3">
      <w:pPr>
        <w:pStyle w:val="Listenabsatz"/>
        <w:numPr>
          <w:ilvl w:val="1"/>
          <w:numId w:val="36"/>
        </w:numPr>
        <w:spacing w:line="276" w:lineRule="auto"/>
        <w:rPr>
          <w:rFonts w:asciiTheme="minorHAnsi" w:hAnsiTheme="minorHAnsi" w:cstheme="minorHAnsi"/>
        </w:rPr>
      </w:pPr>
      <w:r w:rsidRPr="00F34251">
        <w:rPr>
          <w:rFonts w:asciiTheme="minorHAnsi" w:hAnsiTheme="minorHAnsi" w:cstheme="minorHAnsi"/>
          <w:b/>
        </w:rPr>
        <w:t>They have at least an undergraduate university degree or equivalent</w:t>
      </w:r>
      <w:r w:rsidRPr="00F34251">
        <w:rPr>
          <w:rFonts w:asciiTheme="minorHAnsi" w:hAnsiTheme="minorHAnsi" w:cstheme="minorHAnsi"/>
        </w:rPr>
        <w:t>.</w:t>
      </w:r>
    </w:p>
    <w:p w14:paraId="4CA5CC42" w14:textId="77777777" w:rsidR="00C808B3" w:rsidRPr="00F34251" w:rsidRDefault="00C808B3">
      <w:pPr>
        <w:pStyle w:val="Listenabsatz"/>
        <w:numPr>
          <w:ilvl w:val="1"/>
          <w:numId w:val="36"/>
        </w:numPr>
        <w:spacing w:line="276" w:lineRule="auto"/>
        <w:rPr>
          <w:rFonts w:asciiTheme="minorHAnsi" w:hAnsiTheme="minorHAnsi" w:cstheme="minorHAnsi"/>
        </w:rPr>
      </w:pPr>
      <w:r w:rsidRPr="00F34251">
        <w:rPr>
          <w:rFonts w:asciiTheme="minorHAnsi" w:hAnsiTheme="minorHAnsi" w:cstheme="minorHAnsi"/>
        </w:rPr>
        <w:t xml:space="preserve">They have </w:t>
      </w:r>
      <w:r w:rsidRPr="00F34251">
        <w:rPr>
          <w:rFonts w:asciiTheme="minorHAnsi" w:hAnsiTheme="minorHAnsi" w:cstheme="minorHAnsi"/>
          <w:b/>
        </w:rPr>
        <w:t>participated in at least one initial session of training in EGM methods</w:t>
      </w:r>
      <w:r w:rsidRPr="00F34251">
        <w:rPr>
          <w:rFonts w:asciiTheme="minorHAnsi" w:hAnsiTheme="minorHAnsi" w:cstheme="minorHAnsi"/>
        </w:rPr>
        <w:t xml:space="preserve"> before starting work on the study and will receive ongoing training / support throughout the study. </w:t>
      </w:r>
    </w:p>
    <w:p w14:paraId="5269CA62" w14:textId="316A9974" w:rsidR="00563E00" w:rsidRPr="00F34251" w:rsidRDefault="00C808B3">
      <w:pPr>
        <w:pStyle w:val="Listenabsatz"/>
        <w:numPr>
          <w:ilvl w:val="1"/>
          <w:numId w:val="36"/>
        </w:numPr>
        <w:spacing w:line="276" w:lineRule="auto"/>
        <w:rPr>
          <w:rFonts w:asciiTheme="minorHAnsi" w:hAnsiTheme="minorHAnsi" w:cstheme="minorHAnsi"/>
        </w:rPr>
      </w:pPr>
      <w:r w:rsidRPr="00F34251">
        <w:rPr>
          <w:rFonts w:asciiTheme="minorHAnsi" w:hAnsiTheme="minorHAnsi" w:cstheme="minorHAnsi"/>
          <w:b/>
        </w:rPr>
        <w:t>They have at least one previous example of work experience</w:t>
      </w:r>
      <w:r w:rsidRPr="00F34251">
        <w:rPr>
          <w:rFonts w:asciiTheme="minorHAnsi" w:hAnsiTheme="minorHAnsi" w:cstheme="minorHAnsi"/>
        </w:rPr>
        <w:t xml:space="preserve"> in the field of </w:t>
      </w:r>
      <w:proofErr w:type="spellStart"/>
      <w:r w:rsidRPr="00F34251">
        <w:rPr>
          <w:rFonts w:asciiTheme="minorHAnsi" w:hAnsiTheme="minorHAnsi" w:cstheme="minorHAnsi"/>
        </w:rPr>
        <w:t>TopicADD</w:t>
      </w:r>
      <w:proofErr w:type="spellEnd"/>
      <w:r w:rsidRPr="00F34251">
        <w:rPr>
          <w:rFonts w:asciiTheme="minorHAnsi" w:hAnsiTheme="minorHAnsi" w:cstheme="minorHAnsi"/>
        </w:rPr>
        <w:t xml:space="preserve"> (e.g., internships, jobs as a student assistant etc.).</w:t>
      </w:r>
    </w:p>
    <w:p w14:paraId="0B7D2014" w14:textId="77777777" w:rsidR="001D6011" w:rsidRPr="00F34251" w:rsidRDefault="001D6011" w:rsidP="00F34251">
      <w:pPr>
        <w:spacing w:line="276" w:lineRule="auto"/>
        <w:rPr>
          <w:rFonts w:asciiTheme="minorHAnsi" w:hAnsiTheme="minorHAnsi" w:cstheme="minorHAnsi"/>
        </w:rPr>
      </w:pPr>
    </w:p>
    <w:p w14:paraId="0489D881" w14:textId="46EED71C" w:rsidR="009A0490" w:rsidRPr="00F34251" w:rsidRDefault="0049049B" w:rsidP="00476589">
      <w:pPr>
        <w:spacing w:line="276" w:lineRule="auto"/>
        <w:rPr>
          <w:rFonts w:asciiTheme="minorHAnsi" w:hAnsiTheme="minorHAnsi" w:cstheme="minorHAnsi"/>
          <w:i/>
        </w:rPr>
      </w:pPr>
      <w:r w:rsidRPr="00F34251">
        <w:rPr>
          <w:rFonts w:asciiTheme="minorHAnsi" w:hAnsiTheme="minorHAnsi" w:cstheme="minorHAnsi"/>
          <w:b/>
        </w:rPr>
        <w:t xml:space="preserve">B-criteria: Assessment of </w:t>
      </w:r>
      <w:r w:rsidR="009A0490" w:rsidRPr="00F34251">
        <w:rPr>
          <w:rFonts w:asciiTheme="minorHAnsi" w:hAnsiTheme="minorHAnsi" w:cstheme="minorHAnsi"/>
          <w:b/>
        </w:rPr>
        <w:t>the</w:t>
      </w:r>
      <w:r w:rsidR="00ED2029" w:rsidRPr="00F34251">
        <w:rPr>
          <w:rFonts w:asciiTheme="minorHAnsi" w:hAnsiTheme="minorHAnsi" w:cstheme="minorHAnsi"/>
          <w:b/>
        </w:rPr>
        <w:t xml:space="preserve"> </w:t>
      </w:r>
      <w:r w:rsidR="008E465C" w:rsidRPr="00F34251">
        <w:rPr>
          <w:rFonts w:asciiTheme="minorHAnsi" w:hAnsiTheme="minorHAnsi" w:cstheme="minorHAnsi"/>
          <w:b/>
        </w:rPr>
        <w:t>proposed methodological approach</w:t>
      </w:r>
    </w:p>
    <w:p w14:paraId="7C8C832C" w14:textId="3F6E7727" w:rsidR="0049049B" w:rsidRPr="00F34251" w:rsidRDefault="006F6296" w:rsidP="00476589">
      <w:pPr>
        <w:spacing w:line="276" w:lineRule="auto"/>
        <w:rPr>
          <w:rFonts w:asciiTheme="minorHAnsi" w:hAnsiTheme="minorHAnsi" w:cstheme="minorHAnsi"/>
          <w:i/>
        </w:rPr>
      </w:pPr>
      <w:r w:rsidRPr="00F34251">
        <w:rPr>
          <w:rFonts w:asciiTheme="minorHAnsi" w:hAnsiTheme="minorHAnsi" w:cstheme="minorHAnsi"/>
          <w:i/>
        </w:rPr>
        <w:t>Criteria mentioned here serve as examples only. Other tasks or deliverable</w:t>
      </w:r>
      <w:r w:rsidR="009A0490" w:rsidRPr="00F34251">
        <w:rPr>
          <w:rFonts w:asciiTheme="minorHAnsi" w:hAnsiTheme="minorHAnsi" w:cstheme="minorHAnsi"/>
          <w:i/>
        </w:rPr>
        <w:t>s</w:t>
      </w:r>
      <w:r w:rsidRPr="00F34251">
        <w:rPr>
          <w:rFonts w:asciiTheme="minorHAnsi" w:hAnsiTheme="minorHAnsi" w:cstheme="minorHAnsi"/>
          <w:i/>
        </w:rPr>
        <w:t xml:space="preserve"> are possible but should not overlap with the A-criteria.</w:t>
      </w:r>
    </w:p>
    <w:p w14:paraId="7F975872" w14:textId="131ECE9D" w:rsidR="00215527" w:rsidRPr="00F34251" w:rsidRDefault="006F6296" w:rsidP="00F34251">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rPr>
        <w:t>A</w:t>
      </w:r>
      <w:r w:rsidR="00215527" w:rsidRPr="00F34251">
        <w:rPr>
          <w:rFonts w:asciiTheme="minorHAnsi" w:hAnsiTheme="minorHAnsi" w:cstheme="minorHAnsi"/>
        </w:rPr>
        <w:t xml:space="preserve"> technical proposal</w:t>
      </w:r>
      <w:r w:rsidRPr="00F34251">
        <w:rPr>
          <w:rFonts w:asciiTheme="minorHAnsi" w:hAnsiTheme="minorHAnsi" w:cstheme="minorHAnsi"/>
        </w:rPr>
        <w:t xml:space="preserve"> (up to 6 DIN-A4 pages)</w:t>
      </w:r>
      <w:r w:rsidR="00215527" w:rsidRPr="00F34251">
        <w:rPr>
          <w:rFonts w:asciiTheme="minorHAnsi" w:hAnsiTheme="minorHAnsi" w:cstheme="minorHAnsi"/>
        </w:rPr>
        <w:t xml:space="preserve"> that recommends a methodological approach, suitable to address the research questions described in the </w:t>
      </w:r>
      <w:r w:rsidR="006D29BD" w:rsidRPr="00F34251">
        <w:rPr>
          <w:rFonts w:asciiTheme="minorHAnsi" w:hAnsiTheme="minorHAnsi" w:cstheme="minorHAnsi"/>
        </w:rPr>
        <w:t>Terms of Reference</w:t>
      </w:r>
      <w:r w:rsidR="00215527" w:rsidRPr="00F34251">
        <w:rPr>
          <w:rFonts w:asciiTheme="minorHAnsi" w:hAnsiTheme="minorHAnsi" w:cstheme="minorHAnsi"/>
        </w:rPr>
        <w:t>.</w:t>
      </w:r>
      <w:r w:rsidR="009A0490" w:rsidRPr="00F34251">
        <w:rPr>
          <w:rFonts w:asciiTheme="minorHAnsi" w:hAnsiTheme="minorHAnsi" w:cstheme="minorHAnsi"/>
        </w:rPr>
        <w:t xml:space="preserve"> </w:t>
      </w:r>
      <w:r w:rsidR="00215527" w:rsidRPr="00F34251">
        <w:rPr>
          <w:rFonts w:asciiTheme="minorHAnsi" w:hAnsiTheme="minorHAnsi" w:cstheme="minorHAnsi"/>
        </w:rPr>
        <w:t xml:space="preserve">This includes, but is not limited to, the approach to development of an appropriate scope and </w:t>
      </w:r>
      <w:r w:rsidR="0076466C" w:rsidRPr="00F34251">
        <w:rPr>
          <w:rFonts w:asciiTheme="minorHAnsi" w:hAnsiTheme="minorHAnsi" w:cstheme="minorHAnsi"/>
        </w:rPr>
        <w:t>EGM</w:t>
      </w:r>
      <w:r w:rsidR="00271C4C" w:rsidRPr="00F34251">
        <w:rPr>
          <w:rFonts w:asciiTheme="minorHAnsi" w:hAnsiTheme="minorHAnsi" w:cstheme="minorHAnsi"/>
        </w:rPr>
        <w:t xml:space="preserve"> </w:t>
      </w:r>
      <w:r w:rsidR="00215527" w:rsidRPr="00F34251">
        <w:rPr>
          <w:rFonts w:asciiTheme="minorHAnsi" w:hAnsiTheme="minorHAnsi" w:cstheme="minorHAnsi"/>
        </w:rPr>
        <w:t>framework, presentation of some preliminary inclusion and exclusion criteria based on some scoping of the topic</w:t>
      </w:r>
      <w:r w:rsidR="0076466C" w:rsidRPr="00F34251">
        <w:rPr>
          <w:rFonts w:asciiTheme="minorHAnsi" w:hAnsiTheme="minorHAnsi" w:cstheme="minorHAnsi"/>
        </w:rPr>
        <w:t xml:space="preserve"> as well as information on the graphical representation of the later EGM (including hosting)</w:t>
      </w:r>
      <w:r w:rsidR="00215527" w:rsidRPr="00F34251">
        <w:rPr>
          <w:rFonts w:asciiTheme="minorHAnsi" w:hAnsiTheme="minorHAnsi" w:cstheme="minorHAnsi"/>
        </w:rPr>
        <w:t xml:space="preserve">. </w:t>
      </w:r>
      <w:r w:rsidRPr="00F34251">
        <w:rPr>
          <w:rFonts w:asciiTheme="minorHAnsi" w:hAnsiTheme="minorHAnsi" w:cstheme="minorHAnsi"/>
        </w:rPr>
        <w:t>K</w:t>
      </w:r>
      <w:r w:rsidR="00215527" w:rsidRPr="00F34251">
        <w:rPr>
          <w:rFonts w:asciiTheme="minorHAnsi" w:hAnsiTheme="minorHAnsi" w:cstheme="minorHAnsi"/>
        </w:rPr>
        <w:t>ey risks to project delivery and mitigation strategies</w:t>
      </w:r>
      <w:r w:rsidRPr="00F34251">
        <w:rPr>
          <w:rFonts w:asciiTheme="minorHAnsi" w:hAnsiTheme="minorHAnsi" w:cstheme="minorHAnsi"/>
        </w:rPr>
        <w:t xml:space="preserve"> should also be mentioned</w:t>
      </w:r>
      <w:r w:rsidR="00215527" w:rsidRPr="00F34251">
        <w:rPr>
          <w:rFonts w:asciiTheme="minorHAnsi" w:hAnsiTheme="minorHAnsi" w:cstheme="minorHAnsi"/>
        </w:rPr>
        <w:t>.</w:t>
      </w:r>
    </w:p>
    <w:p w14:paraId="68153A02" w14:textId="74834F8F" w:rsidR="00215527" w:rsidRPr="00F34251" w:rsidRDefault="006F6296" w:rsidP="00476589">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rPr>
        <w:t>A</w:t>
      </w:r>
      <w:r w:rsidR="00FC1648" w:rsidRPr="00F34251">
        <w:rPr>
          <w:rFonts w:asciiTheme="minorHAnsi" w:hAnsiTheme="minorHAnsi" w:cstheme="minorHAnsi"/>
        </w:rPr>
        <w:t xml:space="preserve"> concept for the search strategy</w:t>
      </w:r>
      <w:r w:rsidRPr="00F34251">
        <w:rPr>
          <w:rFonts w:asciiTheme="minorHAnsi" w:hAnsiTheme="minorHAnsi" w:cstheme="minorHAnsi"/>
        </w:rPr>
        <w:t xml:space="preserve"> (within the technical proposal)</w:t>
      </w:r>
      <w:r w:rsidR="00FC1648" w:rsidRPr="00F34251">
        <w:rPr>
          <w:rFonts w:asciiTheme="minorHAnsi" w:hAnsiTheme="minorHAnsi" w:cstheme="minorHAnsi"/>
        </w:rPr>
        <w:t xml:space="preserve">, databases to be searched, the approach to keyword searching and approach to the use of alternative strategies to identify studies. </w:t>
      </w:r>
      <w:r w:rsidRPr="00F34251">
        <w:rPr>
          <w:rFonts w:asciiTheme="minorHAnsi" w:hAnsiTheme="minorHAnsi" w:cstheme="minorHAnsi"/>
        </w:rPr>
        <w:t>A</w:t>
      </w:r>
      <w:r w:rsidR="00FC1648" w:rsidRPr="00F34251">
        <w:rPr>
          <w:rFonts w:asciiTheme="minorHAnsi" w:hAnsiTheme="minorHAnsi" w:cstheme="minorHAnsi"/>
        </w:rPr>
        <w:t>ccess to relevant databases for the consultant team</w:t>
      </w:r>
      <w:r w:rsidRPr="00F34251">
        <w:rPr>
          <w:rFonts w:asciiTheme="minorHAnsi" w:hAnsiTheme="minorHAnsi" w:cstheme="minorHAnsi"/>
        </w:rPr>
        <w:t xml:space="preserve"> should be described</w:t>
      </w:r>
      <w:r w:rsidR="00FC1648" w:rsidRPr="00F34251">
        <w:rPr>
          <w:rFonts w:asciiTheme="minorHAnsi" w:hAnsiTheme="minorHAnsi" w:cstheme="minorHAnsi"/>
        </w:rPr>
        <w:t>.</w:t>
      </w:r>
    </w:p>
    <w:p w14:paraId="2C819436" w14:textId="6C900A39" w:rsidR="00AA7B2D" w:rsidRPr="00F34251" w:rsidRDefault="006F6296">
      <w:pPr>
        <w:pStyle w:val="Listenabsatz"/>
        <w:numPr>
          <w:ilvl w:val="0"/>
          <w:numId w:val="36"/>
        </w:numPr>
        <w:spacing w:line="276" w:lineRule="auto"/>
        <w:rPr>
          <w:rFonts w:asciiTheme="minorHAnsi" w:hAnsiTheme="minorHAnsi" w:cstheme="minorHAnsi"/>
        </w:rPr>
      </w:pPr>
      <w:r w:rsidRPr="00F34251">
        <w:rPr>
          <w:rFonts w:asciiTheme="minorHAnsi" w:hAnsiTheme="minorHAnsi" w:cstheme="minorHAnsi"/>
        </w:rPr>
        <w:t xml:space="preserve">A </w:t>
      </w:r>
      <w:r w:rsidR="00AA7B2D" w:rsidRPr="00F34251">
        <w:rPr>
          <w:rFonts w:asciiTheme="minorHAnsi" w:hAnsiTheme="minorHAnsi" w:cstheme="minorHAnsi"/>
        </w:rPr>
        <w:t>detailed and realistic time and work plan that is aligned with the expected duration of the assignment.</w:t>
      </w:r>
    </w:p>
    <w:p w14:paraId="37C175E6" w14:textId="77777777" w:rsidR="001E3C1A" w:rsidRDefault="001E3C1A">
      <w:pPr>
        <w:spacing w:after="160"/>
        <w:jc w:val="left"/>
        <w:rPr>
          <w:rFonts w:asciiTheme="minorHAnsi" w:hAnsiTheme="minorHAnsi" w:cstheme="minorHAnsi"/>
          <w:i/>
          <w:lang w:val="en-GB"/>
        </w:rPr>
      </w:pPr>
      <w:r>
        <w:rPr>
          <w:rFonts w:asciiTheme="minorHAnsi" w:hAnsiTheme="minorHAnsi" w:cstheme="minorHAnsi"/>
          <w:i/>
          <w:lang w:val="en-GB"/>
        </w:rPr>
        <w:br w:type="page"/>
      </w:r>
    </w:p>
    <w:p w14:paraId="500F771E" w14:textId="494D5BA4" w:rsidR="00515D92" w:rsidRPr="00F34251" w:rsidRDefault="00515D92" w:rsidP="00742589">
      <w:pPr>
        <w:spacing w:line="276" w:lineRule="auto"/>
        <w:rPr>
          <w:rFonts w:asciiTheme="minorHAnsi" w:hAnsiTheme="minorHAnsi" w:cstheme="minorHAnsi"/>
          <w:i/>
          <w:lang w:val="en-GB"/>
        </w:rPr>
      </w:pPr>
      <w:r w:rsidRPr="00F34251">
        <w:rPr>
          <w:rFonts w:asciiTheme="minorHAnsi" w:hAnsiTheme="minorHAnsi" w:cstheme="minorHAnsi"/>
          <w:i/>
          <w:lang w:val="en-GB"/>
        </w:rPr>
        <w:lastRenderedPageBreak/>
        <w:t>The following</w:t>
      </w:r>
      <w:r w:rsidR="00895EAB" w:rsidRPr="00F34251">
        <w:rPr>
          <w:rFonts w:asciiTheme="minorHAnsi" w:hAnsiTheme="minorHAnsi" w:cstheme="minorHAnsi"/>
          <w:i/>
          <w:lang w:val="en-GB"/>
        </w:rPr>
        <w:t xml:space="preserve"> </w:t>
      </w:r>
      <w:bookmarkStart w:id="64" w:name="_Hlk154040942"/>
      <w:r w:rsidR="00895EAB" w:rsidRPr="00F34251">
        <w:rPr>
          <w:rFonts w:asciiTheme="minorHAnsi" w:hAnsiTheme="minorHAnsi" w:cstheme="minorHAnsi"/>
          <w:i/>
          <w:lang w:val="en-GB"/>
        </w:rPr>
        <w:t>documents and certificates</w:t>
      </w:r>
      <w:r w:rsidRPr="00F34251">
        <w:rPr>
          <w:rFonts w:asciiTheme="minorHAnsi" w:hAnsiTheme="minorHAnsi" w:cstheme="minorHAnsi"/>
          <w:i/>
          <w:lang w:val="en-GB"/>
        </w:rPr>
        <w:t xml:space="preserve"> </w:t>
      </w:r>
      <w:r w:rsidR="0049049B" w:rsidRPr="00F34251">
        <w:rPr>
          <w:rFonts w:asciiTheme="minorHAnsi" w:hAnsiTheme="minorHAnsi" w:cstheme="minorHAnsi"/>
          <w:i/>
          <w:lang w:val="en-GB"/>
        </w:rPr>
        <w:t>must</w:t>
      </w:r>
      <w:r w:rsidRPr="00F34251">
        <w:rPr>
          <w:rFonts w:asciiTheme="minorHAnsi" w:hAnsiTheme="minorHAnsi" w:cstheme="minorHAnsi"/>
          <w:i/>
          <w:lang w:val="en-GB"/>
        </w:rPr>
        <w:t xml:space="preserve"> be </w:t>
      </w:r>
      <w:r w:rsidR="007266E5">
        <w:rPr>
          <w:rFonts w:asciiTheme="minorHAnsi" w:hAnsiTheme="minorHAnsi" w:cstheme="minorHAnsi"/>
          <w:i/>
          <w:lang w:val="en-GB"/>
        </w:rPr>
        <w:t>submitted with the</w:t>
      </w:r>
      <w:bookmarkEnd w:id="64"/>
      <w:r w:rsidRPr="00F34251">
        <w:rPr>
          <w:rFonts w:asciiTheme="minorHAnsi" w:hAnsiTheme="minorHAnsi" w:cstheme="minorHAnsi"/>
          <w:i/>
          <w:lang w:val="en-GB"/>
        </w:rPr>
        <w:t xml:space="preserve"> </w:t>
      </w:r>
      <w:r w:rsidR="00CC6400" w:rsidRPr="00F34251">
        <w:rPr>
          <w:rFonts w:asciiTheme="minorHAnsi" w:hAnsiTheme="minorHAnsi" w:cstheme="minorHAnsi"/>
          <w:i/>
          <w:lang w:val="en-GB"/>
        </w:rPr>
        <w:t xml:space="preserve">tender to allow for an adequate evaluation of </w:t>
      </w:r>
      <w:r w:rsidR="00A92D46" w:rsidRPr="00F34251">
        <w:rPr>
          <w:rFonts w:asciiTheme="minorHAnsi" w:hAnsiTheme="minorHAnsi" w:cstheme="minorHAnsi"/>
          <w:i/>
          <w:lang w:val="en-GB"/>
        </w:rPr>
        <w:t>the consultant team’s suitability for th</w:t>
      </w:r>
      <w:r w:rsidR="001B4FCB" w:rsidRPr="00F34251">
        <w:rPr>
          <w:rFonts w:asciiTheme="minorHAnsi" w:hAnsiTheme="minorHAnsi" w:cstheme="minorHAnsi"/>
          <w:i/>
          <w:lang w:val="en-GB"/>
        </w:rPr>
        <w:t>e described services</w:t>
      </w:r>
      <w:r w:rsidR="00895EAB" w:rsidRPr="00F34251">
        <w:rPr>
          <w:rFonts w:asciiTheme="minorHAnsi" w:hAnsiTheme="minorHAnsi" w:cstheme="minorHAnsi"/>
          <w:i/>
          <w:lang w:val="en-GB"/>
        </w:rPr>
        <w:t>:</w:t>
      </w:r>
    </w:p>
    <w:p w14:paraId="79569E51" w14:textId="351FD02F" w:rsidR="00112B2F" w:rsidRPr="00F34251" w:rsidRDefault="00C8085B" w:rsidP="00112B2F">
      <w:pPr>
        <w:pStyle w:val="Listenabsatz"/>
        <w:numPr>
          <w:ilvl w:val="0"/>
          <w:numId w:val="29"/>
        </w:numPr>
        <w:spacing w:line="276" w:lineRule="auto"/>
        <w:rPr>
          <w:rFonts w:asciiTheme="minorHAnsi" w:hAnsiTheme="minorHAnsi" w:cstheme="minorHAnsi"/>
          <w:lang w:val="en-GB"/>
        </w:rPr>
      </w:pPr>
      <w:r w:rsidRPr="00F34251">
        <w:rPr>
          <w:rFonts w:asciiTheme="minorHAnsi" w:hAnsiTheme="minorHAnsi" w:cstheme="minorHAnsi"/>
          <w:b/>
          <w:lang w:val="en-GB"/>
        </w:rPr>
        <w:t>Curriculum Vitae:</w:t>
      </w:r>
      <w:r w:rsidRPr="00F34251">
        <w:rPr>
          <w:rFonts w:asciiTheme="minorHAnsi" w:hAnsiTheme="minorHAnsi" w:cstheme="minorHAnsi"/>
          <w:lang w:val="en-GB"/>
        </w:rPr>
        <w:t xml:space="preserve"> </w:t>
      </w:r>
      <w:r w:rsidR="00112B2F" w:rsidRPr="00F34251">
        <w:rPr>
          <w:rFonts w:asciiTheme="minorHAnsi" w:hAnsiTheme="minorHAnsi" w:cstheme="minorHAnsi"/>
          <w:lang w:val="en-GB"/>
        </w:rPr>
        <w:t>CVs of each of the core team members.</w:t>
      </w:r>
    </w:p>
    <w:p w14:paraId="324223AD" w14:textId="331AC527" w:rsidR="004748C9" w:rsidRPr="00F34251" w:rsidRDefault="004748C9" w:rsidP="00742589">
      <w:pPr>
        <w:pStyle w:val="Listenabsatz"/>
        <w:numPr>
          <w:ilvl w:val="0"/>
          <w:numId w:val="29"/>
        </w:numPr>
        <w:spacing w:line="276" w:lineRule="auto"/>
        <w:rPr>
          <w:rFonts w:asciiTheme="minorHAnsi" w:hAnsiTheme="minorHAnsi" w:cstheme="minorHAnsi"/>
          <w:lang w:val="en-GB"/>
        </w:rPr>
      </w:pPr>
      <w:r w:rsidRPr="00F34251">
        <w:rPr>
          <w:rFonts w:asciiTheme="minorHAnsi" w:hAnsiTheme="minorHAnsi" w:cstheme="minorHAnsi"/>
          <w:b/>
          <w:lang w:val="en-GB"/>
        </w:rPr>
        <w:t>Work sample:</w:t>
      </w:r>
      <w:r w:rsidRPr="00F34251">
        <w:rPr>
          <w:rFonts w:asciiTheme="minorHAnsi" w:hAnsiTheme="minorHAnsi" w:cstheme="minorHAnsi"/>
          <w:lang w:val="en-GB"/>
        </w:rPr>
        <w:t xml:space="preserve"> </w:t>
      </w:r>
      <w:r w:rsidR="00864351" w:rsidRPr="00F34251">
        <w:rPr>
          <w:rFonts w:asciiTheme="minorHAnsi" w:hAnsiTheme="minorHAnsi" w:cstheme="minorHAnsi"/>
          <w:lang w:val="en-GB"/>
        </w:rPr>
        <w:t>At least one</w:t>
      </w:r>
      <w:r w:rsidR="00D82775" w:rsidRPr="00F34251">
        <w:rPr>
          <w:rFonts w:asciiTheme="minorHAnsi" w:hAnsiTheme="minorHAnsi" w:cstheme="minorHAnsi"/>
          <w:lang w:val="en-GB"/>
        </w:rPr>
        <w:t xml:space="preserve"> protocol </w:t>
      </w:r>
      <w:r w:rsidR="00BC70FF" w:rsidRPr="00F34251">
        <w:rPr>
          <w:rFonts w:asciiTheme="minorHAnsi" w:hAnsiTheme="minorHAnsi" w:cstheme="minorHAnsi"/>
          <w:lang w:val="en-GB"/>
        </w:rPr>
        <w:t>for an EGM or other type of synthesis study</w:t>
      </w:r>
      <w:r w:rsidR="001837BC" w:rsidRPr="00F34251">
        <w:rPr>
          <w:rFonts w:asciiTheme="minorHAnsi" w:hAnsiTheme="minorHAnsi" w:cstheme="minorHAnsi"/>
          <w:lang w:val="en-GB"/>
        </w:rPr>
        <w:t xml:space="preserve"> completed by the </w:t>
      </w:r>
      <w:r w:rsidR="006B0D75" w:rsidRPr="00F34251">
        <w:rPr>
          <w:rFonts w:asciiTheme="minorHAnsi" w:hAnsiTheme="minorHAnsi" w:cstheme="minorHAnsi"/>
          <w:lang w:val="en-GB"/>
        </w:rPr>
        <w:t>Team leader</w:t>
      </w:r>
      <w:r w:rsidR="00864351" w:rsidRPr="00F34251">
        <w:rPr>
          <w:rFonts w:asciiTheme="minorHAnsi" w:hAnsiTheme="minorHAnsi" w:cstheme="minorHAnsi"/>
          <w:lang w:val="en-GB"/>
        </w:rPr>
        <w:t xml:space="preserve"> and</w:t>
      </w:r>
      <w:r w:rsidR="004E7BBF" w:rsidRPr="00F34251">
        <w:rPr>
          <w:rFonts w:asciiTheme="minorHAnsi" w:hAnsiTheme="minorHAnsi" w:cstheme="minorHAnsi"/>
          <w:lang w:val="en-GB"/>
        </w:rPr>
        <w:t xml:space="preserve"> / or</w:t>
      </w:r>
      <w:r w:rsidR="00864351" w:rsidRPr="00F34251">
        <w:rPr>
          <w:rFonts w:asciiTheme="minorHAnsi" w:hAnsiTheme="minorHAnsi" w:cstheme="minorHAnsi"/>
          <w:lang w:val="en-GB"/>
        </w:rPr>
        <w:t xml:space="preserve"> core team </w:t>
      </w:r>
      <w:r w:rsidR="00895EAB" w:rsidRPr="00F34251">
        <w:rPr>
          <w:rFonts w:asciiTheme="minorHAnsi" w:hAnsiTheme="minorHAnsi" w:cstheme="minorHAnsi"/>
          <w:lang w:val="en-GB"/>
        </w:rPr>
        <w:t xml:space="preserve">members, which </w:t>
      </w:r>
      <w:r w:rsidR="00D82775" w:rsidRPr="00F34251">
        <w:rPr>
          <w:rFonts w:asciiTheme="minorHAnsi" w:hAnsiTheme="minorHAnsi" w:cstheme="minorHAnsi"/>
          <w:lang w:val="en-GB"/>
        </w:rPr>
        <w:t>includes search terms</w:t>
      </w:r>
      <w:r w:rsidR="00BC70FF" w:rsidRPr="00F34251">
        <w:rPr>
          <w:rFonts w:asciiTheme="minorHAnsi" w:hAnsiTheme="minorHAnsi" w:cstheme="minorHAnsi"/>
          <w:lang w:val="en-GB"/>
        </w:rPr>
        <w:t xml:space="preserve"> and a detailed search strategy.</w:t>
      </w:r>
    </w:p>
    <w:p w14:paraId="672A71C6" w14:textId="308B6F92" w:rsidR="001B4FCB" w:rsidRPr="00F34251" w:rsidRDefault="00857D24" w:rsidP="00742589">
      <w:pPr>
        <w:pStyle w:val="Listenabsatz"/>
        <w:numPr>
          <w:ilvl w:val="0"/>
          <w:numId w:val="29"/>
        </w:numPr>
        <w:spacing w:line="276" w:lineRule="auto"/>
        <w:rPr>
          <w:rFonts w:asciiTheme="minorHAnsi" w:hAnsiTheme="minorHAnsi" w:cstheme="minorHAnsi"/>
          <w:lang w:val="en-GB"/>
        </w:rPr>
      </w:pPr>
      <w:r w:rsidRPr="00F34251">
        <w:rPr>
          <w:rFonts w:asciiTheme="minorHAnsi" w:hAnsiTheme="minorHAnsi" w:cstheme="minorHAnsi"/>
          <w:b/>
          <w:lang w:val="en-GB"/>
        </w:rPr>
        <w:t>List of p</w:t>
      </w:r>
      <w:r w:rsidR="00722086" w:rsidRPr="00F34251">
        <w:rPr>
          <w:rFonts w:asciiTheme="minorHAnsi" w:hAnsiTheme="minorHAnsi" w:cstheme="minorHAnsi"/>
          <w:b/>
          <w:lang w:val="en-GB"/>
        </w:rPr>
        <w:t>revious relevant research:</w:t>
      </w:r>
      <w:r w:rsidR="00722086" w:rsidRPr="00F34251">
        <w:rPr>
          <w:rFonts w:asciiTheme="minorHAnsi" w:hAnsiTheme="minorHAnsi" w:cstheme="minorHAnsi"/>
          <w:lang w:val="en-GB"/>
        </w:rPr>
        <w:t xml:space="preserve"> </w:t>
      </w:r>
      <w:r w:rsidR="004748C9" w:rsidRPr="00F34251">
        <w:rPr>
          <w:rFonts w:asciiTheme="minorHAnsi" w:hAnsiTheme="minorHAnsi" w:cstheme="minorHAnsi"/>
          <w:lang w:val="en-GB"/>
        </w:rPr>
        <w:t xml:space="preserve">A list of </w:t>
      </w:r>
      <w:r w:rsidR="000F183D" w:rsidRPr="00F34251">
        <w:rPr>
          <w:rFonts w:asciiTheme="minorHAnsi" w:hAnsiTheme="minorHAnsi" w:cstheme="minorHAnsi"/>
          <w:lang w:val="en-GB"/>
        </w:rPr>
        <w:t xml:space="preserve">relevant </w:t>
      </w:r>
      <w:r w:rsidR="00342F4F" w:rsidRPr="00F34251">
        <w:rPr>
          <w:rFonts w:asciiTheme="minorHAnsi" w:hAnsiTheme="minorHAnsi" w:cstheme="minorHAnsi"/>
          <w:lang w:val="en-GB"/>
        </w:rPr>
        <w:t>publications</w:t>
      </w:r>
      <w:r w:rsidR="000F183D" w:rsidRPr="00F34251">
        <w:rPr>
          <w:rFonts w:asciiTheme="minorHAnsi" w:hAnsiTheme="minorHAnsi" w:cstheme="minorHAnsi"/>
          <w:lang w:val="en-GB"/>
        </w:rPr>
        <w:t xml:space="preserve"> </w:t>
      </w:r>
      <w:r w:rsidR="00342F4F" w:rsidRPr="00F34251">
        <w:rPr>
          <w:rFonts w:asciiTheme="minorHAnsi" w:hAnsiTheme="minorHAnsi" w:cstheme="minorHAnsi"/>
          <w:lang w:val="en-GB"/>
        </w:rPr>
        <w:t>of</w:t>
      </w:r>
      <w:r w:rsidR="000F183D" w:rsidRPr="00F34251">
        <w:rPr>
          <w:rFonts w:asciiTheme="minorHAnsi" w:hAnsiTheme="minorHAnsi" w:cstheme="minorHAnsi"/>
          <w:lang w:val="en-GB"/>
        </w:rPr>
        <w:t xml:space="preserve"> the core team</w:t>
      </w:r>
      <w:r w:rsidR="00342F4F" w:rsidRPr="00F34251">
        <w:rPr>
          <w:rFonts w:asciiTheme="minorHAnsi" w:hAnsiTheme="minorHAnsi" w:cstheme="minorHAnsi"/>
          <w:lang w:val="en-GB"/>
        </w:rPr>
        <w:t xml:space="preserve"> and links to the publications</w:t>
      </w:r>
      <w:r w:rsidR="00722086" w:rsidRPr="00F34251">
        <w:rPr>
          <w:rFonts w:asciiTheme="minorHAnsi" w:hAnsiTheme="minorHAnsi" w:cstheme="minorHAnsi"/>
          <w:lang w:val="en-GB"/>
        </w:rPr>
        <w:t>. This should</w:t>
      </w:r>
      <w:r w:rsidR="000F183D" w:rsidRPr="00F34251">
        <w:rPr>
          <w:rFonts w:asciiTheme="minorHAnsi" w:hAnsiTheme="minorHAnsi" w:cstheme="minorHAnsi"/>
          <w:lang w:val="en-GB"/>
        </w:rPr>
        <w:t xml:space="preserve"> includ</w:t>
      </w:r>
      <w:r w:rsidR="00722086" w:rsidRPr="00F34251">
        <w:rPr>
          <w:rFonts w:asciiTheme="minorHAnsi" w:hAnsiTheme="minorHAnsi" w:cstheme="minorHAnsi"/>
          <w:lang w:val="en-GB"/>
        </w:rPr>
        <w:t>e</w:t>
      </w:r>
      <w:r w:rsidR="000F183D" w:rsidRPr="00F34251">
        <w:rPr>
          <w:rFonts w:asciiTheme="minorHAnsi" w:hAnsiTheme="minorHAnsi" w:cstheme="minorHAnsi"/>
          <w:lang w:val="en-GB"/>
        </w:rPr>
        <w:t xml:space="preserve"> previous evidence gap map reports</w:t>
      </w:r>
      <w:r w:rsidR="00722086" w:rsidRPr="00F34251">
        <w:rPr>
          <w:rFonts w:asciiTheme="minorHAnsi" w:hAnsiTheme="minorHAnsi" w:cstheme="minorHAnsi"/>
          <w:lang w:val="en-GB"/>
        </w:rPr>
        <w:t xml:space="preserve"> and / or</w:t>
      </w:r>
      <w:r w:rsidR="000F183D" w:rsidRPr="00F34251">
        <w:rPr>
          <w:rFonts w:asciiTheme="minorHAnsi" w:hAnsiTheme="minorHAnsi" w:cstheme="minorHAnsi"/>
          <w:lang w:val="en-GB"/>
        </w:rPr>
        <w:t xml:space="preserve"> other types of synthesis studies</w:t>
      </w:r>
      <w:r w:rsidR="00722086" w:rsidRPr="00F34251">
        <w:rPr>
          <w:rFonts w:asciiTheme="minorHAnsi" w:hAnsiTheme="minorHAnsi" w:cstheme="minorHAnsi"/>
          <w:lang w:val="en-GB"/>
        </w:rPr>
        <w:t>, as well as</w:t>
      </w:r>
      <w:r w:rsidR="000F183D" w:rsidRPr="00F34251">
        <w:rPr>
          <w:rFonts w:asciiTheme="minorHAnsi" w:hAnsiTheme="minorHAnsi" w:cstheme="minorHAnsi"/>
          <w:lang w:val="en-GB"/>
        </w:rPr>
        <w:t xml:space="preserve"> research on </w:t>
      </w:r>
      <w:proofErr w:type="spellStart"/>
      <w:r w:rsidR="00AF5C9D" w:rsidRPr="00F34251">
        <w:rPr>
          <w:rFonts w:asciiTheme="minorHAnsi" w:hAnsiTheme="minorHAnsi" w:cstheme="minorHAnsi"/>
          <w:lang w:val="en-GB"/>
        </w:rPr>
        <w:t>T</w:t>
      </w:r>
      <w:r w:rsidR="000F183D" w:rsidRPr="00F34251">
        <w:rPr>
          <w:rFonts w:asciiTheme="minorHAnsi" w:hAnsiTheme="minorHAnsi" w:cstheme="minorHAnsi"/>
          <w:lang w:val="en-GB"/>
        </w:rPr>
        <w:t>opic</w:t>
      </w:r>
      <w:r w:rsidR="00AF5C9D" w:rsidRPr="00F34251">
        <w:rPr>
          <w:rFonts w:asciiTheme="minorHAnsi" w:hAnsiTheme="minorHAnsi" w:cstheme="minorHAnsi"/>
          <w:lang w:val="en-GB"/>
        </w:rPr>
        <w:t>ADD</w:t>
      </w:r>
      <w:proofErr w:type="spellEnd"/>
      <w:r w:rsidR="000F183D" w:rsidRPr="00F34251">
        <w:rPr>
          <w:rFonts w:asciiTheme="minorHAnsi" w:hAnsiTheme="minorHAnsi" w:cstheme="minorHAnsi"/>
          <w:lang w:val="en-GB"/>
        </w:rPr>
        <w:t>.</w:t>
      </w:r>
    </w:p>
    <w:p w14:paraId="18518727" w14:textId="5EC36562" w:rsidR="00112B2F" w:rsidRPr="00F34251" w:rsidRDefault="00112B2F" w:rsidP="00742589">
      <w:pPr>
        <w:pStyle w:val="Listenabsatz"/>
        <w:numPr>
          <w:ilvl w:val="0"/>
          <w:numId w:val="29"/>
        </w:numPr>
        <w:spacing w:line="276" w:lineRule="auto"/>
        <w:rPr>
          <w:rFonts w:asciiTheme="minorHAnsi" w:hAnsiTheme="minorHAnsi" w:cstheme="minorHAnsi"/>
          <w:lang w:val="en-GB"/>
        </w:rPr>
      </w:pPr>
      <w:r w:rsidRPr="00F34251">
        <w:rPr>
          <w:rFonts w:asciiTheme="minorHAnsi" w:hAnsiTheme="minorHAnsi" w:cstheme="minorHAnsi"/>
          <w:b/>
          <w:lang w:val="en-GB"/>
        </w:rPr>
        <w:t>Enclosures:</w:t>
      </w:r>
      <w:r w:rsidRPr="00F34251">
        <w:rPr>
          <w:rFonts w:asciiTheme="minorHAnsi" w:hAnsiTheme="minorHAnsi" w:cstheme="minorHAnsi"/>
          <w:lang w:val="en-GB"/>
        </w:rPr>
        <w:t xml:space="preserve"> </w:t>
      </w:r>
      <w:r w:rsidR="00293491" w:rsidRPr="00F34251">
        <w:rPr>
          <w:rFonts w:asciiTheme="minorHAnsi" w:hAnsiTheme="minorHAnsi" w:cstheme="minorHAnsi"/>
          <w:lang w:val="en-GB"/>
        </w:rPr>
        <w:t xml:space="preserve">Further </w:t>
      </w:r>
      <w:proofErr w:type="spellStart"/>
      <w:r w:rsidR="007230E4" w:rsidRPr="00F34251">
        <w:rPr>
          <w:rFonts w:asciiTheme="minorHAnsi" w:hAnsiTheme="minorHAnsi" w:cstheme="minorHAnsi"/>
          <w:lang w:val="en-GB"/>
        </w:rPr>
        <w:t>EnclosureADD</w:t>
      </w:r>
      <w:proofErr w:type="spellEnd"/>
    </w:p>
    <w:p w14:paraId="492442DA" w14:textId="1F82167D" w:rsidR="00872307" w:rsidRPr="00F34251" w:rsidRDefault="00872307" w:rsidP="00872307">
      <w:pPr>
        <w:pStyle w:val="berschrift1"/>
        <w:spacing w:line="276" w:lineRule="auto"/>
        <w:rPr>
          <w:rFonts w:asciiTheme="minorHAnsi" w:hAnsiTheme="minorHAnsi" w:cstheme="minorHAnsi"/>
          <w:color w:val="auto"/>
          <w:lang w:val="en-GB"/>
        </w:rPr>
      </w:pPr>
      <w:bookmarkStart w:id="65" w:name="_Toc154002828"/>
      <w:r w:rsidRPr="00F34251">
        <w:rPr>
          <w:rFonts w:asciiTheme="minorHAnsi" w:hAnsiTheme="minorHAnsi" w:cstheme="minorHAnsi"/>
          <w:color w:val="auto"/>
          <w:lang w:val="en-GB"/>
        </w:rPr>
        <w:lastRenderedPageBreak/>
        <w:t>Budget</w:t>
      </w:r>
      <w:bookmarkEnd w:id="65"/>
    </w:p>
    <w:p w14:paraId="3C2619CF" w14:textId="77777777" w:rsidR="00C76A9A" w:rsidRPr="00F34251" w:rsidRDefault="00C76A9A" w:rsidP="00C76A9A">
      <w:pPr>
        <w:rPr>
          <w:rFonts w:asciiTheme="minorHAnsi" w:hAnsiTheme="minorHAnsi" w:cstheme="minorHAnsi"/>
          <w:i/>
          <w:iCs/>
          <w:lang w:val="en-GB"/>
        </w:rPr>
      </w:pPr>
      <w:r w:rsidRPr="00F34251">
        <w:rPr>
          <w:rFonts w:asciiTheme="minorHAnsi" w:hAnsiTheme="minorHAnsi" w:cstheme="minorHAnsi"/>
          <w:i/>
          <w:iCs/>
          <w:lang w:val="en-GB"/>
        </w:rPr>
        <w:t>ONLY INCLUDE THIS PART SHOULD YOU NOT USE A TENDERING PLATFORM OR YOUR OWN TABLES.</w:t>
      </w:r>
    </w:p>
    <w:p w14:paraId="04472DDC" w14:textId="77777777" w:rsidR="00C76A9A" w:rsidRPr="00F34251" w:rsidRDefault="00C76A9A" w:rsidP="00410F3B">
      <w:pPr>
        <w:rPr>
          <w:rFonts w:asciiTheme="minorHAnsi" w:hAnsiTheme="minorHAnsi" w:cstheme="minorHAnsi"/>
          <w:lang w:val="en-GB"/>
        </w:rPr>
      </w:pPr>
    </w:p>
    <w:p w14:paraId="08D5A647" w14:textId="22F83E5D" w:rsidR="00410F3B" w:rsidRPr="00F34251" w:rsidRDefault="00410F3B" w:rsidP="00410F3B">
      <w:pPr>
        <w:rPr>
          <w:rFonts w:asciiTheme="minorHAnsi" w:hAnsiTheme="minorHAnsi" w:cstheme="minorHAnsi"/>
          <w:lang w:val="en-GB"/>
        </w:rPr>
      </w:pPr>
      <w:r w:rsidRPr="00F34251">
        <w:rPr>
          <w:rFonts w:asciiTheme="minorHAnsi" w:hAnsiTheme="minorHAnsi" w:cstheme="minorHAnsi"/>
          <w:lang w:val="en-GB"/>
        </w:rPr>
        <w:t>All applications must attach a budget with reasonable disaggregation across categories of costs. As it can be challenging to accurately cost synthesis work</w:t>
      </w:r>
      <w:r w:rsidR="00895EAB" w:rsidRPr="00F34251">
        <w:rPr>
          <w:rFonts w:asciiTheme="minorHAnsi" w:hAnsiTheme="minorHAnsi" w:cstheme="minorHAnsi"/>
          <w:lang w:val="en-GB"/>
        </w:rPr>
        <w:t xml:space="preserve"> and evidence mapping</w:t>
      </w:r>
      <w:r w:rsidRPr="00F34251">
        <w:rPr>
          <w:rFonts w:asciiTheme="minorHAnsi" w:hAnsiTheme="minorHAnsi" w:cstheme="minorHAnsi"/>
          <w:lang w:val="en-GB"/>
        </w:rPr>
        <w:t xml:space="preserve"> when there is uncertainty over the extent of the evidence base, the budget should indicate how costs might change depending on the number of studies identified</w:t>
      </w:r>
      <w:r w:rsidR="004748C9" w:rsidRPr="00F34251">
        <w:rPr>
          <w:rFonts w:asciiTheme="minorHAnsi" w:hAnsiTheme="minorHAnsi" w:cstheme="minorHAnsi"/>
          <w:lang w:val="en-GB"/>
        </w:rPr>
        <w:t xml:space="preserve"> at different stages of the review, specifically</w:t>
      </w:r>
      <w:r w:rsidRPr="00F34251">
        <w:rPr>
          <w:rFonts w:asciiTheme="minorHAnsi" w:hAnsiTheme="minorHAnsi" w:cstheme="minorHAnsi"/>
          <w:lang w:val="en-GB"/>
        </w:rPr>
        <w:t xml:space="preserve"> during the searching</w:t>
      </w:r>
      <w:r w:rsidR="004748C9" w:rsidRPr="00F34251">
        <w:rPr>
          <w:rFonts w:asciiTheme="minorHAnsi" w:hAnsiTheme="minorHAnsi" w:cstheme="minorHAnsi"/>
          <w:lang w:val="en-GB"/>
        </w:rPr>
        <w:t xml:space="preserve"> process</w:t>
      </w:r>
      <w:r w:rsidRPr="00F34251">
        <w:rPr>
          <w:rFonts w:asciiTheme="minorHAnsi" w:hAnsiTheme="minorHAnsi" w:cstheme="minorHAnsi"/>
          <w:lang w:val="en-GB"/>
        </w:rPr>
        <w:t xml:space="preserve"> and</w:t>
      </w:r>
      <w:r w:rsidR="004748C9" w:rsidRPr="00F34251">
        <w:rPr>
          <w:rFonts w:asciiTheme="minorHAnsi" w:hAnsiTheme="minorHAnsi" w:cstheme="minorHAnsi"/>
          <w:lang w:val="en-GB"/>
        </w:rPr>
        <w:t xml:space="preserve"> then following the</w:t>
      </w:r>
      <w:r w:rsidRPr="00F34251">
        <w:rPr>
          <w:rFonts w:asciiTheme="minorHAnsi" w:hAnsiTheme="minorHAnsi" w:cstheme="minorHAnsi"/>
          <w:lang w:val="en-GB"/>
        </w:rPr>
        <w:t xml:space="preserve"> screening process. The</w:t>
      </w:r>
      <w:r w:rsidR="004748C9" w:rsidRPr="00F34251">
        <w:rPr>
          <w:rFonts w:asciiTheme="minorHAnsi" w:hAnsiTheme="minorHAnsi" w:cstheme="minorHAnsi"/>
          <w:lang w:val="en-GB"/>
        </w:rPr>
        <w:t xml:space="preserve"> application should include an estimated number of included studies and</w:t>
      </w:r>
      <w:r w:rsidRPr="00F34251">
        <w:rPr>
          <w:rFonts w:asciiTheme="minorHAnsi" w:hAnsiTheme="minorHAnsi" w:cstheme="minorHAnsi"/>
          <w:lang w:val="en-GB"/>
        </w:rPr>
        <w:t xml:space="preserve"> a justification for the estimated number.</w:t>
      </w:r>
    </w:p>
    <w:p w14:paraId="0758AB91" w14:textId="77777777" w:rsidR="00410F3B" w:rsidRPr="00F34251" w:rsidRDefault="00410F3B" w:rsidP="00410F3B">
      <w:pPr>
        <w:rPr>
          <w:rFonts w:asciiTheme="minorHAnsi" w:hAnsiTheme="minorHAnsi" w:cstheme="minorHAnsi"/>
          <w:lang w:val="en-GB"/>
        </w:rPr>
      </w:pPr>
    </w:p>
    <w:p w14:paraId="4E42931E" w14:textId="7BA484B3" w:rsidR="007E1487" w:rsidRPr="00F34251" w:rsidRDefault="00410F3B" w:rsidP="00410F3B">
      <w:pPr>
        <w:rPr>
          <w:rFonts w:asciiTheme="minorHAnsi" w:hAnsiTheme="minorHAnsi" w:cstheme="minorHAnsi"/>
          <w:lang w:val="en-GB"/>
        </w:rPr>
      </w:pPr>
      <w:proofErr w:type="spellStart"/>
      <w:r w:rsidRPr="00F34251">
        <w:rPr>
          <w:rFonts w:asciiTheme="minorHAnsi" w:hAnsiTheme="minorHAnsi" w:cstheme="minorHAnsi"/>
          <w:lang w:val="en-GB"/>
        </w:rPr>
        <w:t>Organisation</w:t>
      </w:r>
      <w:r w:rsidR="00C76A9A" w:rsidRPr="00F34251">
        <w:rPr>
          <w:rFonts w:asciiTheme="minorHAnsi" w:hAnsiTheme="minorHAnsi" w:cstheme="minorHAnsi"/>
          <w:lang w:val="en-GB"/>
        </w:rPr>
        <w:t>ADD</w:t>
      </w:r>
      <w:r w:rsidRPr="00F34251">
        <w:rPr>
          <w:rFonts w:asciiTheme="minorHAnsi" w:hAnsiTheme="minorHAnsi" w:cstheme="minorHAnsi"/>
          <w:lang w:val="en-GB"/>
        </w:rPr>
        <w:t>’s</w:t>
      </w:r>
      <w:proofErr w:type="spellEnd"/>
      <w:r w:rsidRPr="00F34251">
        <w:rPr>
          <w:rFonts w:asciiTheme="minorHAnsi" w:hAnsiTheme="minorHAnsi" w:cstheme="minorHAnsi"/>
          <w:lang w:val="en-GB"/>
        </w:rPr>
        <w:t xml:space="preserve"> costs for </w:t>
      </w:r>
      <w:r w:rsidR="0035768B" w:rsidRPr="00F34251">
        <w:rPr>
          <w:rFonts w:asciiTheme="minorHAnsi" w:hAnsiTheme="minorHAnsi" w:cstheme="minorHAnsi"/>
          <w:lang w:val="en-GB"/>
        </w:rPr>
        <w:t>EGMs</w:t>
      </w:r>
      <w:r w:rsidRPr="00F34251">
        <w:rPr>
          <w:rFonts w:asciiTheme="minorHAnsi" w:hAnsiTheme="minorHAnsi" w:cstheme="minorHAnsi"/>
          <w:lang w:val="en-GB"/>
        </w:rPr>
        <w:t xml:space="preserve"> range from </w:t>
      </w:r>
      <w:r w:rsidR="0035768B" w:rsidRPr="00F34251">
        <w:rPr>
          <w:rFonts w:asciiTheme="minorHAnsi" w:hAnsiTheme="minorHAnsi" w:cstheme="minorHAnsi"/>
          <w:lang w:val="en-GB"/>
        </w:rPr>
        <w:t>XX EUR</w:t>
      </w:r>
      <w:r w:rsidR="006F7EE4" w:rsidRPr="00F34251">
        <w:rPr>
          <w:rFonts w:asciiTheme="minorHAnsi" w:hAnsiTheme="minorHAnsi" w:cstheme="minorHAnsi"/>
          <w:lang w:val="en-GB"/>
        </w:rPr>
        <w:t xml:space="preserve"> </w:t>
      </w:r>
      <w:r w:rsidRPr="00F34251">
        <w:rPr>
          <w:rFonts w:asciiTheme="minorHAnsi" w:hAnsiTheme="minorHAnsi" w:cstheme="minorHAnsi"/>
          <w:lang w:val="en-GB"/>
        </w:rPr>
        <w:t xml:space="preserve">to </w:t>
      </w:r>
      <w:r w:rsidR="0035768B" w:rsidRPr="00F34251">
        <w:rPr>
          <w:rFonts w:asciiTheme="minorHAnsi" w:hAnsiTheme="minorHAnsi" w:cstheme="minorHAnsi"/>
          <w:lang w:val="en-GB"/>
        </w:rPr>
        <w:t>XX EUR</w:t>
      </w:r>
      <w:r w:rsidRPr="00F34251">
        <w:rPr>
          <w:rFonts w:asciiTheme="minorHAnsi" w:hAnsiTheme="minorHAnsi" w:cstheme="minorHAnsi"/>
          <w:lang w:val="en-GB"/>
        </w:rPr>
        <w:t xml:space="preserve">. Given the complexity of </w:t>
      </w:r>
      <w:proofErr w:type="spellStart"/>
      <w:r w:rsidR="00C76A9A" w:rsidRPr="00F34251">
        <w:rPr>
          <w:rFonts w:asciiTheme="minorHAnsi" w:hAnsiTheme="minorHAnsi" w:cstheme="minorHAnsi"/>
          <w:lang w:val="en-GB"/>
        </w:rPr>
        <w:t>T</w:t>
      </w:r>
      <w:r w:rsidRPr="00F34251">
        <w:rPr>
          <w:rFonts w:asciiTheme="minorHAnsi" w:hAnsiTheme="minorHAnsi" w:cstheme="minorHAnsi"/>
          <w:lang w:val="en-GB"/>
        </w:rPr>
        <w:t>opic</w:t>
      </w:r>
      <w:r w:rsidR="00C76A9A" w:rsidRPr="00F34251">
        <w:rPr>
          <w:rFonts w:asciiTheme="minorHAnsi" w:hAnsiTheme="minorHAnsi" w:cstheme="minorHAnsi"/>
          <w:lang w:val="en-GB"/>
        </w:rPr>
        <w:t>ADD</w:t>
      </w:r>
      <w:proofErr w:type="spellEnd"/>
      <w:r w:rsidR="00C76A9A" w:rsidRPr="00F34251">
        <w:rPr>
          <w:rFonts w:asciiTheme="minorHAnsi" w:hAnsiTheme="minorHAnsi" w:cstheme="minorHAnsi"/>
          <w:lang w:val="en-GB"/>
        </w:rPr>
        <w:t xml:space="preserve"> </w:t>
      </w:r>
      <w:r w:rsidRPr="00F34251">
        <w:rPr>
          <w:rFonts w:asciiTheme="minorHAnsi" w:hAnsiTheme="minorHAnsi" w:cstheme="minorHAnsi"/>
          <w:lang w:val="en-GB"/>
        </w:rPr>
        <w:t>and the likelihood of a large number of included studies, we expect the cost of the project to be towards the high end of the range.</w:t>
      </w:r>
    </w:p>
    <w:sectPr w:rsidR="007E1487" w:rsidRPr="00F34251" w:rsidSect="00316D3A">
      <w:headerReference w:type="first" r:id="rId17"/>
      <w:type w:val="continuous"/>
      <w:pgSz w:w="11906" w:h="16838" w:code="9"/>
      <w:pgMar w:top="1418" w:right="1418" w:bottom="1134" w:left="1418" w:header="993"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4A62" w14:textId="77777777" w:rsidR="000F6770" w:rsidRDefault="000F6770">
      <w:pPr>
        <w:spacing w:after="0" w:line="240" w:lineRule="auto"/>
      </w:pPr>
      <w:r>
        <w:separator/>
      </w:r>
    </w:p>
  </w:endnote>
  <w:endnote w:type="continuationSeparator" w:id="0">
    <w:p w14:paraId="34120117" w14:textId="77777777" w:rsidR="000F6770" w:rsidRDefault="000F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776755"/>
      <w:docPartObj>
        <w:docPartGallery w:val="Page Numbers (Bottom of Page)"/>
        <w:docPartUnique/>
      </w:docPartObj>
    </w:sdtPr>
    <w:sdtEndPr>
      <w:rPr>
        <w:sz w:val="22"/>
        <w:szCs w:val="22"/>
      </w:rPr>
    </w:sdtEndPr>
    <w:sdtContent>
      <w:p w14:paraId="2A313184" w14:textId="5EE13585" w:rsidR="005E61A2" w:rsidRPr="005E61A2" w:rsidRDefault="005E61A2">
        <w:pPr>
          <w:pStyle w:val="Fuzeile"/>
          <w:jc w:val="right"/>
          <w:rPr>
            <w:sz w:val="22"/>
            <w:szCs w:val="22"/>
          </w:rPr>
        </w:pPr>
        <w:r w:rsidRPr="005E61A2">
          <w:rPr>
            <w:sz w:val="22"/>
            <w:szCs w:val="22"/>
          </w:rPr>
          <w:fldChar w:fldCharType="begin"/>
        </w:r>
        <w:r w:rsidRPr="005E61A2">
          <w:rPr>
            <w:sz w:val="22"/>
            <w:szCs w:val="22"/>
          </w:rPr>
          <w:instrText>PAGE   \* MERGEFORMAT</w:instrText>
        </w:r>
        <w:r w:rsidRPr="005E61A2">
          <w:rPr>
            <w:sz w:val="22"/>
            <w:szCs w:val="22"/>
          </w:rPr>
          <w:fldChar w:fldCharType="separate"/>
        </w:r>
        <w:r w:rsidRPr="005E61A2">
          <w:rPr>
            <w:noProof/>
            <w:sz w:val="22"/>
            <w:szCs w:val="22"/>
            <w:lang w:val="de-DE"/>
          </w:rPr>
          <w:t>4</w:t>
        </w:r>
        <w:r w:rsidRPr="005E61A2">
          <w:rPr>
            <w:sz w:val="22"/>
            <w:szCs w:val="22"/>
          </w:rPr>
          <w:fldChar w:fldCharType="end"/>
        </w:r>
      </w:p>
    </w:sdtContent>
  </w:sdt>
  <w:p w14:paraId="5FD7E5F7" w14:textId="77777777" w:rsidR="003025B0" w:rsidRDefault="003025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397772"/>
      <w:docPartObj>
        <w:docPartGallery w:val="Page Numbers (Bottom of Page)"/>
        <w:docPartUnique/>
      </w:docPartObj>
    </w:sdtPr>
    <w:sdtEndPr>
      <w:rPr>
        <w:sz w:val="22"/>
        <w:szCs w:val="22"/>
      </w:rPr>
    </w:sdtEndPr>
    <w:sdtContent>
      <w:p w14:paraId="673BDFE8" w14:textId="13017328" w:rsidR="003025B0" w:rsidRPr="003025B0" w:rsidRDefault="003025B0">
        <w:pPr>
          <w:pStyle w:val="Fuzeile"/>
          <w:jc w:val="right"/>
          <w:rPr>
            <w:sz w:val="22"/>
            <w:szCs w:val="22"/>
          </w:rPr>
        </w:pPr>
        <w:r w:rsidRPr="003025B0">
          <w:rPr>
            <w:sz w:val="22"/>
            <w:szCs w:val="22"/>
          </w:rPr>
          <w:fldChar w:fldCharType="begin"/>
        </w:r>
        <w:r w:rsidRPr="003025B0">
          <w:rPr>
            <w:sz w:val="22"/>
            <w:szCs w:val="22"/>
          </w:rPr>
          <w:instrText>PAGE   \* MERGEFORMAT</w:instrText>
        </w:r>
        <w:r w:rsidRPr="003025B0">
          <w:rPr>
            <w:sz w:val="22"/>
            <w:szCs w:val="22"/>
          </w:rPr>
          <w:fldChar w:fldCharType="separate"/>
        </w:r>
        <w:r w:rsidR="005E61A2" w:rsidRPr="005E61A2">
          <w:rPr>
            <w:noProof/>
            <w:sz w:val="22"/>
            <w:szCs w:val="22"/>
            <w:lang w:val="de-DE"/>
          </w:rPr>
          <w:t>3</w:t>
        </w:r>
        <w:r w:rsidRPr="003025B0">
          <w:rPr>
            <w:sz w:val="22"/>
            <w:szCs w:val="22"/>
          </w:rPr>
          <w:fldChar w:fldCharType="end"/>
        </w:r>
      </w:p>
    </w:sdtContent>
  </w:sdt>
  <w:p w14:paraId="79852BAE" w14:textId="77777777" w:rsidR="003025B0" w:rsidRDefault="003025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D777F" w14:textId="77777777" w:rsidR="000F6770" w:rsidRDefault="000F6770">
      <w:pPr>
        <w:spacing w:after="0" w:line="240" w:lineRule="auto"/>
      </w:pPr>
      <w:r>
        <w:separator/>
      </w:r>
    </w:p>
  </w:footnote>
  <w:footnote w:type="continuationSeparator" w:id="0">
    <w:p w14:paraId="447D7FDF" w14:textId="77777777" w:rsidR="000F6770" w:rsidRDefault="000F6770">
      <w:pPr>
        <w:spacing w:after="0" w:line="240" w:lineRule="auto"/>
      </w:pPr>
      <w:r>
        <w:continuationSeparator/>
      </w:r>
    </w:p>
  </w:footnote>
  <w:footnote w:id="1">
    <w:p w14:paraId="1035E6B4" w14:textId="30EC0DC9" w:rsidR="000F6770" w:rsidRPr="00FE76F1" w:rsidRDefault="000F6770">
      <w:pPr>
        <w:pStyle w:val="Funotentext"/>
        <w:rPr>
          <w:i/>
          <w:iCs/>
          <w:lang w:val="en-GB"/>
        </w:rPr>
      </w:pPr>
      <w:r w:rsidRPr="00FE76F1">
        <w:rPr>
          <w:rStyle w:val="Funotenzeichen"/>
          <w:i/>
          <w:iCs/>
        </w:rPr>
        <w:footnoteRef/>
      </w:r>
      <w:r w:rsidRPr="00FE76F1">
        <w:rPr>
          <w:i/>
          <w:iCs/>
        </w:rPr>
        <w:t xml:space="preserve"> </w:t>
      </w:r>
      <w:r w:rsidRPr="00FE76F1">
        <w:rPr>
          <w:i/>
          <w:iCs/>
          <w:lang w:val="en-GB"/>
        </w:rPr>
        <w:t>Note for commission</w:t>
      </w:r>
      <w:r>
        <w:rPr>
          <w:i/>
          <w:iCs/>
          <w:lang w:val="en-GB"/>
        </w:rPr>
        <w:t>ing organisation</w:t>
      </w:r>
      <w:r w:rsidRPr="00FE76F1">
        <w:rPr>
          <w:i/>
          <w:iCs/>
          <w:lang w:val="en-GB"/>
        </w:rPr>
        <w:t xml:space="preserve">: </w:t>
      </w:r>
      <w:r>
        <w:rPr>
          <w:i/>
          <w:iCs/>
          <w:lang w:val="en-GB"/>
        </w:rPr>
        <w:t xml:space="preserve">please see the following 3ie protocol for some specific examples of research questions for an EGM: </w:t>
      </w:r>
      <w:hyperlink r:id="rId1" w:history="1">
        <w:r w:rsidRPr="00F34251">
          <w:rPr>
            <w:i/>
            <w:iCs/>
            <w:u w:val="single"/>
            <w:lang w:val="en-GB"/>
          </w:rPr>
          <w:t>https://www.3ieimpact.org/sites/default/files/2021-07/3ie-Human-Rights-EGM-Protocol.pdf</w:t>
        </w:r>
      </w:hyperlink>
    </w:p>
  </w:footnote>
  <w:footnote w:id="2">
    <w:p w14:paraId="13F22409" w14:textId="2497A499" w:rsidR="000F6770" w:rsidRPr="000F6770" w:rsidRDefault="000F6770">
      <w:pPr>
        <w:pStyle w:val="Funotentext"/>
        <w:rPr>
          <w:i/>
          <w:lang w:val="en-GB"/>
        </w:rPr>
      </w:pPr>
      <w:r w:rsidRPr="000F6770">
        <w:rPr>
          <w:rStyle w:val="Funotenzeichen"/>
        </w:rPr>
        <w:footnoteRef/>
      </w:r>
      <w:r w:rsidRPr="000F6770">
        <w:rPr>
          <w:i/>
        </w:rPr>
        <w:t xml:space="preserve"> An example of an evidence gap map protocol can be found</w:t>
      </w:r>
      <w:r w:rsidRPr="00412078">
        <w:rPr>
          <w:i/>
          <w:u w:val="single"/>
        </w:rPr>
        <w:t xml:space="preserve"> </w:t>
      </w:r>
      <w:hyperlink r:id="rId2" w:history="1">
        <w:r w:rsidRPr="00412078">
          <w:rPr>
            <w:i/>
            <w:u w:val="single"/>
          </w:rPr>
          <w:t>here</w:t>
        </w:r>
      </w:hyperlink>
      <w:r w:rsidRPr="000F6770">
        <w:rPr>
          <w:i/>
        </w:rPr>
        <w:t>.</w:t>
      </w:r>
    </w:p>
  </w:footnote>
  <w:footnote w:id="3">
    <w:p w14:paraId="6EB69A68" w14:textId="72B884B9" w:rsidR="000F6770" w:rsidRPr="00294EEB" w:rsidRDefault="000F6770">
      <w:pPr>
        <w:pStyle w:val="Funotentext"/>
      </w:pPr>
      <w:r>
        <w:rPr>
          <w:rStyle w:val="Funotenzeichen"/>
        </w:rPr>
        <w:footnoteRef/>
      </w:r>
      <w:r>
        <w:t xml:space="preserve"> </w:t>
      </w:r>
      <w:r w:rsidRPr="00C11896">
        <w:rPr>
          <w:i/>
          <w:lang w:val="en-GB"/>
        </w:rPr>
        <w:t xml:space="preserve">The appropriate appraisal tool for primary studies will depend on the type of studies included in the review. For a list of possible appraisal tools, please see an overview </w:t>
      </w:r>
      <w:hyperlink r:id="rId3" w:history="1">
        <w:r w:rsidRPr="00412078">
          <w:rPr>
            <w:i/>
            <w:u w:val="single"/>
          </w:rPr>
          <w:t>here</w:t>
        </w:r>
      </w:hyperlink>
      <w:r w:rsidRPr="00C11896">
        <w:rPr>
          <w:i/>
          <w:lang w:val="en-GB"/>
        </w:rPr>
        <w:t>.</w:t>
      </w:r>
    </w:p>
  </w:footnote>
  <w:footnote w:id="4">
    <w:p w14:paraId="36422603" w14:textId="4F9806BB" w:rsidR="000F6770" w:rsidRPr="00F34251" w:rsidRDefault="000F6770">
      <w:pPr>
        <w:pStyle w:val="Funotentext"/>
        <w:rPr>
          <w:lang w:val="en-GB"/>
        </w:rPr>
      </w:pPr>
      <w:r>
        <w:rPr>
          <w:rStyle w:val="Funotenzeichen"/>
        </w:rPr>
        <w:footnoteRef/>
      </w:r>
      <w:r>
        <w:t xml:space="preserve"> </w:t>
      </w:r>
      <w:r w:rsidRPr="000F6770">
        <w:rPr>
          <w:i/>
          <w:lang w:val="en-GB"/>
        </w:rPr>
        <w:t>Examples of online EGM platforms include</w:t>
      </w:r>
      <w:r w:rsidRPr="00412078">
        <w:rPr>
          <w:i/>
          <w:u w:val="single"/>
        </w:rPr>
        <w:t xml:space="preserve"> </w:t>
      </w:r>
      <w:hyperlink r:id="rId4" w:history="1">
        <w:r w:rsidRPr="00412078">
          <w:rPr>
            <w:i/>
            <w:u w:val="single"/>
          </w:rPr>
          <w:t>EPPI Mapper</w:t>
        </w:r>
      </w:hyperlink>
      <w:r w:rsidRPr="000F6770">
        <w:rPr>
          <w:i/>
          <w:lang w:val="en-GB"/>
        </w:rPr>
        <w:t xml:space="preserve"> and </w:t>
      </w:r>
      <w:hyperlink r:id="rId5" w:history="1">
        <w:r w:rsidRPr="00412078">
          <w:rPr>
            <w:i/>
            <w:u w:val="single"/>
          </w:rPr>
          <w:t>3ie’s EGM platform</w:t>
        </w:r>
      </w:hyperlink>
      <w:r w:rsidRPr="000F6770">
        <w:rPr>
          <w:i/>
          <w:lang w:val="en-GB"/>
        </w:rPr>
        <w:t>.</w:t>
      </w:r>
      <w:r>
        <w:rPr>
          <w:lang w:val="en-GB"/>
        </w:rPr>
        <w:t xml:space="preserve"> </w:t>
      </w:r>
    </w:p>
  </w:footnote>
  <w:footnote w:id="5">
    <w:p w14:paraId="6C87DA7F" w14:textId="6A0554C3" w:rsidR="000F6770" w:rsidRPr="00F34251" w:rsidRDefault="000F6770">
      <w:pPr>
        <w:pStyle w:val="Funotentext"/>
        <w:rPr>
          <w:lang w:val="en-GB"/>
        </w:rPr>
      </w:pPr>
      <w:r>
        <w:rPr>
          <w:rStyle w:val="Funotenzeichen"/>
        </w:rPr>
        <w:footnoteRef/>
      </w:r>
      <w:r>
        <w:t xml:space="preserve"> </w:t>
      </w:r>
      <w:r w:rsidRPr="000F6770">
        <w:rPr>
          <w:i/>
        </w:rPr>
        <w:t xml:space="preserve">An example of a policy brief can be found </w:t>
      </w:r>
      <w:hyperlink r:id="rId6" w:history="1">
        <w:r w:rsidRPr="00412078">
          <w:rPr>
            <w:i/>
            <w:u w:val="single"/>
          </w:rPr>
          <w:t>here</w:t>
        </w:r>
      </w:hyperlink>
      <w:r w:rsidRPr="000F6770">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EE79" w14:textId="77777777" w:rsidR="000F6770" w:rsidRDefault="000F6770" w:rsidP="002302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00671F6D"/>
    <w:multiLevelType w:val="hybridMultilevel"/>
    <w:tmpl w:val="2F122B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43F1E4F"/>
    <w:multiLevelType w:val="hybridMultilevel"/>
    <w:tmpl w:val="B9103F88"/>
    <w:lvl w:ilvl="0" w:tplc="D11A64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E1962"/>
    <w:multiLevelType w:val="hybridMultilevel"/>
    <w:tmpl w:val="F72613B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AC901A9"/>
    <w:multiLevelType w:val="hybridMultilevel"/>
    <w:tmpl w:val="15F0EA38"/>
    <w:lvl w:ilvl="0" w:tplc="1A92A366">
      <w:start w:val="1"/>
      <w:numFmt w:val="bullet"/>
      <w:pStyle w:val="List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E96542"/>
    <w:multiLevelType w:val="hybridMultilevel"/>
    <w:tmpl w:val="A330DA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675014"/>
    <w:multiLevelType w:val="hybridMultilevel"/>
    <w:tmpl w:val="AED2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F6A77"/>
    <w:multiLevelType w:val="hybridMultilevel"/>
    <w:tmpl w:val="447CD374"/>
    <w:lvl w:ilvl="0" w:tplc="D6923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71B98"/>
    <w:multiLevelType w:val="hybridMultilevel"/>
    <w:tmpl w:val="63680660"/>
    <w:lvl w:ilvl="0" w:tplc="DE982658">
      <w:start w:val="1"/>
      <w:numFmt w:val="decimal"/>
      <w:pStyle w:val="BOX"/>
      <w:lvlText w:val="Box  %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3" w15:restartNumberingAfterBreak="0">
    <w:nsid w:val="367F6A45"/>
    <w:multiLevelType w:val="multilevel"/>
    <w:tmpl w:val="34D084E8"/>
    <w:lvl w:ilvl="0">
      <w:start w:val="1"/>
      <w:numFmt w:val="decimal"/>
      <w:lvlText w:val="%1."/>
      <w:lvlJc w:val="left"/>
      <w:pPr>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15:restartNumberingAfterBreak="0">
    <w:nsid w:val="384D10D9"/>
    <w:multiLevelType w:val="hybridMultilevel"/>
    <w:tmpl w:val="1F16FF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10E03"/>
    <w:multiLevelType w:val="hybridMultilevel"/>
    <w:tmpl w:val="657CB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8533F"/>
    <w:multiLevelType w:val="hybridMultilevel"/>
    <w:tmpl w:val="E00E0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2C59D9"/>
    <w:multiLevelType w:val="hybridMultilevel"/>
    <w:tmpl w:val="5C8604C8"/>
    <w:lvl w:ilvl="0" w:tplc="29A897E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BD02771"/>
    <w:multiLevelType w:val="hybridMultilevel"/>
    <w:tmpl w:val="B72454CA"/>
    <w:lvl w:ilvl="0" w:tplc="04070019">
      <w:start w:val="1"/>
      <w:numFmt w:val="lowerLetter"/>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C203980"/>
    <w:multiLevelType w:val="hybridMultilevel"/>
    <w:tmpl w:val="1F74EEE2"/>
    <w:lvl w:ilvl="0" w:tplc="0407000F">
      <w:start w:val="1"/>
      <w:numFmt w:val="decimal"/>
      <w:lvlText w:val="%1."/>
      <w:lvlJc w:val="left"/>
      <w:pPr>
        <w:ind w:left="1080" w:hanging="360"/>
      </w:pPr>
    </w:lvl>
    <w:lvl w:ilvl="1" w:tplc="04070001">
      <w:start w:val="1"/>
      <w:numFmt w:val="bullet"/>
      <w:lvlText w:val=""/>
      <w:lvlJc w:val="left"/>
      <w:pPr>
        <w:ind w:left="1800" w:hanging="360"/>
      </w:pPr>
      <w:rPr>
        <w:rFonts w:ascii="Symbol" w:hAnsi="Symbol" w:hint="default"/>
      </w:rPr>
    </w:lvl>
    <w:lvl w:ilvl="2" w:tplc="04070003">
      <w:start w:val="1"/>
      <w:numFmt w:val="bullet"/>
      <w:lvlText w:val="o"/>
      <w:lvlJc w:val="left"/>
      <w:pPr>
        <w:ind w:left="2520" w:hanging="180"/>
      </w:pPr>
      <w:rPr>
        <w:rFonts w:ascii="Courier New" w:hAnsi="Courier New" w:cs="Courier New" w:hint="default"/>
      </w:r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DB679AB"/>
    <w:multiLevelType w:val="hybridMultilevel"/>
    <w:tmpl w:val="5726A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AA6C3F"/>
    <w:multiLevelType w:val="hybridMultilevel"/>
    <w:tmpl w:val="DD7ECF18"/>
    <w:lvl w:ilvl="0" w:tplc="45740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50038"/>
    <w:multiLevelType w:val="hybridMultilevel"/>
    <w:tmpl w:val="9C6ED670"/>
    <w:lvl w:ilvl="0" w:tplc="BAEA32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F4B9F"/>
    <w:multiLevelType w:val="multilevel"/>
    <w:tmpl w:val="CF0C79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D1A7A6B"/>
    <w:multiLevelType w:val="hybridMultilevel"/>
    <w:tmpl w:val="35961EC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5" w15:restartNumberingAfterBreak="0">
    <w:nsid w:val="5D8045B1"/>
    <w:multiLevelType w:val="hybridMultilevel"/>
    <w:tmpl w:val="97D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D3C32"/>
    <w:multiLevelType w:val="hybridMultilevel"/>
    <w:tmpl w:val="0FB26288"/>
    <w:lvl w:ilvl="0" w:tplc="0407000F">
      <w:start w:val="1"/>
      <w:numFmt w:val="decimal"/>
      <w:lvlText w:val="%1."/>
      <w:lvlJc w:val="left"/>
      <w:pPr>
        <w:ind w:left="720" w:hanging="360"/>
      </w:pPr>
    </w:lvl>
    <w:lvl w:ilvl="1" w:tplc="FF1C5DBC">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7074E2"/>
    <w:multiLevelType w:val="hybridMultilevel"/>
    <w:tmpl w:val="564E5AA8"/>
    <w:lvl w:ilvl="0" w:tplc="CBDC6E00">
      <w:start w:val="2"/>
      <w:numFmt w:val="bullet"/>
      <w:lvlText w:val="-"/>
      <w:lvlJc w:val="left"/>
      <w:pPr>
        <w:ind w:left="410" w:hanging="360"/>
      </w:pPr>
      <w:rPr>
        <w:rFonts w:ascii="Calibri" w:eastAsiaTheme="minorHAnsi" w:hAnsi="Calibri" w:cstheme="minorBid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28" w15:restartNumberingAfterBreak="0">
    <w:nsid w:val="6B71244A"/>
    <w:multiLevelType w:val="hybridMultilevel"/>
    <w:tmpl w:val="B4C2F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5A7B40"/>
    <w:multiLevelType w:val="hybridMultilevel"/>
    <w:tmpl w:val="3A98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D0166"/>
    <w:multiLevelType w:val="hybridMultilevel"/>
    <w:tmpl w:val="CE6A5512"/>
    <w:lvl w:ilvl="0" w:tplc="4DF0719C">
      <w:start w:val="1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A5712B"/>
    <w:multiLevelType w:val="hybridMultilevel"/>
    <w:tmpl w:val="2F72A2FA"/>
    <w:lvl w:ilvl="0" w:tplc="FD369AD2">
      <w:start w:val="1"/>
      <w:numFmt w:val="decimal"/>
      <w:pStyle w:val="ABBILDUNG"/>
      <w:lvlText w:val="Abbildung %1"/>
      <w:lvlJc w:val="left"/>
      <w:pPr>
        <w:ind w:left="502"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2459" w:hanging="360"/>
      </w:pPr>
    </w:lvl>
    <w:lvl w:ilvl="2" w:tplc="0407001B" w:tentative="1">
      <w:start w:val="1"/>
      <w:numFmt w:val="lowerRoman"/>
      <w:lvlText w:val="%3."/>
      <w:lvlJc w:val="right"/>
      <w:pPr>
        <w:ind w:left="3179" w:hanging="180"/>
      </w:pPr>
    </w:lvl>
    <w:lvl w:ilvl="3" w:tplc="0407000F" w:tentative="1">
      <w:start w:val="1"/>
      <w:numFmt w:val="decimal"/>
      <w:lvlText w:val="%4."/>
      <w:lvlJc w:val="left"/>
      <w:pPr>
        <w:ind w:left="3899" w:hanging="360"/>
      </w:pPr>
    </w:lvl>
    <w:lvl w:ilvl="4" w:tplc="04070019" w:tentative="1">
      <w:start w:val="1"/>
      <w:numFmt w:val="lowerLetter"/>
      <w:lvlText w:val="%5."/>
      <w:lvlJc w:val="left"/>
      <w:pPr>
        <w:ind w:left="4619" w:hanging="360"/>
      </w:pPr>
    </w:lvl>
    <w:lvl w:ilvl="5" w:tplc="0407001B" w:tentative="1">
      <w:start w:val="1"/>
      <w:numFmt w:val="lowerRoman"/>
      <w:lvlText w:val="%6."/>
      <w:lvlJc w:val="right"/>
      <w:pPr>
        <w:ind w:left="5339" w:hanging="180"/>
      </w:pPr>
    </w:lvl>
    <w:lvl w:ilvl="6" w:tplc="0407000F" w:tentative="1">
      <w:start w:val="1"/>
      <w:numFmt w:val="decimal"/>
      <w:lvlText w:val="%7."/>
      <w:lvlJc w:val="left"/>
      <w:pPr>
        <w:ind w:left="6059" w:hanging="360"/>
      </w:pPr>
    </w:lvl>
    <w:lvl w:ilvl="7" w:tplc="04070019" w:tentative="1">
      <w:start w:val="1"/>
      <w:numFmt w:val="lowerLetter"/>
      <w:lvlText w:val="%8."/>
      <w:lvlJc w:val="left"/>
      <w:pPr>
        <w:ind w:left="6779" w:hanging="360"/>
      </w:pPr>
    </w:lvl>
    <w:lvl w:ilvl="8" w:tplc="0407001B" w:tentative="1">
      <w:start w:val="1"/>
      <w:numFmt w:val="lowerRoman"/>
      <w:lvlText w:val="%9."/>
      <w:lvlJc w:val="right"/>
      <w:pPr>
        <w:ind w:left="7499" w:hanging="180"/>
      </w:pPr>
    </w:lvl>
  </w:abstractNum>
  <w:abstractNum w:abstractNumId="32" w15:restartNumberingAfterBreak="0">
    <w:nsid w:val="713F3C83"/>
    <w:multiLevelType w:val="hybridMultilevel"/>
    <w:tmpl w:val="60CE1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7B5743"/>
    <w:multiLevelType w:val="hybridMultilevel"/>
    <w:tmpl w:val="A98E43F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8D020B2"/>
    <w:multiLevelType w:val="hybridMultilevel"/>
    <w:tmpl w:val="5A5AC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3B120E"/>
    <w:multiLevelType w:val="hybridMultilevel"/>
    <w:tmpl w:val="8D068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A9F077E"/>
    <w:multiLevelType w:val="hybridMultilevel"/>
    <w:tmpl w:val="88F49848"/>
    <w:lvl w:ilvl="0" w:tplc="7598C262">
      <w:start w:val="1"/>
      <w:numFmt w:val="decimal"/>
      <w:pStyle w:val="TABELLE"/>
      <w:lvlText w:val="Tabelle %1"/>
      <w:lvlJc w:val="left"/>
      <w:pPr>
        <w:ind w:left="644"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7" w15:restartNumberingAfterBreak="0">
    <w:nsid w:val="7E037A2A"/>
    <w:multiLevelType w:val="multilevel"/>
    <w:tmpl w:val="1BFC0C68"/>
    <w:lvl w:ilvl="0">
      <w:start w:val="1"/>
      <w:numFmt w:val="decimal"/>
      <w:pStyle w:val="berschrift1"/>
      <w:isLgl/>
      <w:lvlText w:val="%1"/>
      <w:lvlJc w:val="left"/>
      <w:pPr>
        <w:ind w:left="567" w:hanging="567"/>
      </w:pPr>
      <w:rPr>
        <w:rFonts w:ascii="Calibri" w:hAnsi="Calibri" w:hint="default"/>
        <w:b/>
        <w:i w:val="0"/>
        <w:color w:val="auto"/>
        <w:sz w:val="28"/>
        <w:szCs w:val="28"/>
      </w:rPr>
    </w:lvl>
    <w:lvl w:ilvl="1">
      <w:start w:val="1"/>
      <w:numFmt w:val="decimal"/>
      <w:pStyle w:val="berschrift2"/>
      <w:isLgl/>
      <w:lvlText w:val="%1.%2"/>
      <w:lvlJc w:val="left"/>
      <w:pPr>
        <w:ind w:left="1985" w:hanging="567"/>
      </w:pPr>
      <w:rPr>
        <w:rFonts w:ascii="Calibri" w:hAnsi="Calibri" w:hint="default"/>
        <w:b/>
        <w:i w:val="0"/>
        <w:color w:val="auto"/>
        <w:sz w:val="24"/>
        <w:szCs w:val="24"/>
      </w:rPr>
    </w:lvl>
    <w:lvl w:ilvl="2">
      <w:start w:val="1"/>
      <w:numFmt w:val="decimal"/>
      <w:pStyle w:val="berschrift3"/>
      <w:isLgl/>
      <w:lvlText w:val="%1.%2.%3"/>
      <w:lvlJc w:val="left"/>
      <w:pPr>
        <w:ind w:left="567" w:hanging="567"/>
      </w:pPr>
      <w:rPr>
        <w:rFonts w:ascii="Calibri" w:hAnsi="Calibri" w:hint="default"/>
        <w:b/>
        <w:i w:val="0"/>
        <w:color w:val="0D2D45" w:themeColor="accent1"/>
        <w:sz w:val="24"/>
      </w:rPr>
    </w:lvl>
    <w:lvl w:ilvl="3">
      <w:start w:val="1"/>
      <w:numFmt w:val="decimal"/>
      <w:pStyle w:val="berschrift4"/>
      <w:isLgl/>
      <w:lvlText w:val="%1.%2.%3.%4"/>
      <w:lvlJc w:val="left"/>
      <w:pPr>
        <w:ind w:left="567" w:hanging="567"/>
      </w:pPr>
      <w:rPr>
        <w:rFonts w:ascii="Calibri" w:hAnsi="Calibri" w:hint="default"/>
        <w:b w:val="0"/>
        <w:i w:val="0"/>
        <w:color w:val="0D2D45" w:themeColor="accent1"/>
        <w:sz w:val="22"/>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pStyle w:val="berschrift8"/>
      <w:lvlText w:val="%1.%2.%3.%4.%5.%6.%7.%8"/>
      <w:lvlJc w:val="left"/>
      <w:pPr>
        <w:ind w:left="567" w:hanging="567"/>
      </w:pPr>
      <w:rPr>
        <w:rFonts w:hint="default"/>
      </w:rPr>
    </w:lvl>
    <w:lvl w:ilvl="8">
      <w:start w:val="1"/>
      <w:numFmt w:val="decimal"/>
      <w:pStyle w:val="berschrift9"/>
      <w:lvlText w:val="%1.%2.%3.%4.%5.%6.%7.%8.%9"/>
      <w:lvlJc w:val="left"/>
      <w:pPr>
        <w:ind w:left="567" w:hanging="567"/>
      </w:pPr>
      <w:rPr>
        <w:rFonts w:hint="default"/>
      </w:rPr>
    </w:lvl>
  </w:abstractNum>
  <w:abstractNum w:abstractNumId="38" w15:restartNumberingAfterBreak="0">
    <w:nsid w:val="7F633B79"/>
    <w:multiLevelType w:val="hybridMultilevel"/>
    <w:tmpl w:val="B69CFE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9"/>
  </w:num>
  <w:num w:numId="6">
    <w:abstractNumId w:val="13"/>
  </w:num>
  <w:num w:numId="7">
    <w:abstractNumId w:val="31"/>
  </w:num>
  <w:num w:numId="8">
    <w:abstractNumId w:val="36"/>
  </w:num>
  <w:num w:numId="9">
    <w:abstractNumId w:val="12"/>
  </w:num>
  <w:num w:numId="10">
    <w:abstractNumId w:val="7"/>
  </w:num>
  <w:num w:numId="11">
    <w:abstractNumId w:val="37"/>
  </w:num>
  <w:num w:numId="12">
    <w:abstractNumId w:val="21"/>
  </w:num>
  <w:num w:numId="13">
    <w:abstractNumId w:val="26"/>
  </w:num>
  <w:num w:numId="14">
    <w:abstractNumId w:val="18"/>
  </w:num>
  <w:num w:numId="15">
    <w:abstractNumId w:val="34"/>
  </w:num>
  <w:num w:numId="16">
    <w:abstractNumId w:val="19"/>
  </w:num>
  <w:num w:numId="17">
    <w:abstractNumId w:val="5"/>
  </w:num>
  <w:num w:numId="18">
    <w:abstractNumId w:val="27"/>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0"/>
  </w:num>
  <w:num w:numId="23">
    <w:abstractNumId w:val="37"/>
  </w:num>
  <w:num w:numId="24">
    <w:abstractNumId w:val="24"/>
  </w:num>
  <w:num w:numId="25">
    <w:abstractNumId w:val="11"/>
  </w:num>
  <w:num w:numId="26">
    <w:abstractNumId w:val="8"/>
  </w:num>
  <w:num w:numId="27">
    <w:abstractNumId w:val="4"/>
  </w:num>
  <w:num w:numId="28">
    <w:abstractNumId w:val="6"/>
  </w:num>
  <w:num w:numId="29">
    <w:abstractNumId w:val="20"/>
  </w:num>
  <w:num w:numId="30">
    <w:abstractNumId w:val="10"/>
  </w:num>
  <w:num w:numId="31">
    <w:abstractNumId w:val="29"/>
  </w:num>
  <w:num w:numId="32">
    <w:abstractNumId w:val="37"/>
  </w:num>
  <w:num w:numId="33">
    <w:abstractNumId w:val="23"/>
  </w:num>
  <w:num w:numId="34">
    <w:abstractNumId w:val="37"/>
  </w:num>
  <w:num w:numId="35">
    <w:abstractNumId w:val="37"/>
  </w:num>
  <w:num w:numId="36">
    <w:abstractNumId w:val="16"/>
  </w:num>
  <w:num w:numId="37">
    <w:abstractNumId w:val="37"/>
  </w:num>
  <w:num w:numId="38">
    <w:abstractNumId w:val="14"/>
  </w:num>
  <w:num w:numId="39">
    <w:abstractNumId w:val="15"/>
  </w:num>
  <w:num w:numId="40">
    <w:abstractNumId w:val="32"/>
  </w:num>
  <w:num w:numId="41">
    <w:abstractNumId w:val="25"/>
  </w:num>
  <w:num w:numId="42">
    <w:abstractNumId w:val="28"/>
  </w:num>
  <w:num w:numId="43">
    <w:abstractNumId w:val="35"/>
  </w:num>
  <w:num w:numId="4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0"/>
  <w:proofState w:spelling="clean"/>
  <w:documentProtection w:edit="forms" w:enforcement="0"/>
  <w:defaultTabStop w:val="720"/>
  <w:autoHyphenation/>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08"/>
    <w:rsid w:val="000002F8"/>
    <w:rsid w:val="000005AD"/>
    <w:rsid w:val="00000C78"/>
    <w:rsid w:val="00001A3C"/>
    <w:rsid w:val="00004683"/>
    <w:rsid w:val="00010782"/>
    <w:rsid w:val="00013BE1"/>
    <w:rsid w:val="000156E5"/>
    <w:rsid w:val="00015965"/>
    <w:rsid w:val="000162BB"/>
    <w:rsid w:val="000202AB"/>
    <w:rsid w:val="00025615"/>
    <w:rsid w:val="000311CC"/>
    <w:rsid w:val="00032695"/>
    <w:rsid w:val="00034E1F"/>
    <w:rsid w:val="0004733F"/>
    <w:rsid w:val="00047BDB"/>
    <w:rsid w:val="000549F9"/>
    <w:rsid w:val="000556B0"/>
    <w:rsid w:val="000557F3"/>
    <w:rsid w:val="00055C14"/>
    <w:rsid w:val="00060FD8"/>
    <w:rsid w:val="00061B08"/>
    <w:rsid w:val="00062A52"/>
    <w:rsid w:val="00064B22"/>
    <w:rsid w:val="000835C2"/>
    <w:rsid w:val="0008394C"/>
    <w:rsid w:val="00086B27"/>
    <w:rsid w:val="00090C6A"/>
    <w:rsid w:val="00095772"/>
    <w:rsid w:val="000A200D"/>
    <w:rsid w:val="000A4711"/>
    <w:rsid w:val="000B3420"/>
    <w:rsid w:val="000C097E"/>
    <w:rsid w:val="000C54A8"/>
    <w:rsid w:val="000D2D3B"/>
    <w:rsid w:val="000D3FC4"/>
    <w:rsid w:val="000D5321"/>
    <w:rsid w:val="000D60CF"/>
    <w:rsid w:val="000D6CEA"/>
    <w:rsid w:val="000D71CE"/>
    <w:rsid w:val="000E1B22"/>
    <w:rsid w:val="000E3AF8"/>
    <w:rsid w:val="000E5C8D"/>
    <w:rsid w:val="000E689C"/>
    <w:rsid w:val="000E747A"/>
    <w:rsid w:val="000F183D"/>
    <w:rsid w:val="000F544E"/>
    <w:rsid w:val="000F6770"/>
    <w:rsid w:val="000F7A22"/>
    <w:rsid w:val="00100270"/>
    <w:rsid w:val="00102CB4"/>
    <w:rsid w:val="00104314"/>
    <w:rsid w:val="00104F3F"/>
    <w:rsid w:val="001077CB"/>
    <w:rsid w:val="00110A0A"/>
    <w:rsid w:val="0011145D"/>
    <w:rsid w:val="00111B88"/>
    <w:rsid w:val="00112B2F"/>
    <w:rsid w:val="00112F6C"/>
    <w:rsid w:val="00112F9F"/>
    <w:rsid w:val="00114D0A"/>
    <w:rsid w:val="0011588D"/>
    <w:rsid w:val="00116D2D"/>
    <w:rsid w:val="001175E2"/>
    <w:rsid w:val="00117A04"/>
    <w:rsid w:val="001203DF"/>
    <w:rsid w:val="00120855"/>
    <w:rsid w:val="00121CE2"/>
    <w:rsid w:val="0012321D"/>
    <w:rsid w:val="00123344"/>
    <w:rsid w:val="0012432B"/>
    <w:rsid w:val="00126941"/>
    <w:rsid w:val="00126D43"/>
    <w:rsid w:val="00127BC5"/>
    <w:rsid w:val="00130313"/>
    <w:rsid w:val="001308F5"/>
    <w:rsid w:val="001309B3"/>
    <w:rsid w:val="00132ACB"/>
    <w:rsid w:val="0014025F"/>
    <w:rsid w:val="001419E7"/>
    <w:rsid w:val="001422A6"/>
    <w:rsid w:val="00143FA8"/>
    <w:rsid w:val="001509FA"/>
    <w:rsid w:val="0015455B"/>
    <w:rsid w:val="00156701"/>
    <w:rsid w:val="001602B2"/>
    <w:rsid w:val="00160516"/>
    <w:rsid w:val="001635A2"/>
    <w:rsid w:val="00165B95"/>
    <w:rsid w:val="00167BEB"/>
    <w:rsid w:val="00172001"/>
    <w:rsid w:val="00173601"/>
    <w:rsid w:val="0017402E"/>
    <w:rsid w:val="00174C72"/>
    <w:rsid w:val="00174E13"/>
    <w:rsid w:val="00180807"/>
    <w:rsid w:val="00180957"/>
    <w:rsid w:val="001830F2"/>
    <w:rsid w:val="001837BC"/>
    <w:rsid w:val="00185574"/>
    <w:rsid w:val="00185F65"/>
    <w:rsid w:val="001878A5"/>
    <w:rsid w:val="00190D63"/>
    <w:rsid w:val="001921C5"/>
    <w:rsid w:val="00192790"/>
    <w:rsid w:val="00193584"/>
    <w:rsid w:val="00194A9D"/>
    <w:rsid w:val="001A3630"/>
    <w:rsid w:val="001A3DDA"/>
    <w:rsid w:val="001A610A"/>
    <w:rsid w:val="001A63B4"/>
    <w:rsid w:val="001A64C0"/>
    <w:rsid w:val="001B42E1"/>
    <w:rsid w:val="001B4FCB"/>
    <w:rsid w:val="001B51EE"/>
    <w:rsid w:val="001C20ED"/>
    <w:rsid w:val="001C6863"/>
    <w:rsid w:val="001D12FF"/>
    <w:rsid w:val="001D6011"/>
    <w:rsid w:val="001E1A2C"/>
    <w:rsid w:val="001E268A"/>
    <w:rsid w:val="001E3C1A"/>
    <w:rsid w:val="001F115D"/>
    <w:rsid w:val="001F33E0"/>
    <w:rsid w:val="001F457C"/>
    <w:rsid w:val="001F4C0C"/>
    <w:rsid w:val="001F5550"/>
    <w:rsid w:val="001F5F63"/>
    <w:rsid w:val="002007F2"/>
    <w:rsid w:val="00200F87"/>
    <w:rsid w:val="002027F2"/>
    <w:rsid w:val="00202C64"/>
    <w:rsid w:val="00204977"/>
    <w:rsid w:val="002131A4"/>
    <w:rsid w:val="00215527"/>
    <w:rsid w:val="00215DD2"/>
    <w:rsid w:val="002210FA"/>
    <w:rsid w:val="00221C76"/>
    <w:rsid w:val="00226489"/>
    <w:rsid w:val="00226D0F"/>
    <w:rsid w:val="00227298"/>
    <w:rsid w:val="002272AB"/>
    <w:rsid w:val="00227B92"/>
    <w:rsid w:val="002302B1"/>
    <w:rsid w:val="00233987"/>
    <w:rsid w:val="002343D9"/>
    <w:rsid w:val="00236341"/>
    <w:rsid w:val="002377CE"/>
    <w:rsid w:val="00241769"/>
    <w:rsid w:val="00241AB7"/>
    <w:rsid w:val="00241CAD"/>
    <w:rsid w:val="00243348"/>
    <w:rsid w:val="0024371D"/>
    <w:rsid w:val="0024608C"/>
    <w:rsid w:val="002461BD"/>
    <w:rsid w:val="00246E43"/>
    <w:rsid w:val="00247E51"/>
    <w:rsid w:val="00254395"/>
    <w:rsid w:val="002629FD"/>
    <w:rsid w:val="00262B27"/>
    <w:rsid w:val="00263D8B"/>
    <w:rsid w:val="00266F47"/>
    <w:rsid w:val="00267A02"/>
    <w:rsid w:val="00270098"/>
    <w:rsid w:val="002709CE"/>
    <w:rsid w:val="00271C4C"/>
    <w:rsid w:val="00274416"/>
    <w:rsid w:val="002837E1"/>
    <w:rsid w:val="00285BD2"/>
    <w:rsid w:val="002916A2"/>
    <w:rsid w:val="00293491"/>
    <w:rsid w:val="00293506"/>
    <w:rsid w:val="00294657"/>
    <w:rsid w:val="00294D38"/>
    <w:rsid w:val="00294EEB"/>
    <w:rsid w:val="00295AAA"/>
    <w:rsid w:val="00297750"/>
    <w:rsid w:val="002979AE"/>
    <w:rsid w:val="002979F3"/>
    <w:rsid w:val="002A09E2"/>
    <w:rsid w:val="002A2996"/>
    <w:rsid w:val="002A559E"/>
    <w:rsid w:val="002A666E"/>
    <w:rsid w:val="002A740E"/>
    <w:rsid w:val="002B1009"/>
    <w:rsid w:val="002B1330"/>
    <w:rsid w:val="002B22C7"/>
    <w:rsid w:val="002B273C"/>
    <w:rsid w:val="002B33B7"/>
    <w:rsid w:val="002C50DD"/>
    <w:rsid w:val="002C658D"/>
    <w:rsid w:val="002C67FF"/>
    <w:rsid w:val="002C6AFB"/>
    <w:rsid w:val="002C7992"/>
    <w:rsid w:val="002C7A65"/>
    <w:rsid w:val="002D178F"/>
    <w:rsid w:val="002D365D"/>
    <w:rsid w:val="002D477B"/>
    <w:rsid w:val="002D6907"/>
    <w:rsid w:val="002E09A8"/>
    <w:rsid w:val="002E10F6"/>
    <w:rsid w:val="002E1830"/>
    <w:rsid w:val="002E1AA8"/>
    <w:rsid w:val="002E571F"/>
    <w:rsid w:val="002F1AE2"/>
    <w:rsid w:val="002F2C5F"/>
    <w:rsid w:val="002F3D34"/>
    <w:rsid w:val="002F4E8B"/>
    <w:rsid w:val="002F67DA"/>
    <w:rsid w:val="002F7278"/>
    <w:rsid w:val="002F7CC0"/>
    <w:rsid w:val="00301207"/>
    <w:rsid w:val="003025B0"/>
    <w:rsid w:val="00304EC6"/>
    <w:rsid w:val="003100ED"/>
    <w:rsid w:val="003145B5"/>
    <w:rsid w:val="00316800"/>
    <w:rsid w:val="00316D3A"/>
    <w:rsid w:val="0032066D"/>
    <w:rsid w:val="00320FBB"/>
    <w:rsid w:val="003211DF"/>
    <w:rsid w:val="0032226B"/>
    <w:rsid w:val="00323B3A"/>
    <w:rsid w:val="00323FF3"/>
    <w:rsid w:val="003248CE"/>
    <w:rsid w:val="00326BF0"/>
    <w:rsid w:val="0033304B"/>
    <w:rsid w:val="003343C6"/>
    <w:rsid w:val="0033445E"/>
    <w:rsid w:val="003358DE"/>
    <w:rsid w:val="003358EF"/>
    <w:rsid w:val="00336B22"/>
    <w:rsid w:val="00340446"/>
    <w:rsid w:val="00341F6F"/>
    <w:rsid w:val="00342F4F"/>
    <w:rsid w:val="00344124"/>
    <w:rsid w:val="003443A1"/>
    <w:rsid w:val="003556A0"/>
    <w:rsid w:val="003558E9"/>
    <w:rsid w:val="0035768B"/>
    <w:rsid w:val="003608E8"/>
    <w:rsid w:val="00360F76"/>
    <w:rsid w:val="00361C54"/>
    <w:rsid w:val="00363592"/>
    <w:rsid w:val="00364FF9"/>
    <w:rsid w:val="0036691E"/>
    <w:rsid w:val="00367CD9"/>
    <w:rsid w:val="00373412"/>
    <w:rsid w:val="0037416F"/>
    <w:rsid w:val="00381167"/>
    <w:rsid w:val="00382104"/>
    <w:rsid w:val="0038406D"/>
    <w:rsid w:val="0038485F"/>
    <w:rsid w:val="00386B19"/>
    <w:rsid w:val="00387C29"/>
    <w:rsid w:val="00393396"/>
    <w:rsid w:val="00393D17"/>
    <w:rsid w:val="003A3A45"/>
    <w:rsid w:val="003A4A6A"/>
    <w:rsid w:val="003A5A35"/>
    <w:rsid w:val="003A6A32"/>
    <w:rsid w:val="003B2A49"/>
    <w:rsid w:val="003B606E"/>
    <w:rsid w:val="003B6904"/>
    <w:rsid w:val="003B7398"/>
    <w:rsid w:val="003C0AC0"/>
    <w:rsid w:val="003C5537"/>
    <w:rsid w:val="003D089F"/>
    <w:rsid w:val="003D55FC"/>
    <w:rsid w:val="003D5845"/>
    <w:rsid w:val="003D6901"/>
    <w:rsid w:val="003D6BD8"/>
    <w:rsid w:val="003E111D"/>
    <w:rsid w:val="003E2C4B"/>
    <w:rsid w:val="003F0B24"/>
    <w:rsid w:val="003F24EE"/>
    <w:rsid w:val="003F3AF6"/>
    <w:rsid w:val="003F3D0D"/>
    <w:rsid w:val="003F4714"/>
    <w:rsid w:val="003F7B95"/>
    <w:rsid w:val="00400770"/>
    <w:rsid w:val="00400B28"/>
    <w:rsid w:val="00400EC5"/>
    <w:rsid w:val="0040793A"/>
    <w:rsid w:val="00410354"/>
    <w:rsid w:val="00410F3B"/>
    <w:rsid w:val="00412078"/>
    <w:rsid w:val="00413689"/>
    <w:rsid w:val="00414730"/>
    <w:rsid w:val="00414B25"/>
    <w:rsid w:val="00414D99"/>
    <w:rsid w:val="00414E83"/>
    <w:rsid w:val="00415CDF"/>
    <w:rsid w:val="00415D5C"/>
    <w:rsid w:val="004179FE"/>
    <w:rsid w:val="00421173"/>
    <w:rsid w:val="0042177B"/>
    <w:rsid w:val="00425175"/>
    <w:rsid w:val="00425C83"/>
    <w:rsid w:val="00430602"/>
    <w:rsid w:val="00430DCB"/>
    <w:rsid w:val="00433B9B"/>
    <w:rsid w:val="0043448E"/>
    <w:rsid w:val="004345E5"/>
    <w:rsid w:val="00434A4D"/>
    <w:rsid w:val="00440BD5"/>
    <w:rsid w:val="004411F4"/>
    <w:rsid w:val="00441329"/>
    <w:rsid w:val="0044213C"/>
    <w:rsid w:val="00442704"/>
    <w:rsid w:val="0044570C"/>
    <w:rsid w:val="0045175E"/>
    <w:rsid w:val="00452E68"/>
    <w:rsid w:val="0045312D"/>
    <w:rsid w:val="00453E51"/>
    <w:rsid w:val="004542B6"/>
    <w:rsid w:val="00454458"/>
    <w:rsid w:val="004558B0"/>
    <w:rsid w:val="00455CB0"/>
    <w:rsid w:val="00457472"/>
    <w:rsid w:val="0046024C"/>
    <w:rsid w:val="00464251"/>
    <w:rsid w:val="00464448"/>
    <w:rsid w:val="004712D7"/>
    <w:rsid w:val="00472B66"/>
    <w:rsid w:val="00472DC0"/>
    <w:rsid w:val="004748C9"/>
    <w:rsid w:val="00474B6C"/>
    <w:rsid w:val="00476589"/>
    <w:rsid w:val="004850BB"/>
    <w:rsid w:val="0049049B"/>
    <w:rsid w:val="0049243A"/>
    <w:rsid w:val="0049338D"/>
    <w:rsid w:val="004976B1"/>
    <w:rsid w:val="00497810"/>
    <w:rsid w:val="00497832"/>
    <w:rsid w:val="004A016A"/>
    <w:rsid w:val="004B0B99"/>
    <w:rsid w:val="004B4D4D"/>
    <w:rsid w:val="004B548B"/>
    <w:rsid w:val="004B5638"/>
    <w:rsid w:val="004C1963"/>
    <w:rsid w:val="004C6333"/>
    <w:rsid w:val="004C6EE2"/>
    <w:rsid w:val="004C7A4C"/>
    <w:rsid w:val="004D1AC6"/>
    <w:rsid w:val="004D1F9E"/>
    <w:rsid w:val="004D4A91"/>
    <w:rsid w:val="004D5CBA"/>
    <w:rsid w:val="004E02AB"/>
    <w:rsid w:val="004E31E3"/>
    <w:rsid w:val="004E37F6"/>
    <w:rsid w:val="004E422B"/>
    <w:rsid w:val="004E7BBF"/>
    <w:rsid w:val="004F06B9"/>
    <w:rsid w:val="004F0E79"/>
    <w:rsid w:val="004F1A9A"/>
    <w:rsid w:val="004F6549"/>
    <w:rsid w:val="00501598"/>
    <w:rsid w:val="00501B0E"/>
    <w:rsid w:val="00506A73"/>
    <w:rsid w:val="00507690"/>
    <w:rsid w:val="00511F08"/>
    <w:rsid w:val="00515D92"/>
    <w:rsid w:val="00515EC9"/>
    <w:rsid w:val="00520485"/>
    <w:rsid w:val="00521947"/>
    <w:rsid w:val="00523048"/>
    <w:rsid w:val="0052336B"/>
    <w:rsid w:val="00524AAA"/>
    <w:rsid w:val="00526B97"/>
    <w:rsid w:val="00526EF1"/>
    <w:rsid w:val="005309A4"/>
    <w:rsid w:val="00532718"/>
    <w:rsid w:val="00533282"/>
    <w:rsid w:val="005372D4"/>
    <w:rsid w:val="00541C8F"/>
    <w:rsid w:val="00542DD8"/>
    <w:rsid w:val="00544584"/>
    <w:rsid w:val="0054469A"/>
    <w:rsid w:val="005450C6"/>
    <w:rsid w:val="00546AFA"/>
    <w:rsid w:val="00547A1D"/>
    <w:rsid w:val="00555E81"/>
    <w:rsid w:val="00556DE5"/>
    <w:rsid w:val="00562F41"/>
    <w:rsid w:val="00563E00"/>
    <w:rsid w:val="00564631"/>
    <w:rsid w:val="00565047"/>
    <w:rsid w:val="005660D7"/>
    <w:rsid w:val="00570746"/>
    <w:rsid w:val="0057133E"/>
    <w:rsid w:val="005825B8"/>
    <w:rsid w:val="00582654"/>
    <w:rsid w:val="005828B1"/>
    <w:rsid w:val="00583CFF"/>
    <w:rsid w:val="005844C5"/>
    <w:rsid w:val="00584B78"/>
    <w:rsid w:val="00587C4D"/>
    <w:rsid w:val="00595078"/>
    <w:rsid w:val="0059519B"/>
    <w:rsid w:val="00597E2A"/>
    <w:rsid w:val="005A4287"/>
    <w:rsid w:val="005A529E"/>
    <w:rsid w:val="005A5A68"/>
    <w:rsid w:val="005A69D1"/>
    <w:rsid w:val="005A6B09"/>
    <w:rsid w:val="005A7663"/>
    <w:rsid w:val="005B3290"/>
    <w:rsid w:val="005B3D38"/>
    <w:rsid w:val="005B41C6"/>
    <w:rsid w:val="005B5614"/>
    <w:rsid w:val="005C305A"/>
    <w:rsid w:val="005C3F64"/>
    <w:rsid w:val="005C50C4"/>
    <w:rsid w:val="005C6BCC"/>
    <w:rsid w:val="005D6873"/>
    <w:rsid w:val="005E0BC0"/>
    <w:rsid w:val="005E0F15"/>
    <w:rsid w:val="005E1CF4"/>
    <w:rsid w:val="005E2367"/>
    <w:rsid w:val="005E388A"/>
    <w:rsid w:val="005E3926"/>
    <w:rsid w:val="005E4594"/>
    <w:rsid w:val="005E45AF"/>
    <w:rsid w:val="005E5270"/>
    <w:rsid w:val="005E5D86"/>
    <w:rsid w:val="005E61A2"/>
    <w:rsid w:val="005E669F"/>
    <w:rsid w:val="005E7413"/>
    <w:rsid w:val="005F2132"/>
    <w:rsid w:val="005F452A"/>
    <w:rsid w:val="005F49B5"/>
    <w:rsid w:val="005F67B5"/>
    <w:rsid w:val="005F67FD"/>
    <w:rsid w:val="006076DF"/>
    <w:rsid w:val="00610D65"/>
    <w:rsid w:val="00612E8D"/>
    <w:rsid w:val="0061474C"/>
    <w:rsid w:val="00614AB1"/>
    <w:rsid w:val="00614F46"/>
    <w:rsid w:val="00616616"/>
    <w:rsid w:val="00626B70"/>
    <w:rsid w:val="0062780C"/>
    <w:rsid w:val="00631F77"/>
    <w:rsid w:val="00634117"/>
    <w:rsid w:val="00634DC8"/>
    <w:rsid w:val="00636208"/>
    <w:rsid w:val="00640834"/>
    <w:rsid w:val="006436CF"/>
    <w:rsid w:val="00643B78"/>
    <w:rsid w:val="00650124"/>
    <w:rsid w:val="00650826"/>
    <w:rsid w:val="00652E8C"/>
    <w:rsid w:val="006547DB"/>
    <w:rsid w:val="00654FDF"/>
    <w:rsid w:val="00661E73"/>
    <w:rsid w:val="006643E3"/>
    <w:rsid w:val="00664CF8"/>
    <w:rsid w:val="0066505F"/>
    <w:rsid w:val="0066699A"/>
    <w:rsid w:val="006713CF"/>
    <w:rsid w:val="00675A6C"/>
    <w:rsid w:val="00680448"/>
    <w:rsid w:val="006814A9"/>
    <w:rsid w:val="00682F4B"/>
    <w:rsid w:val="00685115"/>
    <w:rsid w:val="00687909"/>
    <w:rsid w:val="00694569"/>
    <w:rsid w:val="0069787D"/>
    <w:rsid w:val="006A04D8"/>
    <w:rsid w:val="006A114C"/>
    <w:rsid w:val="006A6BD1"/>
    <w:rsid w:val="006B0D75"/>
    <w:rsid w:val="006B1674"/>
    <w:rsid w:val="006B3E4A"/>
    <w:rsid w:val="006B41D9"/>
    <w:rsid w:val="006B5A64"/>
    <w:rsid w:val="006B5A9E"/>
    <w:rsid w:val="006C0AB2"/>
    <w:rsid w:val="006C0ED9"/>
    <w:rsid w:val="006C1D0C"/>
    <w:rsid w:val="006C24D0"/>
    <w:rsid w:val="006C2903"/>
    <w:rsid w:val="006C296D"/>
    <w:rsid w:val="006C3027"/>
    <w:rsid w:val="006C31E6"/>
    <w:rsid w:val="006C44DE"/>
    <w:rsid w:val="006C67B3"/>
    <w:rsid w:val="006D25C0"/>
    <w:rsid w:val="006D29BD"/>
    <w:rsid w:val="006E3966"/>
    <w:rsid w:val="006E663A"/>
    <w:rsid w:val="006F0C38"/>
    <w:rsid w:val="006F103F"/>
    <w:rsid w:val="006F1A74"/>
    <w:rsid w:val="006F1B1B"/>
    <w:rsid w:val="006F1B22"/>
    <w:rsid w:val="006F2D3D"/>
    <w:rsid w:val="006F3FF7"/>
    <w:rsid w:val="006F6296"/>
    <w:rsid w:val="006F6EF3"/>
    <w:rsid w:val="006F7003"/>
    <w:rsid w:val="006F7EE4"/>
    <w:rsid w:val="00702A54"/>
    <w:rsid w:val="00704497"/>
    <w:rsid w:val="00705CB0"/>
    <w:rsid w:val="00711081"/>
    <w:rsid w:val="007175AB"/>
    <w:rsid w:val="00722086"/>
    <w:rsid w:val="007230E4"/>
    <w:rsid w:val="007240F0"/>
    <w:rsid w:val="007266E5"/>
    <w:rsid w:val="00727400"/>
    <w:rsid w:val="007278B3"/>
    <w:rsid w:val="00731F3E"/>
    <w:rsid w:val="0073462A"/>
    <w:rsid w:val="00734EE7"/>
    <w:rsid w:val="007351F5"/>
    <w:rsid w:val="0073563E"/>
    <w:rsid w:val="00740746"/>
    <w:rsid w:val="0074074E"/>
    <w:rsid w:val="00740F69"/>
    <w:rsid w:val="00741CB1"/>
    <w:rsid w:val="00742589"/>
    <w:rsid w:val="00742B1F"/>
    <w:rsid w:val="0074604B"/>
    <w:rsid w:val="00751D18"/>
    <w:rsid w:val="00752BD6"/>
    <w:rsid w:val="00754F72"/>
    <w:rsid w:val="00755DB9"/>
    <w:rsid w:val="007578D4"/>
    <w:rsid w:val="00763FE9"/>
    <w:rsid w:val="0076466C"/>
    <w:rsid w:val="00765912"/>
    <w:rsid w:val="007670E3"/>
    <w:rsid w:val="00767665"/>
    <w:rsid w:val="00772679"/>
    <w:rsid w:val="0077296E"/>
    <w:rsid w:val="00777569"/>
    <w:rsid w:val="00780992"/>
    <w:rsid w:val="00781F11"/>
    <w:rsid w:val="00785423"/>
    <w:rsid w:val="00786153"/>
    <w:rsid w:val="0078627F"/>
    <w:rsid w:val="0078651A"/>
    <w:rsid w:val="00786A84"/>
    <w:rsid w:val="00793FE2"/>
    <w:rsid w:val="00794248"/>
    <w:rsid w:val="007A038D"/>
    <w:rsid w:val="007A2129"/>
    <w:rsid w:val="007A2709"/>
    <w:rsid w:val="007A6224"/>
    <w:rsid w:val="007A6A99"/>
    <w:rsid w:val="007A6D4D"/>
    <w:rsid w:val="007A7DC4"/>
    <w:rsid w:val="007B07D6"/>
    <w:rsid w:val="007B32C4"/>
    <w:rsid w:val="007B4D18"/>
    <w:rsid w:val="007B53DE"/>
    <w:rsid w:val="007D00E3"/>
    <w:rsid w:val="007D23E0"/>
    <w:rsid w:val="007D2ABF"/>
    <w:rsid w:val="007D4EB8"/>
    <w:rsid w:val="007D5F39"/>
    <w:rsid w:val="007D641D"/>
    <w:rsid w:val="007E1487"/>
    <w:rsid w:val="007E5140"/>
    <w:rsid w:val="007E55DE"/>
    <w:rsid w:val="007F0D5E"/>
    <w:rsid w:val="007F511B"/>
    <w:rsid w:val="007F7005"/>
    <w:rsid w:val="007F77F2"/>
    <w:rsid w:val="008003B0"/>
    <w:rsid w:val="00802BDE"/>
    <w:rsid w:val="00803CD1"/>
    <w:rsid w:val="00805247"/>
    <w:rsid w:val="008078D2"/>
    <w:rsid w:val="00810598"/>
    <w:rsid w:val="008146E9"/>
    <w:rsid w:val="00815F87"/>
    <w:rsid w:val="00815FB7"/>
    <w:rsid w:val="00816930"/>
    <w:rsid w:val="0081703B"/>
    <w:rsid w:val="0081729D"/>
    <w:rsid w:val="0082008B"/>
    <w:rsid w:val="00820CB9"/>
    <w:rsid w:val="00821FF7"/>
    <w:rsid w:val="00822DA0"/>
    <w:rsid w:val="008278A3"/>
    <w:rsid w:val="008313F4"/>
    <w:rsid w:val="008336FA"/>
    <w:rsid w:val="008410AA"/>
    <w:rsid w:val="00842085"/>
    <w:rsid w:val="00844995"/>
    <w:rsid w:val="00845210"/>
    <w:rsid w:val="00847B8A"/>
    <w:rsid w:val="00850540"/>
    <w:rsid w:val="008534E9"/>
    <w:rsid w:val="00855158"/>
    <w:rsid w:val="00857D24"/>
    <w:rsid w:val="0086126B"/>
    <w:rsid w:val="00864120"/>
    <w:rsid w:val="00864351"/>
    <w:rsid w:val="00865867"/>
    <w:rsid w:val="00867040"/>
    <w:rsid w:val="00872307"/>
    <w:rsid w:val="00872ADD"/>
    <w:rsid w:val="0087696D"/>
    <w:rsid w:val="00880B94"/>
    <w:rsid w:val="008831C4"/>
    <w:rsid w:val="00883FDD"/>
    <w:rsid w:val="00885A62"/>
    <w:rsid w:val="00885A63"/>
    <w:rsid w:val="008911E0"/>
    <w:rsid w:val="00892D77"/>
    <w:rsid w:val="00893889"/>
    <w:rsid w:val="00894507"/>
    <w:rsid w:val="00895EAB"/>
    <w:rsid w:val="00897475"/>
    <w:rsid w:val="008A001E"/>
    <w:rsid w:val="008A0A72"/>
    <w:rsid w:val="008A2828"/>
    <w:rsid w:val="008A291C"/>
    <w:rsid w:val="008A2E5E"/>
    <w:rsid w:val="008A419B"/>
    <w:rsid w:val="008A5D2B"/>
    <w:rsid w:val="008A6581"/>
    <w:rsid w:val="008A7C10"/>
    <w:rsid w:val="008B1D4F"/>
    <w:rsid w:val="008B1E28"/>
    <w:rsid w:val="008B5FE8"/>
    <w:rsid w:val="008B6C1E"/>
    <w:rsid w:val="008C15F0"/>
    <w:rsid w:val="008C5117"/>
    <w:rsid w:val="008C6B70"/>
    <w:rsid w:val="008D2DBF"/>
    <w:rsid w:val="008E0BD1"/>
    <w:rsid w:val="008E4579"/>
    <w:rsid w:val="008E465C"/>
    <w:rsid w:val="008E5AD9"/>
    <w:rsid w:val="008E5B09"/>
    <w:rsid w:val="008E61E6"/>
    <w:rsid w:val="008E6A60"/>
    <w:rsid w:val="008E750D"/>
    <w:rsid w:val="008F0E99"/>
    <w:rsid w:val="008F1306"/>
    <w:rsid w:val="008F167F"/>
    <w:rsid w:val="008F1914"/>
    <w:rsid w:val="008F29A7"/>
    <w:rsid w:val="008F5509"/>
    <w:rsid w:val="00902405"/>
    <w:rsid w:val="00905DC0"/>
    <w:rsid w:val="00906759"/>
    <w:rsid w:val="00907AD6"/>
    <w:rsid w:val="00910EE0"/>
    <w:rsid w:val="009123A5"/>
    <w:rsid w:val="009128F2"/>
    <w:rsid w:val="009154FC"/>
    <w:rsid w:val="0091561A"/>
    <w:rsid w:val="00915F82"/>
    <w:rsid w:val="00921DF1"/>
    <w:rsid w:val="00923BB8"/>
    <w:rsid w:val="00930182"/>
    <w:rsid w:val="00932644"/>
    <w:rsid w:val="00934463"/>
    <w:rsid w:val="009409AD"/>
    <w:rsid w:val="00941A1E"/>
    <w:rsid w:val="00945BEA"/>
    <w:rsid w:val="00947DA6"/>
    <w:rsid w:val="009524EA"/>
    <w:rsid w:val="009526E4"/>
    <w:rsid w:val="00955BB3"/>
    <w:rsid w:val="0095795D"/>
    <w:rsid w:val="00962956"/>
    <w:rsid w:val="00971D79"/>
    <w:rsid w:val="009744A5"/>
    <w:rsid w:val="00974603"/>
    <w:rsid w:val="009804D1"/>
    <w:rsid w:val="0098092C"/>
    <w:rsid w:val="00981A84"/>
    <w:rsid w:val="009861A4"/>
    <w:rsid w:val="00990E60"/>
    <w:rsid w:val="00993031"/>
    <w:rsid w:val="00993BCD"/>
    <w:rsid w:val="00994638"/>
    <w:rsid w:val="009A02E5"/>
    <w:rsid w:val="009A031F"/>
    <w:rsid w:val="009A0490"/>
    <w:rsid w:val="009A3CD9"/>
    <w:rsid w:val="009A5464"/>
    <w:rsid w:val="009A54B0"/>
    <w:rsid w:val="009A566B"/>
    <w:rsid w:val="009B174A"/>
    <w:rsid w:val="009B19A5"/>
    <w:rsid w:val="009B1ADF"/>
    <w:rsid w:val="009B49ED"/>
    <w:rsid w:val="009B6505"/>
    <w:rsid w:val="009B6E1E"/>
    <w:rsid w:val="009B6EA8"/>
    <w:rsid w:val="009C0646"/>
    <w:rsid w:val="009C120F"/>
    <w:rsid w:val="009C14A8"/>
    <w:rsid w:val="009C25C3"/>
    <w:rsid w:val="009C4384"/>
    <w:rsid w:val="009C4DA6"/>
    <w:rsid w:val="009C606F"/>
    <w:rsid w:val="009C64EA"/>
    <w:rsid w:val="009C6790"/>
    <w:rsid w:val="009C6B0D"/>
    <w:rsid w:val="009D012D"/>
    <w:rsid w:val="009D098B"/>
    <w:rsid w:val="009D0996"/>
    <w:rsid w:val="009D2495"/>
    <w:rsid w:val="009D2C7B"/>
    <w:rsid w:val="009D3B76"/>
    <w:rsid w:val="009D633E"/>
    <w:rsid w:val="009D79AF"/>
    <w:rsid w:val="009F1116"/>
    <w:rsid w:val="009F20B3"/>
    <w:rsid w:val="009F222E"/>
    <w:rsid w:val="009F2939"/>
    <w:rsid w:val="009F405E"/>
    <w:rsid w:val="009F44A9"/>
    <w:rsid w:val="009F4822"/>
    <w:rsid w:val="009F6E74"/>
    <w:rsid w:val="00A00316"/>
    <w:rsid w:val="00A01B75"/>
    <w:rsid w:val="00A04C1B"/>
    <w:rsid w:val="00A07791"/>
    <w:rsid w:val="00A07A8D"/>
    <w:rsid w:val="00A11758"/>
    <w:rsid w:val="00A11BAF"/>
    <w:rsid w:val="00A1381E"/>
    <w:rsid w:val="00A14D63"/>
    <w:rsid w:val="00A21FE7"/>
    <w:rsid w:val="00A225B0"/>
    <w:rsid w:val="00A24239"/>
    <w:rsid w:val="00A24925"/>
    <w:rsid w:val="00A25F59"/>
    <w:rsid w:val="00A26BB3"/>
    <w:rsid w:val="00A2795C"/>
    <w:rsid w:val="00A27FA2"/>
    <w:rsid w:val="00A30153"/>
    <w:rsid w:val="00A307EF"/>
    <w:rsid w:val="00A3159E"/>
    <w:rsid w:val="00A32392"/>
    <w:rsid w:val="00A3257C"/>
    <w:rsid w:val="00A34140"/>
    <w:rsid w:val="00A40530"/>
    <w:rsid w:val="00A40818"/>
    <w:rsid w:val="00A41F45"/>
    <w:rsid w:val="00A447CD"/>
    <w:rsid w:val="00A44FD5"/>
    <w:rsid w:val="00A456C1"/>
    <w:rsid w:val="00A473A4"/>
    <w:rsid w:val="00A520C0"/>
    <w:rsid w:val="00A5358D"/>
    <w:rsid w:val="00A54942"/>
    <w:rsid w:val="00A56D23"/>
    <w:rsid w:val="00A578A2"/>
    <w:rsid w:val="00A63170"/>
    <w:rsid w:val="00A650A7"/>
    <w:rsid w:val="00A67891"/>
    <w:rsid w:val="00A712BE"/>
    <w:rsid w:val="00A71C7C"/>
    <w:rsid w:val="00A75B87"/>
    <w:rsid w:val="00A768B4"/>
    <w:rsid w:val="00A775F6"/>
    <w:rsid w:val="00A808AF"/>
    <w:rsid w:val="00A80DC3"/>
    <w:rsid w:val="00A82081"/>
    <w:rsid w:val="00A8366C"/>
    <w:rsid w:val="00A86286"/>
    <w:rsid w:val="00A92D46"/>
    <w:rsid w:val="00A92E94"/>
    <w:rsid w:val="00A93F82"/>
    <w:rsid w:val="00A94726"/>
    <w:rsid w:val="00A94AA5"/>
    <w:rsid w:val="00A94AF4"/>
    <w:rsid w:val="00A9511F"/>
    <w:rsid w:val="00A9602C"/>
    <w:rsid w:val="00A961E0"/>
    <w:rsid w:val="00A968FE"/>
    <w:rsid w:val="00AA2888"/>
    <w:rsid w:val="00AA377A"/>
    <w:rsid w:val="00AA434F"/>
    <w:rsid w:val="00AA4646"/>
    <w:rsid w:val="00AA48A5"/>
    <w:rsid w:val="00AA4BE6"/>
    <w:rsid w:val="00AA5626"/>
    <w:rsid w:val="00AA5ADC"/>
    <w:rsid w:val="00AA6218"/>
    <w:rsid w:val="00AA7B2D"/>
    <w:rsid w:val="00AB1EA2"/>
    <w:rsid w:val="00AB2229"/>
    <w:rsid w:val="00AB2234"/>
    <w:rsid w:val="00AB6472"/>
    <w:rsid w:val="00AB7F3F"/>
    <w:rsid w:val="00AC1235"/>
    <w:rsid w:val="00AC13FF"/>
    <w:rsid w:val="00AC2A51"/>
    <w:rsid w:val="00AC58B8"/>
    <w:rsid w:val="00AD0096"/>
    <w:rsid w:val="00AD171D"/>
    <w:rsid w:val="00AD3834"/>
    <w:rsid w:val="00AE1126"/>
    <w:rsid w:val="00AE1AE9"/>
    <w:rsid w:val="00AF088F"/>
    <w:rsid w:val="00AF08D2"/>
    <w:rsid w:val="00AF1B85"/>
    <w:rsid w:val="00AF5C9D"/>
    <w:rsid w:val="00AF713E"/>
    <w:rsid w:val="00B01642"/>
    <w:rsid w:val="00B026E4"/>
    <w:rsid w:val="00B02BBB"/>
    <w:rsid w:val="00B04203"/>
    <w:rsid w:val="00B0791B"/>
    <w:rsid w:val="00B11298"/>
    <w:rsid w:val="00B14CF7"/>
    <w:rsid w:val="00B153B2"/>
    <w:rsid w:val="00B23FB8"/>
    <w:rsid w:val="00B249E6"/>
    <w:rsid w:val="00B2743F"/>
    <w:rsid w:val="00B3191E"/>
    <w:rsid w:val="00B33FD2"/>
    <w:rsid w:val="00B34EFA"/>
    <w:rsid w:val="00B34F71"/>
    <w:rsid w:val="00B36658"/>
    <w:rsid w:val="00B40F38"/>
    <w:rsid w:val="00B41457"/>
    <w:rsid w:val="00B41E41"/>
    <w:rsid w:val="00B43B42"/>
    <w:rsid w:val="00B53854"/>
    <w:rsid w:val="00B53A56"/>
    <w:rsid w:val="00B53A7E"/>
    <w:rsid w:val="00B53F59"/>
    <w:rsid w:val="00B551C0"/>
    <w:rsid w:val="00B556E5"/>
    <w:rsid w:val="00B56B6D"/>
    <w:rsid w:val="00B63098"/>
    <w:rsid w:val="00B6389D"/>
    <w:rsid w:val="00B6454C"/>
    <w:rsid w:val="00B65E47"/>
    <w:rsid w:val="00B72FD5"/>
    <w:rsid w:val="00B73659"/>
    <w:rsid w:val="00B801B5"/>
    <w:rsid w:val="00B84805"/>
    <w:rsid w:val="00B92483"/>
    <w:rsid w:val="00B93171"/>
    <w:rsid w:val="00B94B29"/>
    <w:rsid w:val="00B95398"/>
    <w:rsid w:val="00B9645B"/>
    <w:rsid w:val="00B969AC"/>
    <w:rsid w:val="00BA02A5"/>
    <w:rsid w:val="00BA064A"/>
    <w:rsid w:val="00BA0C99"/>
    <w:rsid w:val="00BA11A1"/>
    <w:rsid w:val="00BA3921"/>
    <w:rsid w:val="00BA5DAF"/>
    <w:rsid w:val="00BB3F4D"/>
    <w:rsid w:val="00BB4400"/>
    <w:rsid w:val="00BB6B3D"/>
    <w:rsid w:val="00BC1FCA"/>
    <w:rsid w:val="00BC4B31"/>
    <w:rsid w:val="00BC70FF"/>
    <w:rsid w:val="00BC7F0F"/>
    <w:rsid w:val="00BD0A78"/>
    <w:rsid w:val="00BD3758"/>
    <w:rsid w:val="00BD3C58"/>
    <w:rsid w:val="00BD7939"/>
    <w:rsid w:val="00BE1108"/>
    <w:rsid w:val="00BE1E64"/>
    <w:rsid w:val="00BE6048"/>
    <w:rsid w:val="00BF0962"/>
    <w:rsid w:val="00BF33E0"/>
    <w:rsid w:val="00BF4A68"/>
    <w:rsid w:val="00BF4B8B"/>
    <w:rsid w:val="00BF6A06"/>
    <w:rsid w:val="00BF6E34"/>
    <w:rsid w:val="00C00007"/>
    <w:rsid w:val="00C02E0A"/>
    <w:rsid w:val="00C0578E"/>
    <w:rsid w:val="00C06074"/>
    <w:rsid w:val="00C06171"/>
    <w:rsid w:val="00C13A8F"/>
    <w:rsid w:val="00C1423D"/>
    <w:rsid w:val="00C174E5"/>
    <w:rsid w:val="00C2009F"/>
    <w:rsid w:val="00C20615"/>
    <w:rsid w:val="00C21003"/>
    <w:rsid w:val="00C222FE"/>
    <w:rsid w:val="00C22C9D"/>
    <w:rsid w:val="00C25557"/>
    <w:rsid w:val="00C25C20"/>
    <w:rsid w:val="00C25D2A"/>
    <w:rsid w:val="00C30416"/>
    <w:rsid w:val="00C31D24"/>
    <w:rsid w:val="00C35AF1"/>
    <w:rsid w:val="00C37A73"/>
    <w:rsid w:val="00C4452B"/>
    <w:rsid w:val="00C457BC"/>
    <w:rsid w:val="00C45C74"/>
    <w:rsid w:val="00C4696E"/>
    <w:rsid w:val="00C46BC3"/>
    <w:rsid w:val="00C4741F"/>
    <w:rsid w:val="00C4766B"/>
    <w:rsid w:val="00C47A38"/>
    <w:rsid w:val="00C51F7D"/>
    <w:rsid w:val="00C52945"/>
    <w:rsid w:val="00C52EC6"/>
    <w:rsid w:val="00C53DAA"/>
    <w:rsid w:val="00C559EA"/>
    <w:rsid w:val="00C563E7"/>
    <w:rsid w:val="00C6205F"/>
    <w:rsid w:val="00C66883"/>
    <w:rsid w:val="00C66C92"/>
    <w:rsid w:val="00C71771"/>
    <w:rsid w:val="00C7500F"/>
    <w:rsid w:val="00C766A7"/>
    <w:rsid w:val="00C76A9A"/>
    <w:rsid w:val="00C77F35"/>
    <w:rsid w:val="00C80737"/>
    <w:rsid w:val="00C8085B"/>
    <w:rsid w:val="00C808B3"/>
    <w:rsid w:val="00C819F6"/>
    <w:rsid w:val="00C84EEE"/>
    <w:rsid w:val="00C85468"/>
    <w:rsid w:val="00C86BD1"/>
    <w:rsid w:val="00C90172"/>
    <w:rsid w:val="00C91D04"/>
    <w:rsid w:val="00C920A3"/>
    <w:rsid w:val="00C949D6"/>
    <w:rsid w:val="00C94D4D"/>
    <w:rsid w:val="00C95301"/>
    <w:rsid w:val="00C96983"/>
    <w:rsid w:val="00C9729E"/>
    <w:rsid w:val="00CA0960"/>
    <w:rsid w:val="00CA10B5"/>
    <w:rsid w:val="00CA407B"/>
    <w:rsid w:val="00CA7960"/>
    <w:rsid w:val="00CB0618"/>
    <w:rsid w:val="00CB1309"/>
    <w:rsid w:val="00CB437E"/>
    <w:rsid w:val="00CB5476"/>
    <w:rsid w:val="00CB5995"/>
    <w:rsid w:val="00CB65E0"/>
    <w:rsid w:val="00CB69C6"/>
    <w:rsid w:val="00CC0167"/>
    <w:rsid w:val="00CC05C9"/>
    <w:rsid w:val="00CC2671"/>
    <w:rsid w:val="00CC326B"/>
    <w:rsid w:val="00CC431C"/>
    <w:rsid w:val="00CC45FA"/>
    <w:rsid w:val="00CC50E5"/>
    <w:rsid w:val="00CC6400"/>
    <w:rsid w:val="00CD1FBB"/>
    <w:rsid w:val="00CD212B"/>
    <w:rsid w:val="00CD66F4"/>
    <w:rsid w:val="00CE162A"/>
    <w:rsid w:val="00CE3C88"/>
    <w:rsid w:val="00CE4779"/>
    <w:rsid w:val="00CE4B95"/>
    <w:rsid w:val="00CE4E6B"/>
    <w:rsid w:val="00CE6D63"/>
    <w:rsid w:val="00CE78D3"/>
    <w:rsid w:val="00CE7BA5"/>
    <w:rsid w:val="00CE7C5A"/>
    <w:rsid w:val="00CF0D36"/>
    <w:rsid w:val="00CF2054"/>
    <w:rsid w:val="00CF47BD"/>
    <w:rsid w:val="00CF63BA"/>
    <w:rsid w:val="00D0004E"/>
    <w:rsid w:val="00D0090C"/>
    <w:rsid w:val="00D01B8B"/>
    <w:rsid w:val="00D10011"/>
    <w:rsid w:val="00D14830"/>
    <w:rsid w:val="00D1527A"/>
    <w:rsid w:val="00D15F43"/>
    <w:rsid w:val="00D16449"/>
    <w:rsid w:val="00D20005"/>
    <w:rsid w:val="00D20AF5"/>
    <w:rsid w:val="00D213B0"/>
    <w:rsid w:val="00D25757"/>
    <w:rsid w:val="00D25C31"/>
    <w:rsid w:val="00D25EB8"/>
    <w:rsid w:val="00D30371"/>
    <w:rsid w:val="00D31B47"/>
    <w:rsid w:val="00D343F9"/>
    <w:rsid w:val="00D35391"/>
    <w:rsid w:val="00D3727C"/>
    <w:rsid w:val="00D40858"/>
    <w:rsid w:val="00D40975"/>
    <w:rsid w:val="00D41CB5"/>
    <w:rsid w:val="00D53340"/>
    <w:rsid w:val="00D55159"/>
    <w:rsid w:val="00D56D41"/>
    <w:rsid w:val="00D60CC8"/>
    <w:rsid w:val="00D6133C"/>
    <w:rsid w:val="00D66BC8"/>
    <w:rsid w:val="00D6780B"/>
    <w:rsid w:val="00D743E1"/>
    <w:rsid w:val="00D74D86"/>
    <w:rsid w:val="00D81740"/>
    <w:rsid w:val="00D82775"/>
    <w:rsid w:val="00D85142"/>
    <w:rsid w:val="00D85558"/>
    <w:rsid w:val="00D92269"/>
    <w:rsid w:val="00D92D9E"/>
    <w:rsid w:val="00D94279"/>
    <w:rsid w:val="00D958D7"/>
    <w:rsid w:val="00D971A4"/>
    <w:rsid w:val="00DA0132"/>
    <w:rsid w:val="00DA0727"/>
    <w:rsid w:val="00DA08D5"/>
    <w:rsid w:val="00DA105D"/>
    <w:rsid w:val="00DA5F58"/>
    <w:rsid w:val="00DA772E"/>
    <w:rsid w:val="00DB0FA7"/>
    <w:rsid w:val="00DB30B9"/>
    <w:rsid w:val="00DB7874"/>
    <w:rsid w:val="00DB7C61"/>
    <w:rsid w:val="00DB7E0B"/>
    <w:rsid w:val="00DC0A8B"/>
    <w:rsid w:val="00DC3271"/>
    <w:rsid w:val="00DD157D"/>
    <w:rsid w:val="00DD42D6"/>
    <w:rsid w:val="00DD6C51"/>
    <w:rsid w:val="00DE414D"/>
    <w:rsid w:val="00DF0E56"/>
    <w:rsid w:val="00DF1D34"/>
    <w:rsid w:val="00DF2963"/>
    <w:rsid w:val="00DF5449"/>
    <w:rsid w:val="00E04816"/>
    <w:rsid w:val="00E0510D"/>
    <w:rsid w:val="00E07C02"/>
    <w:rsid w:val="00E12387"/>
    <w:rsid w:val="00E12616"/>
    <w:rsid w:val="00E15052"/>
    <w:rsid w:val="00E1680F"/>
    <w:rsid w:val="00E173AA"/>
    <w:rsid w:val="00E216BB"/>
    <w:rsid w:val="00E21E43"/>
    <w:rsid w:val="00E247F5"/>
    <w:rsid w:val="00E26B78"/>
    <w:rsid w:val="00E30F80"/>
    <w:rsid w:val="00E33265"/>
    <w:rsid w:val="00E3382B"/>
    <w:rsid w:val="00E34E9F"/>
    <w:rsid w:val="00E35057"/>
    <w:rsid w:val="00E37115"/>
    <w:rsid w:val="00E43FE7"/>
    <w:rsid w:val="00E44081"/>
    <w:rsid w:val="00E44F0E"/>
    <w:rsid w:val="00E45E7A"/>
    <w:rsid w:val="00E523ED"/>
    <w:rsid w:val="00E5264A"/>
    <w:rsid w:val="00E545FD"/>
    <w:rsid w:val="00E5561E"/>
    <w:rsid w:val="00E56614"/>
    <w:rsid w:val="00E6232A"/>
    <w:rsid w:val="00E633EB"/>
    <w:rsid w:val="00E64D7A"/>
    <w:rsid w:val="00E65944"/>
    <w:rsid w:val="00E72950"/>
    <w:rsid w:val="00E72FC5"/>
    <w:rsid w:val="00E74C56"/>
    <w:rsid w:val="00E75BFD"/>
    <w:rsid w:val="00E805EE"/>
    <w:rsid w:val="00E82B4A"/>
    <w:rsid w:val="00E83977"/>
    <w:rsid w:val="00E846CE"/>
    <w:rsid w:val="00E86780"/>
    <w:rsid w:val="00E87177"/>
    <w:rsid w:val="00E919D7"/>
    <w:rsid w:val="00E91CC8"/>
    <w:rsid w:val="00E930DC"/>
    <w:rsid w:val="00E95B6F"/>
    <w:rsid w:val="00EA09B7"/>
    <w:rsid w:val="00EA1BB7"/>
    <w:rsid w:val="00EA4620"/>
    <w:rsid w:val="00EA4A4A"/>
    <w:rsid w:val="00EA53E4"/>
    <w:rsid w:val="00EA5594"/>
    <w:rsid w:val="00EA6301"/>
    <w:rsid w:val="00EA78AF"/>
    <w:rsid w:val="00EA7CDC"/>
    <w:rsid w:val="00EB121F"/>
    <w:rsid w:val="00EB3901"/>
    <w:rsid w:val="00EB4CB1"/>
    <w:rsid w:val="00EC0796"/>
    <w:rsid w:val="00EC30ED"/>
    <w:rsid w:val="00EC4FE5"/>
    <w:rsid w:val="00EC6516"/>
    <w:rsid w:val="00EC65EE"/>
    <w:rsid w:val="00ED19E2"/>
    <w:rsid w:val="00ED19F6"/>
    <w:rsid w:val="00ED2029"/>
    <w:rsid w:val="00ED4F6E"/>
    <w:rsid w:val="00ED541A"/>
    <w:rsid w:val="00ED7AD4"/>
    <w:rsid w:val="00EE0267"/>
    <w:rsid w:val="00EE0B2A"/>
    <w:rsid w:val="00EE2734"/>
    <w:rsid w:val="00EE5734"/>
    <w:rsid w:val="00EF0922"/>
    <w:rsid w:val="00EF2DCD"/>
    <w:rsid w:val="00EF2EE2"/>
    <w:rsid w:val="00EF4518"/>
    <w:rsid w:val="00EF679B"/>
    <w:rsid w:val="00F03DFE"/>
    <w:rsid w:val="00F05F95"/>
    <w:rsid w:val="00F0642D"/>
    <w:rsid w:val="00F110D1"/>
    <w:rsid w:val="00F133B0"/>
    <w:rsid w:val="00F13ED2"/>
    <w:rsid w:val="00F14666"/>
    <w:rsid w:val="00F156A0"/>
    <w:rsid w:val="00F1727A"/>
    <w:rsid w:val="00F1754D"/>
    <w:rsid w:val="00F20BE9"/>
    <w:rsid w:val="00F218B2"/>
    <w:rsid w:val="00F2201A"/>
    <w:rsid w:val="00F235DF"/>
    <w:rsid w:val="00F248E8"/>
    <w:rsid w:val="00F2543A"/>
    <w:rsid w:val="00F27A51"/>
    <w:rsid w:val="00F27F85"/>
    <w:rsid w:val="00F31F3A"/>
    <w:rsid w:val="00F326F9"/>
    <w:rsid w:val="00F32925"/>
    <w:rsid w:val="00F34251"/>
    <w:rsid w:val="00F34B0C"/>
    <w:rsid w:val="00F35745"/>
    <w:rsid w:val="00F36C48"/>
    <w:rsid w:val="00F40A02"/>
    <w:rsid w:val="00F40B5F"/>
    <w:rsid w:val="00F54B0B"/>
    <w:rsid w:val="00F553E7"/>
    <w:rsid w:val="00F55B25"/>
    <w:rsid w:val="00F60EA4"/>
    <w:rsid w:val="00F62BDE"/>
    <w:rsid w:val="00F64041"/>
    <w:rsid w:val="00F6620D"/>
    <w:rsid w:val="00F67B89"/>
    <w:rsid w:val="00F70BCE"/>
    <w:rsid w:val="00F80503"/>
    <w:rsid w:val="00F819FA"/>
    <w:rsid w:val="00F91423"/>
    <w:rsid w:val="00F92D5D"/>
    <w:rsid w:val="00F936B6"/>
    <w:rsid w:val="00F95C2F"/>
    <w:rsid w:val="00F9797C"/>
    <w:rsid w:val="00F979F7"/>
    <w:rsid w:val="00FA5901"/>
    <w:rsid w:val="00FB3707"/>
    <w:rsid w:val="00FB3A3E"/>
    <w:rsid w:val="00FB53D0"/>
    <w:rsid w:val="00FB53D7"/>
    <w:rsid w:val="00FB5FEE"/>
    <w:rsid w:val="00FC1648"/>
    <w:rsid w:val="00FC206D"/>
    <w:rsid w:val="00FC21A0"/>
    <w:rsid w:val="00FC457F"/>
    <w:rsid w:val="00FC460B"/>
    <w:rsid w:val="00FD283D"/>
    <w:rsid w:val="00FD42DB"/>
    <w:rsid w:val="00FE2112"/>
    <w:rsid w:val="00FE374B"/>
    <w:rsid w:val="00FE417C"/>
    <w:rsid w:val="00FE76F1"/>
    <w:rsid w:val="00FF1EEA"/>
    <w:rsid w:val="00FF237D"/>
    <w:rsid w:val="00FF2616"/>
    <w:rsid w:val="00FF381D"/>
    <w:rsid w:val="00FF4DA0"/>
    <w:rsid w:val="00FF61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9A7"/>
    <w:pPr>
      <w:spacing w:after="40"/>
      <w:jc w:val="both"/>
    </w:pPr>
    <w:rPr>
      <w:rFonts w:ascii="Calibri" w:hAnsi="Calibri"/>
      <w:color w:val="auto"/>
      <w:kern w:val="20"/>
      <w:sz w:val="22"/>
      <w:lang w:val="en-US"/>
    </w:rPr>
  </w:style>
  <w:style w:type="paragraph" w:styleId="berschrift1">
    <w:name w:val="heading 1"/>
    <w:basedOn w:val="Standard"/>
    <w:next w:val="Standard"/>
    <w:link w:val="berschrift1Zchn"/>
    <w:uiPriority w:val="9"/>
    <w:qFormat/>
    <w:rsid w:val="005E0F15"/>
    <w:pPr>
      <w:pageBreakBefore/>
      <w:numPr>
        <w:numId w:val="11"/>
      </w:numPr>
      <w:spacing w:before="0" w:after="360" w:line="240" w:lineRule="auto"/>
      <w:outlineLvl w:val="0"/>
    </w:pPr>
    <w:rPr>
      <w:b/>
      <w:color w:val="0D2D45" w:themeColor="accent1"/>
      <w:sz w:val="28"/>
    </w:rPr>
  </w:style>
  <w:style w:type="paragraph" w:styleId="berschrift2">
    <w:name w:val="heading 2"/>
    <w:basedOn w:val="Standard"/>
    <w:next w:val="Standard"/>
    <w:link w:val="berschrift2Zchn"/>
    <w:autoRedefine/>
    <w:uiPriority w:val="1"/>
    <w:unhideWhenUsed/>
    <w:qFormat/>
    <w:rsid w:val="00810598"/>
    <w:pPr>
      <w:keepNext/>
      <w:keepLines/>
      <w:numPr>
        <w:ilvl w:val="1"/>
        <w:numId w:val="11"/>
      </w:numPr>
      <w:spacing w:before="360" w:after="60" w:line="276" w:lineRule="auto"/>
      <w:ind w:left="567"/>
      <w:outlineLvl w:val="1"/>
    </w:pPr>
    <w:rPr>
      <w:rFonts w:eastAsiaTheme="majorEastAsia" w:cstheme="majorBidi"/>
      <w:b/>
      <w:color w:val="092133" w:themeColor="accent1" w:themeShade="BF"/>
      <w:sz w:val="24"/>
      <w14:ligatures w14:val="standardContextual"/>
    </w:rPr>
  </w:style>
  <w:style w:type="paragraph" w:styleId="berschrift3">
    <w:name w:val="heading 3"/>
    <w:basedOn w:val="Standard"/>
    <w:next w:val="Standard"/>
    <w:link w:val="berschrift3Zchn"/>
    <w:uiPriority w:val="1"/>
    <w:unhideWhenUsed/>
    <w:qFormat/>
    <w:rsid w:val="005E0F15"/>
    <w:pPr>
      <w:keepNext/>
      <w:keepLines/>
      <w:numPr>
        <w:ilvl w:val="2"/>
        <w:numId w:val="11"/>
      </w:numPr>
      <w:spacing w:before="200" w:after="0"/>
      <w:outlineLvl w:val="2"/>
    </w:pPr>
    <w:rPr>
      <w:rFonts w:eastAsiaTheme="majorEastAsia" w:cstheme="majorBidi"/>
      <w:b/>
      <w:bCs/>
      <w:color w:val="0D2D45" w:themeColor="accent1"/>
      <w:sz w:val="24"/>
      <w14:ligatures w14:val="standardContextual"/>
    </w:rPr>
  </w:style>
  <w:style w:type="paragraph" w:styleId="berschrift4">
    <w:name w:val="heading 4"/>
    <w:basedOn w:val="Standard"/>
    <w:next w:val="Standard"/>
    <w:link w:val="berschrift4Zchn"/>
    <w:uiPriority w:val="18"/>
    <w:unhideWhenUsed/>
    <w:qFormat/>
    <w:pPr>
      <w:keepNext/>
      <w:keepLines/>
      <w:numPr>
        <w:ilvl w:val="3"/>
        <w:numId w:val="11"/>
      </w:numPr>
      <w:spacing w:before="200" w:after="0"/>
      <w:outlineLvl w:val="3"/>
    </w:pPr>
    <w:rPr>
      <w:rFonts w:asciiTheme="majorHAnsi" w:eastAsiaTheme="majorEastAsia" w:hAnsiTheme="majorHAnsi" w:cstheme="majorBidi"/>
      <w:b/>
      <w:bCs/>
      <w:i/>
      <w:iCs/>
      <w:color w:val="0D2D45" w:themeColor="accent1"/>
    </w:rPr>
  </w:style>
  <w:style w:type="paragraph" w:styleId="berschrift5">
    <w:name w:val="heading 5"/>
    <w:basedOn w:val="Standard"/>
    <w:next w:val="Standard"/>
    <w:link w:val="berschrift5Zchn"/>
    <w:uiPriority w:val="18"/>
    <w:semiHidden/>
    <w:unhideWhenUsed/>
    <w:qFormat/>
    <w:pPr>
      <w:keepNext/>
      <w:keepLines/>
      <w:numPr>
        <w:ilvl w:val="4"/>
        <w:numId w:val="11"/>
      </w:numPr>
      <w:spacing w:before="200" w:after="0"/>
      <w:outlineLvl w:val="4"/>
    </w:pPr>
    <w:rPr>
      <w:rFonts w:asciiTheme="majorHAnsi" w:eastAsiaTheme="majorEastAsia" w:hAnsiTheme="majorHAnsi" w:cstheme="majorBidi"/>
      <w:color w:val="061622" w:themeColor="accent1" w:themeShade="7F"/>
    </w:rPr>
  </w:style>
  <w:style w:type="paragraph" w:styleId="berschrift6">
    <w:name w:val="heading 6"/>
    <w:basedOn w:val="Standard"/>
    <w:next w:val="Standard"/>
    <w:link w:val="berschrift6Zchn"/>
    <w:uiPriority w:val="18"/>
    <w:semiHidden/>
    <w:unhideWhenUsed/>
    <w:qFormat/>
    <w:pPr>
      <w:keepNext/>
      <w:keepLines/>
      <w:numPr>
        <w:ilvl w:val="5"/>
        <w:numId w:val="11"/>
      </w:numPr>
      <w:spacing w:before="200" w:after="0"/>
      <w:outlineLvl w:val="5"/>
    </w:pPr>
    <w:rPr>
      <w:rFonts w:asciiTheme="majorHAnsi" w:eastAsiaTheme="majorEastAsia" w:hAnsiTheme="majorHAnsi" w:cstheme="majorBidi"/>
      <w:i/>
      <w:iCs/>
      <w:color w:val="061622" w:themeColor="accent1" w:themeShade="7F"/>
    </w:rPr>
  </w:style>
  <w:style w:type="paragraph" w:styleId="berschrift7">
    <w:name w:val="heading 7"/>
    <w:basedOn w:val="Standard"/>
    <w:next w:val="Standard"/>
    <w:link w:val="berschrift7Zchn"/>
    <w:uiPriority w:val="18"/>
    <w:semiHidden/>
    <w:unhideWhenUsed/>
    <w:qFormat/>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numPr>
        <w:ilvl w:val="7"/>
        <w:numId w:val="1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numPr>
        <w:ilvl w:val="8"/>
        <w:numId w:val="1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rsid w:val="00AA377A"/>
    <w:pPr>
      <w:spacing w:after="100"/>
    </w:pPr>
  </w:style>
  <w:style w:type="paragraph" w:styleId="Listenabsatz">
    <w:name w:val="List Paragraph"/>
    <w:aliases w:val="List Paragraph (numbered (a)),sub-section,Lapis Bulleted List,Bullets,Paragraph,Body text,Bullet List,FooterText,List Paragraph1,Colorful List - Accent 11,Colorful List - Accent 111,Premier,Paragraphe de liste1,List Paragraph-ExecSummary"/>
    <w:basedOn w:val="Standard"/>
    <w:link w:val="ListenabsatzZchn"/>
    <w:uiPriority w:val="1"/>
    <w:qFormat/>
    <w:rsid w:val="002D178F"/>
    <w:pPr>
      <w:ind w:left="720"/>
      <w:contextualSpacing/>
    </w:pPr>
  </w:style>
  <w:style w:type="paragraph" w:styleId="Fuzeile">
    <w:name w:val="footer"/>
    <w:basedOn w:val="Standard"/>
    <w:link w:val="FuzeileZchn"/>
    <w:uiPriority w:val="99"/>
    <w:unhideWhenUsed/>
    <w:rsid w:val="002D178F"/>
    <w:pPr>
      <w:pBdr>
        <w:left w:val="single" w:sz="4" w:space="20" w:color="FFFFFF" w:themeColor="background1"/>
        <w:right w:val="single" w:sz="2" w:space="20" w:color="FFFFFF" w:themeColor="background1"/>
      </w:pBdr>
      <w:spacing w:after="0" w:line="240" w:lineRule="auto"/>
    </w:pPr>
    <w:rPr>
      <w:sz w:val="16"/>
    </w:rPr>
  </w:style>
  <w:style w:type="character" w:customStyle="1" w:styleId="FuzeileZchn">
    <w:name w:val="Fußzeile Zchn"/>
    <w:basedOn w:val="Absatz-Standardschriftart"/>
    <w:link w:val="Fuzeile"/>
    <w:uiPriority w:val="99"/>
    <w:rsid w:val="002D178F"/>
    <w:rPr>
      <w:rFonts w:ascii="Calibri" w:hAnsi="Calibri"/>
      <w:color w:val="auto"/>
      <w:kern w:val="20"/>
      <w:sz w:val="16"/>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9"/>
    <w:rsid w:val="005E0F15"/>
    <w:rPr>
      <w:rFonts w:ascii="Calibri" w:hAnsi="Calibri"/>
      <w:b/>
      <w:color w:val="0D2D45" w:themeColor="accent1"/>
      <w:kern w:val="20"/>
      <w:sz w:val="28"/>
      <w:lang w:val="en-US"/>
    </w:rPr>
  </w:style>
  <w:style w:type="character" w:customStyle="1" w:styleId="berschrift2Zchn">
    <w:name w:val="Überschrift 2 Zchn"/>
    <w:basedOn w:val="Absatz-Standardschriftart"/>
    <w:link w:val="berschrift2"/>
    <w:uiPriority w:val="1"/>
    <w:rsid w:val="00810598"/>
    <w:rPr>
      <w:rFonts w:ascii="Calibri" w:eastAsiaTheme="majorEastAsia" w:hAnsi="Calibri" w:cstheme="majorBidi"/>
      <w:b/>
      <w:color w:val="092133" w:themeColor="accent1" w:themeShade="BF"/>
      <w:kern w:val="20"/>
      <w:sz w:val="24"/>
      <w:lang w:val="en-US"/>
      <w14:ligatures w14:val="standardContextual"/>
    </w:rPr>
  </w:style>
  <w:style w:type="character" w:styleId="Platzhaltertext">
    <w:name w:val="Placeholder Text"/>
    <w:basedOn w:val="Absatz-Standardschriftart"/>
    <w:uiPriority w:val="99"/>
    <w:semiHidden/>
    <w:rPr>
      <w:color w:val="808080"/>
    </w:rPr>
  </w:style>
  <w:style w:type="paragraph" w:customStyle="1" w:styleId="BOX">
    <w:name w:val="BOX"/>
    <w:basedOn w:val="TABELLE"/>
    <w:qFormat/>
    <w:rsid w:val="00CC45FA"/>
    <w:pPr>
      <w:numPr>
        <w:numId w:val="9"/>
      </w:numPr>
    </w:pPr>
    <w:rPr>
      <w:bCs w:val="0"/>
      <w:szCs w:val="18"/>
      <w14:scene3d>
        <w14:camera w14:prst="orthographicFront"/>
        <w14:lightRig w14:rig="threePt" w14:dir="t">
          <w14:rot w14:lat="0" w14:lon="0" w14:rev="0"/>
        </w14:lightRig>
      </w14:scene3d>
    </w:rPr>
  </w:style>
  <w:style w:type="paragraph" w:customStyle="1" w:styleId="TitelAbsatz">
    <w:name w:val="Titel_Absatz"/>
    <w:basedOn w:val="TEXT"/>
    <w:qFormat/>
    <w:rsid w:val="00C6205F"/>
    <w:rPr>
      <w:b/>
      <w:color w:val="0D2D45" w:themeColor="accent1"/>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0D2D45" w:themeColor="accent1" w:frame="1"/>
        <w:left w:val="single" w:sz="2" w:space="10" w:color="0D2D45" w:themeColor="accent1" w:frame="1"/>
        <w:bottom w:val="single" w:sz="2" w:space="10" w:color="0D2D45" w:themeColor="accent1" w:frame="1"/>
        <w:right w:val="single" w:sz="2" w:space="10" w:color="0D2D45" w:themeColor="accent1" w:frame="1"/>
      </w:pBdr>
      <w:ind w:left="1152" w:right="1152"/>
    </w:pPr>
    <w:rPr>
      <w:i/>
      <w:iCs/>
      <w:color w:val="0D2D45" w:themeColor="accent1"/>
    </w:rPr>
  </w:style>
  <w:style w:type="paragraph" w:styleId="Textkrper">
    <w:name w:val="Body Text"/>
    <w:basedOn w:val="Standard"/>
    <w:link w:val="TextkrperZchn"/>
    <w:unhideWhenUsed/>
    <w:pPr>
      <w:spacing w:after="120"/>
    </w:pPr>
  </w:style>
  <w:style w:type="character" w:customStyle="1" w:styleId="TextkrperZchn">
    <w:name w:val="Textkörper Zchn"/>
    <w:basedOn w:val="Absatz-Standardschriftart"/>
    <w:link w:val="Textkrpe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semiHidden/>
    <w:unhideWhenUsed/>
    <w:qFormat/>
    <w:pPr>
      <w:spacing w:line="240" w:lineRule="auto"/>
    </w:pPr>
    <w:rPr>
      <w:b/>
      <w:bCs/>
      <w:color w:val="0D2D45" w:themeColor="accent1"/>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6D8F1" w:themeFill="accent1" w:themeFillTint="33"/>
    </w:tcPr>
    <w:tblStylePr w:type="firstRow">
      <w:rPr>
        <w:b/>
        <w:bCs/>
      </w:rPr>
      <w:tblPr/>
      <w:tcPr>
        <w:shd w:val="clear" w:color="auto" w:fill="6EB1E3" w:themeFill="accent1" w:themeFillTint="66"/>
      </w:tcPr>
    </w:tblStylePr>
    <w:tblStylePr w:type="lastRow">
      <w:rPr>
        <w:b/>
        <w:bCs/>
        <w:color w:val="000000" w:themeColor="text1"/>
      </w:rPr>
      <w:tblPr/>
      <w:tcPr>
        <w:shd w:val="clear" w:color="auto" w:fill="6EB1E3" w:themeFill="accent1" w:themeFillTint="66"/>
      </w:tcPr>
    </w:tblStylePr>
    <w:tblStylePr w:type="firstCol">
      <w:rPr>
        <w:color w:val="FFFFFF" w:themeColor="background1"/>
      </w:rPr>
      <w:tblPr/>
      <w:tcPr>
        <w:shd w:val="clear" w:color="auto" w:fill="092133" w:themeFill="accent1" w:themeFillShade="BF"/>
      </w:tcPr>
    </w:tblStylePr>
    <w:tblStylePr w:type="lastCol">
      <w:rPr>
        <w:color w:val="FFFFFF" w:themeColor="background1"/>
      </w:rPr>
      <w:tblPr/>
      <w:tcPr>
        <w:shd w:val="clear" w:color="auto" w:fill="092133" w:themeFill="accent1" w:themeFillShade="BF"/>
      </w:tcPr>
    </w:tblStylePr>
    <w:tblStylePr w:type="band1Vert">
      <w:tblPr/>
      <w:tcPr>
        <w:shd w:val="clear" w:color="auto" w:fill="4B9EDD" w:themeFill="accent1" w:themeFillTint="7F"/>
      </w:tcPr>
    </w:tblStylePr>
    <w:tblStylePr w:type="band1Horz">
      <w:tblPr/>
      <w:tcPr>
        <w:shd w:val="clear" w:color="auto" w:fill="4B9EDD"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5F8" w:themeFill="accent2" w:themeFillTint="33"/>
    </w:tcPr>
    <w:tblStylePr w:type="firstRow">
      <w:rPr>
        <w:b/>
        <w:bCs/>
      </w:rPr>
      <w:tblPr/>
      <w:tcPr>
        <w:shd w:val="clear" w:color="auto" w:fill="EAECF1" w:themeFill="accent2" w:themeFillTint="66"/>
      </w:tcPr>
    </w:tblStylePr>
    <w:tblStylePr w:type="lastRow">
      <w:rPr>
        <w:b/>
        <w:bCs/>
        <w:color w:val="000000" w:themeColor="text1"/>
      </w:rPr>
      <w:tblPr/>
      <w:tcPr>
        <w:shd w:val="clear" w:color="auto" w:fill="EAECF1" w:themeFill="accent2" w:themeFillTint="66"/>
      </w:tcPr>
    </w:tblStylePr>
    <w:tblStylePr w:type="firstCol">
      <w:rPr>
        <w:color w:val="FFFFFF" w:themeColor="background1"/>
      </w:rPr>
      <w:tblPr/>
      <w:tcPr>
        <w:shd w:val="clear" w:color="auto" w:fill="8B9BB1" w:themeFill="accent2" w:themeFillShade="BF"/>
      </w:tcPr>
    </w:tblStylePr>
    <w:tblStylePr w:type="lastCol">
      <w:rPr>
        <w:color w:val="FFFFFF" w:themeColor="background1"/>
      </w:rPr>
      <w:tblPr/>
      <w:tcPr>
        <w:shd w:val="clear" w:color="auto" w:fill="8B9BB1" w:themeFill="accent2" w:themeFillShade="BF"/>
      </w:tcPr>
    </w:tblStylePr>
    <w:tblStylePr w:type="band1Vert">
      <w:tblPr/>
      <w:tcPr>
        <w:shd w:val="clear" w:color="auto" w:fill="E5E8ED" w:themeFill="accent2" w:themeFillTint="7F"/>
      </w:tcPr>
    </w:tblStylePr>
    <w:tblStylePr w:type="band1Horz">
      <w:tblPr/>
      <w:tcPr>
        <w:shd w:val="clear" w:color="auto" w:fill="E5E8ED"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2F6" w:themeFill="accent3" w:themeFillTint="33"/>
    </w:tcPr>
    <w:tblStylePr w:type="firstRow">
      <w:rPr>
        <w:b/>
        <w:bCs/>
      </w:rPr>
      <w:tblPr/>
      <w:tcPr>
        <w:shd w:val="clear" w:color="auto" w:fill="E0E6EE" w:themeFill="accent3" w:themeFillTint="66"/>
      </w:tcPr>
    </w:tblStylePr>
    <w:tblStylePr w:type="lastRow">
      <w:rPr>
        <w:b/>
        <w:bCs/>
        <w:color w:val="000000" w:themeColor="text1"/>
      </w:rPr>
      <w:tblPr/>
      <w:tcPr>
        <w:shd w:val="clear" w:color="auto" w:fill="E0E6EE" w:themeFill="accent3" w:themeFillTint="66"/>
      </w:tcPr>
    </w:tblStylePr>
    <w:tblStylePr w:type="firstCol">
      <w:rPr>
        <w:color w:val="FFFFFF" w:themeColor="background1"/>
      </w:rPr>
      <w:tblPr/>
      <w:tcPr>
        <w:shd w:val="clear" w:color="auto" w:fill="728DB2" w:themeFill="accent3" w:themeFillShade="BF"/>
      </w:tcPr>
    </w:tblStylePr>
    <w:tblStylePr w:type="lastCol">
      <w:rPr>
        <w:color w:val="FFFFFF" w:themeColor="background1"/>
      </w:rPr>
      <w:tblPr/>
      <w:tcPr>
        <w:shd w:val="clear" w:color="auto" w:fill="728DB2" w:themeFill="accent3" w:themeFillShade="BF"/>
      </w:tcPr>
    </w:tblStylePr>
    <w:tblStylePr w:type="band1Vert">
      <w:tblPr/>
      <w:tcPr>
        <w:shd w:val="clear" w:color="auto" w:fill="D8E0EA" w:themeFill="accent3" w:themeFillTint="7F"/>
      </w:tcPr>
    </w:tblStylePr>
    <w:tblStylePr w:type="band1Horz">
      <w:tblPr/>
      <w:tcPr>
        <w:shd w:val="clear" w:color="auto" w:fill="D8E0EA"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C7" w:themeFill="accent4" w:themeFillTint="33"/>
    </w:tcPr>
    <w:tblStylePr w:type="firstRow">
      <w:rPr>
        <w:b/>
        <w:bCs/>
      </w:rPr>
      <w:tblPr/>
      <w:tcPr>
        <w:shd w:val="clear" w:color="auto" w:fill="FFDD90" w:themeFill="accent4" w:themeFillTint="66"/>
      </w:tcPr>
    </w:tblStylePr>
    <w:tblStylePr w:type="lastRow">
      <w:rPr>
        <w:b/>
        <w:bCs/>
        <w:color w:val="000000" w:themeColor="text1"/>
      </w:rPr>
      <w:tblPr/>
      <w:tcPr>
        <w:shd w:val="clear" w:color="auto" w:fill="FFDD90" w:themeFill="accent4" w:themeFillTint="66"/>
      </w:tcPr>
    </w:tblStylePr>
    <w:tblStylePr w:type="firstCol">
      <w:rPr>
        <w:color w:val="FFFFFF" w:themeColor="background1"/>
      </w:rPr>
      <w:tblPr/>
      <w:tcPr>
        <w:shd w:val="clear" w:color="auto" w:fill="AE7A00" w:themeFill="accent4" w:themeFillShade="BF"/>
      </w:tcPr>
    </w:tblStylePr>
    <w:tblStylePr w:type="lastCol">
      <w:rPr>
        <w:color w:val="FFFFFF" w:themeColor="background1"/>
      </w:rPr>
      <w:tblPr/>
      <w:tcPr>
        <w:shd w:val="clear" w:color="auto" w:fill="AE7A00" w:themeFill="accent4" w:themeFillShade="BF"/>
      </w:tcPr>
    </w:tblStylePr>
    <w:tblStylePr w:type="band1Vert">
      <w:tblPr/>
      <w:tcPr>
        <w:shd w:val="clear" w:color="auto" w:fill="FFD575" w:themeFill="accent4" w:themeFillTint="7F"/>
      </w:tcPr>
    </w:tblStylePr>
    <w:tblStylePr w:type="band1Horz">
      <w:tblPr/>
      <w:tcPr>
        <w:shd w:val="clear" w:color="auto" w:fill="FFD575"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ACD" w:themeFill="accent5" w:themeFillTint="33"/>
    </w:tcPr>
    <w:tblStylePr w:type="firstRow">
      <w:rPr>
        <w:b/>
        <w:bCs/>
      </w:rPr>
      <w:tblPr/>
      <w:tcPr>
        <w:shd w:val="clear" w:color="auto" w:fill="F7D69C" w:themeFill="accent5" w:themeFillTint="66"/>
      </w:tcPr>
    </w:tblStylePr>
    <w:tblStylePr w:type="lastRow">
      <w:rPr>
        <w:b/>
        <w:bCs/>
        <w:color w:val="000000" w:themeColor="text1"/>
      </w:rPr>
      <w:tblPr/>
      <w:tcPr>
        <w:shd w:val="clear" w:color="auto" w:fill="F7D69C" w:themeFill="accent5" w:themeFillTint="66"/>
      </w:tcPr>
    </w:tblStylePr>
    <w:tblStylePr w:type="firstCol">
      <w:rPr>
        <w:color w:val="FFFFFF" w:themeColor="background1"/>
      </w:rPr>
      <w:tblPr/>
      <w:tcPr>
        <w:shd w:val="clear" w:color="auto" w:fill="AB700C" w:themeFill="accent5" w:themeFillShade="BF"/>
      </w:tcPr>
    </w:tblStylePr>
    <w:tblStylePr w:type="lastCol">
      <w:rPr>
        <w:color w:val="FFFFFF" w:themeColor="background1"/>
      </w:rPr>
      <w:tblPr/>
      <w:tcPr>
        <w:shd w:val="clear" w:color="auto" w:fill="AB700C" w:themeFill="accent5" w:themeFillShade="BF"/>
      </w:tcPr>
    </w:tblStylePr>
    <w:tblStylePr w:type="band1Vert">
      <w:tblPr/>
      <w:tcPr>
        <w:shd w:val="clear" w:color="auto" w:fill="F6CC84" w:themeFill="accent5" w:themeFillTint="7F"/>
      </w:tcPr>
    </w:tblStylePr>
    <w:tblStylePr w:type="band1Horz">
      <w:tblPr/>
      <w:tcPr>
        <w:shd w:val="clear" w:color="auto" w:fill="F6CC84"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A6BA" w:themeFill="accent2" w:themeFillShade="CC"/>
      </w:tcPr>
    </w:tblStylePr>
    <w:tblStylePr w:type="lastRow">
      <w:rPr>
        <w:b/>
        <w:bCs/>
        <w:color w:val="98A6B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DBEBF8" w:themeFill="accent1" w:themeFillTint="19"/>
    </w:tcPr>
    <w:tblStylePr w:type="firstRow">
      <w:rPr>
        <w:b/>
        <w:bCs/>
        <w:color w:val="FFFFFF" w:themeColor="background1"/>
      </w:rPr>
      <w:tblPr/>
      <w:tcPr>
        <w:tcBorders>
          <w:bottom w:val="single" w:sz="12" w:space="0" w:color="FFFFFF" w:themeColor="background1"/>
        </w:tcBorders>
        <w:shd w:val="clear" w:color="auto" w:fill="98A6BA" w:themeFill="accent2" w:themeFillShade="CC"/>
      </w:tcPr>
    </w:tblStylePr>
    <w:tblStylePr w:type="lastRow">
      <w:rPr>
        <w:b/>
        <w:bCs/>
        <w:color w:val="98A6B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CEEE" w:themeFill="accent1" w:themeFillTint="3F"/>
      </w:tcPr>
    </w:tblStylePr>
    <w:tblStylePr w:type="band1Horz">
      <w:tblPr/>
      <w:tcPr>
        <w:shd w:val="clear" w:color="auto" w:fill="B6D8F1"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9FAFB" w:themeFill="accent2" w:themeFillTint="19"/>
    </w:tcPr>
    <w:tblStylePr w:type="firstRow">
      <w:rPr>
        <w:b/>
        <w:bCs/>
        <w:color w:val="FFFFFF" w:themeColor="background1"/>
      </w:rPr>
      <w:tblPr/>
      <w:tcPr>
        <w:tcBorders>
          <w:bottom w:val="single" w:sz="12" w:space="0" w:color="FFFFFF" w:themeColor="background1"/>
        </w:tcBorders>
        <w:shd w:val="clear" w:color="auto" w:fill="98A6BA" w:themeFill="accent2" w:themeFillShade="CC"/>
      </w:tcPr>
    </w:tblStylePr>
    <w:tblStylePr w:type="lastRow">
      <w:rPr>
        <w:b/>
        <w:bCs/>
        <w:color w:val="98A6B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3F6" w:themeFill="accent2" w:themeFillTint="3F"/>
      </w:tcPr>
    </w:tblStylePr>
    <w:tblStylePr w:type="band1Horz">
      <w:tblPr/>
      <w:tcPr>
        <w:shd w:val="clear" w:color="auto" w:fill="F4F5F8"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7F8FB" w:themeFill="accent3" w:themeFillTint="19"/>
    </w:tcPr>
    <w:tblStylePr w:type="firstRow">
      <w:rPr>
        <w:b/>
        <w:bCs/>
        <w:color w:val="FFFFFF" w:themeColor="background1"/>
      </w:rPr>
      <w:tblPr/>
      <w:tcPr>
        <w:tcBorders>
          <w:bottom w:val="single" w:sz="12" w:space="0" w:color="FFFFFF" w:themeColor="background1"/>
        </w:tcBorders>
        <w:shd w:val="clear" w:color="auto" w:fill="BA8200" w:themeFill="accent4" w:themeFillShade="CC"/>
      </w:tcPr>
    </w:tblStylePr>
    <w:tblStylePr w:type="lastRow">
      <w:rPr>
        <w:b/>
        <w:bCs/>
        <w:color w:val="BA82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4" w:themeFill="accent3" w:themeFillTint="3F"/>
      </w:tcPr>
    </w:tblStylePr>
    <w:tblStylePr w:type="band1Horz">
      <w:tblPr/>
      <w:tcPr>
        <w:shd w:val="clear" w:color="auto" w:fill="EFF2F6"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FF6E3" w:themeFill="accent4" w:themeFillTint="19"/>
    </w:tcPr>
    <w:tblStylePr w:type="firstRow">
      <w:rPr>
        <w:b/>
        <w:bCs/>
        <w:color w:val="FFFFFF" w:themeColor="background1"/>
      </w:rPr>
      <w:tblPr/>
      <w:tcPr>
        <w:tcBorders>
          <w:bottom w:val="single" w:sz="12" w:space="0" w:color="FFFFFF" w:themeColor="background1"/>
        </w:tcBorders>
        <w:shd w:val="clear" w:color="auto" w:fill="7F98B9" w:themeFill="accent3" w:themeFillShade="CC"/>
      </w:tcPr>
    </w:tblStylePr>
    <w:tblStylePr w:type="lastRow">
      <w:rPr>
        <w:b/>
        <w:bCs/>
        <w:color w:val="7F98B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A" w:themeFill="accent4" w:themeFillTint="3F"/>
      </w:tcPr>
    </w:tblStylePr>
    <w:tblStylePr w:type="band1Horz">
      <w:tblPr/>
      <w:tcPr>
        <w:shd w:val="clear" w:color="auto" w:fill="FFEEC7"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FDF4E6"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5C2" w:themeFill="accent5" w:themeFillTint="3F"/>
      </w:tcPr>
    </w:tblStylePr>
    <w:tblStylePr w:type="band1Horz">
      <w:tblPr/>
      <w:tcPr>
        <w:shd w:val="clear" w:color="auto" w:fill="FBEACD"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B7780D" w:themeFill="accent5" w:themeFillShade="CC"/>
      </w:tcPr>
    </w:tblStylePr>
    <w:tblStylePr w:type="lastRow">
      <w:rPr>
        <w:b/>
        <w:bCs/>
        <w:color w:val="B778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CBD2D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CBD2DC" w:themeColor="accent2"/>
        <w:left w:val="single" w:sz="4" w:space="0" w:color="0D2D45" w:themeColor="accent1"/>
        <w:bottom w:val="single" w:sz="4" w:space="0" w:color="0D2D45" w:themeColor="accent1"/>
        <w:right w:val="single" w:sz="4" w:space="0" w:color="0D2D45" w:themeColor="accent1"/>
        <w:insideH w:val="single" w:sz="4" w:space="0" w:color="FFFFFF" w:themeColor="background1"/>
        <w:insideV w:val="single" w:sz="4" w:space="0" w:color="FFFFFF" w:themeColor="background1"/>
      </w:tblBorders>
    </w:tblPr>
    <w:tcPr>
      <w:shd w:val="clear" w:color="auto" w:fill="DBEBF8" w:themeFill="accent1" w:themeFillTint="19"/>
    </w:tcPr>
    <w:tblStylePr w:type="firstRow">
      <w:rPr>
        <w:b/>
        <w:bCs/>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29" w:themeFill="accent1" w:themeFillShade="99"/>
      </w:tcPr>
    </w:tblStylePr>
    <w:tblStylePr w:type="firstCol">
      <w:rPr>
        <w:color w:val="FFFFFF" w:themeColor="background1"/>
      </w:rPr>
      <w:tblPr/>
      <w:tcPr>
        <w:tcBorders>
          <w:top w:val="nil"/>
          <w:left w:val="nil"/>
          <w:bottom w:val="nil"/>
          <w:right w:val="nil"/>
          <w:insideH w:val="single" w:sz="4" w:space="0" w:color="071A29" w:themeColor="accent1" w:themeShade="99"/>
          <w:insideV w:val="nil"/>
        </w:tcBorders>
        <w:shd w:val="clear" w:color="auto" w:fill="071A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1A29" w:themeFill="accent1" w:themeFillShade="99"/>
      </w:tcPr>
    </w:tblStylePr>
    <w:tblStylePr w:type="band1Vert">
      <w:tblPr/>
      <w:tcPr>
        <w:shd w:val="clear" w:color="auto" w:fill="6EB1E3" w:themeFill="accent1" w:themeFillTint="66"/>
      </w:tcPr>
    </w:tblStylePr>
    <w:tblStylePr w:type="band1Horz">
      <w:tblPr/>
      <w:tcPr>
        <w:shd w:val="clear" w:color="auto" w:fill="4B9EDD"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CBD2DC" w:themeColor="accent2"/>
        <w:left w:val="single" w:sz="4" w:space="0" w:color="CBD2DC" w:themeColor="accent2"/>
        <w:bottom w:val="single" w:sz="4" w:space="0" w:color="CBD2DC" w:themeColor="accent2"/>
        <w:right w:val="single" w:sz="4" w:space="0" w:color="CBD2DC" w:themeColor="accent2"/>
        <w:insideH w:val="single" w:sz="4" w:space="0" w:color="FFFFFF" w:themeColor="background1"/>
        <w:insideV w:val="single" w:sz="4" w:space="0" w:color="FFFFFF" w:themeColor="background1"/>
      </w:tblBorders>
    </w:tblPr>
    <w:tcPr>
      <w:shd w:val="clear" w:color="auto" w:fill="F9FAFB" w:themeFill="accent2" w:themeFillTint="19"/>
    </w:tcPr>
    <w:tblStylePr w:type="firstRow">
      <w:rPr>
        <w:b/>
        <w:bCs/>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A97" w:themeFill="accent2" w:themeFillShade="99"/>
      </w:tcPr>
    </w:tblStylePr>
    <w:tblStylePr w:type="firstCol">
      <w:rPr>
        <w:color w:val="FFFFFF" w:themeColor="background1"/>
      </w:rPr>
      <w:tblPr/>
      <w:tcPr>
        <w:tcBorders>
          <w:top w:val="nil"/>
          <w:left w:val="nil"/>
          <w:bottom w:val="nil"/>
          <w:right w:val="nil"/>
          <w:insideH w:val="single" w:sz="4" w:space="0" w:color="667A97" w:themeColor="accent2" w:themeShade="99"/>
          <w:insideV w:val="nil"/>
        </w:tcBorders>
        <w:shd w:val="clear" w:color="auto" w:fill="667A9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7A97" w:themeFill="accent2" w:themeFillShade="99"/>
      </w:tcPr>
    </w:tblStylePr>
    <w:tblStylePr w:type="band1Vert">
      <w:tblPr/>
      <w:tcPr>
        <w:shd w:val="clear" w:color="auto" w:fill="EAECF1" w:themeFill="accent2" w:themeFillTint="66"/>
      </w:tcPr>
    </w:tblStylePr>
    <w:tblStylePr w:type="band1Horz">
      <w:tblPr/>
      <w:tcPr>
        <w:shd w:val="clear" w:color="auto" w:fill="E5E8ED"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E9A400" w:themeColor="accent4"/>
        <w:left w:val="single" w:sz="4" w:space="0" w:color="B2C1D5" w:themeColor="accent3"/>
        <w:bottom w:val="single" w:sz="4" w:space="0" w:color="B2C1D5" w:themeColor="accent3"/>
        <w:right w:val="single" w:sz="4" w:space="0" w:color="B2C1D5" w:themeColor="accent3"/>
        <w:insideH w:val="single" w:sz="4" w:space="0" w:color="FFFFFF" w:themeColor="background1"/>
        <w:insideV w:val="single" w:sz="4" w:space="0" w:color="FFFFFF" w:themeColor="background1"/>
      </w:tblBorders>
    </w:tblPr>
    <w:tcPr>
      <w:shd w:val="clear" w:color="auto" w:fill="F7F8FB" w:themeFill="accent3" w:themeFillTint="19"/>
    </w:tcPr>
    <w:tblStylePr w:type="firstRow">
      <w:rPr>
        <w:b/>
        <w:bCs/>
      </w:rPr>
      <w:tblPr/>
      <w:tcPr>
        <w:tcBorders>
          <w:top w:val="nil"/>
          <w:left w:val="nil"/>
          <w:bottom w:val="single" w:sz="24" w:space="0" w:color="E9A4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097" w:themeFill="accent3" w:themeFillShade="99"/>
      </w:tcPr>
    </w:tblStylePr>
    <w:tblStylePr w:type="firstCol">
      <w:rPr>
        <w:color w:val="FFFFFF" w:themeColor="background1"/>
      </w:rPr>
      <w:tblPr/>
      <w:tcPr>
        <w:tcBorders>
          <w:top w:val="nil"/>
          <w:left w:val="nil"/>
          <w:bottom w:val="nil"/>
          <w:right w:val="nil"/>
          <w:insideH w:val="single" w:sz="4" w:space="0" w:color="527097" w:themeColor="accent3" w:themeShade="99"/>
          <w:insideV w:val="nil"/>
        </w:tcBorders>
        <w:shd w:val="clear" w:color="auto" w:fill="52709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7097" w:themeFill="accent3" w:themeFillShade="99"/>
      </w:tcPr>
    </w:tblStylePr>
    <w:tblStylePr w:type="band1Vert">
      <w:tblPr/>
      <w:tcPr>
        <w:shd w:val="clear" w:color="auto" w:fill="E0E6EE" w:themeFill="accent3" w:themeFillTint="66"/>
      </w:tcPr>
    </w:tblStylePr>
    <w:tblStylePr w:type="band1Horz">
      <w:tblPr/>
      <w:tcPr>
        <w:shd w:val="clear" w:color="auto" w:fill="D8E0EA"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B2C1D5" w:themeColor="accent3"/>
        <w:left w:val="single" w:sz="4" w:space="0" w:color="E9A400" w:themeColor="accent4"/>
        <w:bottom w:val="single" w:sz="4" w:space="0" w:color="E9A400" w:themeColor="accent4"/>
        <w:right w:val="single" w:sz="4" w:space="0" w:color="E9A400" w:themeColor="accent4"/>
        <w:insideH w:val="single" w:sz="4" w:space="0" w:color="FFFFFF" w:themeColor="background1"/>
        <w:insideV w:val="single" w:sz="4" w:space="0" w:color="FFFFFF" w:themeColor="background1"/>
      </w:tblBorders>
    </w:tblPr>
    <w:tcPr>
      <w:shd w:val="clear" w:color="auto" w:fill="FFF6E3" w:themeFill="accent4" w:themeFillTint="19"/>
    </w:tcPr>
    <w:tblStylePr w:type="firstRow">
      <w:rPr>
        <w:b/>
        <w:bCs/>
      </w:rPr>
      <w:tblPr/>
      <w:tcPr>
        <w:tcBorders>
          <w:top w:val="nil"/>
          <w:left w:val="nil"/>
          <w:bottom w:val="single" w:sz="24" w:space="0" w:color="B2C1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6200" w:themeFill="accent4" w:themeFillShade="99"/>
      </w:tcPr>
    </w:tblStylePr>
    <w:tblStylePr w:type="firstCol">
      <w:rPr>
        <w:color w:val="FFFFFF" w:themeColor="background1"/>
      </w:rPr>
      <w:tblPr/>
      <w:tcPr>
        <w:tcBorders>
          <w:top w:val="nil"/>
          <w:left w:val="nil"/>
          <w:bottom w:val="nil"/>
          <w:right w:val="nil"/>
          <w:insideH w:val="single" w:sz="4" w:space="0" w:color="8B6200" w:themeColor="accent4" w:themeShade="99"/>
          <w:insideV w:val="nil"/>
        </w:tcBorders>
        <w:shd w:val="clear" w:color="auto" w:fill="8B6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B6200" w:themeFill="accent4" w:themeFillShade="99"/>
      </w:tcPr>
    </w:tblStylePr>
    <w:tblStylePr w:type="band1Vert">
      <w:tblPr/>
      <w:tcPr>
        <w:shd w:val="clear" w:color="auto" w:fill="FFDD90" w:themeFill="accent4" w:themeFillTint="66"/>
      </w:tcPr>
    </w:tblStylePr>
    <w:tblStylePr w:type="band1Horz">
      <w:tblPr/>
      <w:tcPr>
        <w:shd w:val="clear" w:color="auto" w:fill="FFD575"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F79646" w:themeColor="accent6"/>
        <w:left w:val="single" w:sz="4" w:space="0" w:color="E59711" w:themeColor="accent5"/>
        <w:bottom w:val="single" w:sz="4" w:space="0" w:color="E59711" w:themeColor="accent5"/>
        <w:right w:val="single" w:sz="4" w:space="0" w:color="E59711" w:themeColor="accent5"/>
        <w:insideH w:val="single" w:sz="4" w:space="0" w:color="FFFFFF" w:themeColor="background1"/>
        <w:insideV w:val="single" w:sz="4" w:space="0" w:color="FFFFFF" w:themeColor="background1"/>
      </w:tblBorders>
    </w:tblPr>
    <w:tcPr>
      <w:shd w:val="clear" w:color="auto" w:fill="FDF4E6"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A0A" w:themeFill="accent5" w:themeFillShade="99"/>
      </w:tcPr>
    </w:tblStylePr>
    <w:tblStylePr w:type="firstCol">
      <w:rPr>
        <w:color w:val="FFFFFF" w:themeColor="background1"/>
      </w:rPr>
      <w:tblPr/>
      <w:tcPr>
        <w:tcBorders>
          <w:top w:val="nil"/>
          <w:left w:val="nil"/>
          <w:bottom w:val="nil"/>
          <w:right w:val="nil"/>
          <w:insideH w:val="single" w:sz="4" w:space="0" w:color="895A0A" w:themeColor="accent5" w:themeShade="99"/>
          <w:insideV w:val="nil"/>
        </w:tcBorders>
        <w:shd w:val="clear" w:color="auto" w:fill="895A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95A0A" w:themeFill="accent5" w:themeFillShade="99"/>
      </w:tcPr>
    </w:tblStylePr>
    <w:tblStylePr w:type="band1Vert">
      <w:tblPr/>
      <w:tcPr>
        <w:shd w:val="clear" w:color="auto" w:fill="F7D69C" w:themeFill="accent5" w:themeFillTint="66"/>
      </w:tcPr>
    </w:tblStylePr>
    <w:tblStylePr w:type="band1Horz">
      <w:tblPr/>
      <w:tcPr>
        <w:shd w:val="clear" w:color="auto" w:fill="F6CC84"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E59711"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E59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0D2D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921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92133" w:themeFill="accent1" w:themeFillShade="BF"/>
      </w:tcPr>
    </w:tblStylePr>
    <w:tblStylePr w:type="band1Vert">
      <w:tblPr/>
      <w:tcPr>
        <w:tcBorders>
          <w:top w:val="nil"/>
          <w:left w:val="nil"/>
          <w:bottom w:val="nil"/>
          <w:right w:val="nil"/>
          <w:insideH w:val="nil"/>
          <w:insideV w:val="nil"/>
        </w:tcBorders>
        <w:shd w:val="clear" w:color="auto" w:fill="092133" w:themeFill="accent1" w:themeFillShade="BF"/>
      </w:tcPr>
    </w:tblStylePr>
    <w:tblStylePr w:type="band1Horz">
      <w:tblPr/>
      <w:tcPr>
        <w:tcBorders>
          <w:top w:val="nil"/>
          <w:left w:val="nil"/>
          <w:bottom w:val="nil"/>
          <w:right w:val="nil"/>
          <w:insideH w:val="nil"/>
          <w:insideV w:val="nil"/>
        </w:tcBorders>
        <w:shd w:val="clear" w:color="auto" w:fill="092133"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CBD2D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657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9B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9BB1" w:themeFill="accent2" w:themeFillShade="BF"/>
      </w:tcPr>
    </w:tblStylePr>
    <w:tblStylePr w:type="band1Vert">
      <w:tblPr/>
      <w:tcPr>
        <w:tcBorders>
          <w:top w:val="nil"/>
          <w:left w:val="nil"/>
          <w:bottom w:val="nil"/>
          <w:right w:val="nil"/>
          <w:insideH w:val="nil"/>
          <w:insideV w:val="nil"/>
        </w:tcBorders>
        <w:shd w:val="clear" w:color="auto" w:fill="8B9BB1" w:themeFill="accent2" w:themeFillShade="BF"/>
      </w:tcPr>
    </w:tblStylePr>
    <w:tblStylePr w:type="band1Horz">
      <w:tblPr/>
      <w:tcPr>
        <w:tcBorders>
          <w:top w:val="nil"/>
          <w:left w:val="nil"/>
          <w:bottom w:val="nil"/>
          <w:right w:val="nil"/>
          <w:insideH w:val="nil"/>
          <w:insideV w:val="nil"/>
        </w:tcBorders>
        <w:shd w:val="clear" w:color="auto" w:fill="8B9BB1"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B2C1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D7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8DB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8DB2" w:themeFill="accent3" w:themeFillShade="BF"/>
      </w:tcPr>
    </w:tblStylePr>
    <w:tblStylePr w:type="band1Vert">
      <w:tblPr/>
      <w:tcPr>
        <w:tcBorders>
          <w:top w:val="nil"/>
          <w:left w:val="nil"/>
          <w:bottom w:val="nil"/>
          <w:right w:val="nil"/>
          <w:insideH w:val="nil"/>
          <w:insideV w:val="nil"/>
        </w:tcBorders>
        <w:shd w:val="clear" w:color="auto" w:fill="728DB2" w:themeFill="accent3" w:themeFillShade="BF"/>
      </w:tcPr>
    </w:tblStylePr>
    <w:tblStylePr w:type="band1Horz">
      <w:tblPr/>
      <w:tcPr>
        <w:tcBorders>
          <w:top w:val="nil"/>
          <w:left w:val="nil"/>
          <w:bottom w:val="nil"/>
          <w:right w:val="nil"/>
          <w:insideH w:val="nil"/>
          <w:insideV w:val="nil"/>
        </w:tcBorders>
        <w:shd w:val="clear" w:color="auto" w:fill="728DB2"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E9A4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E7A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E7A00" w:themeFill="accent4" w:themeFillShade="BF"/>
      </w:tcPr>
    </w:tblStylePr>
    <w:tblStylePr w:type="band1Vert">
      <w:tblPr/>
      <w:tcPr>
        <w:tcBorders>
          <w:top w:val="nil"/>
          <w:left w:val="nil"/>
          <w:bottom w:val="nil"/>
          <w:right w:val="nil"/>
          <w:insideH w:val="nil"/>
          <w:insideV w:val="nil"/>
        </w:tcBorders>
        <w:shd w:val="clear" w:color="auto" w:fill="AE7A00" w:themeFill="accent4" w:themeFillShade="BF"/>
      </w:tcPr>
    </w:tblStylePr>
    <w:tblStylePr w:type="band1Horz">
      <w:tblPr/>
      <w:tcPr>
        <w:tcBorders>
          <w:top w:val="nil"/>
          <w:left w:val="nil"/>
          <w:bottom w:val="nil"/>
          <w:right w:val="nil"/>
          <w:insideH w:val="nil"/>
          <w:insideV w:val="nil"/>
        </w:tcBorders>
        <w:shd w:val="clear" w:color="auto" w:fill="AE7A00"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E59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B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B70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B700C" w:themeFill="accent5" w:themeFillShade="BF"/>
      </w:tcPr>
    </w:tblStylePr>
    <w:tblStylePr w:type="band1Vert">
      <w:tblPr/>
      <w:tcPr>
        <w:tcBorders>
          <w:top w:val="nil"/>
          <w:left w:val="nil"/>
          <w:bottom w:val="nil"/>
          <w:right w:val="nil"/>
          <w:insideH w:val="nil"/>
          <w:insideV w:val="nil"/>
        </w:tcBorders>
        <w:shd w:val="clear" w:color="auto" w:fill="AB700C" w:themeFill="accent5" w:themeFillShade="BF"/>
      </w:tcPr>
    </w:tblStylePr>
    <w:tblStylePr w:type="band1Horz">
      <w:tblPr/>
      <w:tcPr>
        <w:tcBorders>
          <w:top w:val="nil"/>
          <w:left w:val="nil"/>
          <w:bottom w:val="nil"/>
          <w:right w:val="nil"/>
          <w:insideH w:val="nil"/>
          <w:insideV w:val="nil"/>
        </w:tcBorders>
        <w:shd w:val="clear" w:color="auto" w:fill="AB700C"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0D2D45" w:themeColor="followedHyperlink"/>
      <w:u w:val="single"/>
    </w:rPr>
  </w:style>
  <w:style w:type="character" w:styleId="Funotenzeichen">
    <w:name w:val="footnote reference"/>
    <w:basedOn w:val="Absatz-Standardschriftart"/>
    <w:uiPriority w:val="99"/>
    <w:unhideWhenUsed/>
    <w:qFormat/>
    <w:rPr>
      <w:vertAlign w:val="superscript"/>
    </w:rPr>
  </w:style>
  <w:style w:type="paragraph" w:styleId="Funotentext">
    <w:name w:val="footnote text"/>
    <w:basedOn w:val="Standard"/>
    <w:link w:val="FunotentextZchn"/>
    <w:uiPriority w:val="99"/>
    <w:unhideWhenUsed/>
    <w:qFormat/>
    <w:pPr>
      <w:spacing w:after="0" w:line="240" w:lineRule="auto"/>
    </w:pPr>
  </w:style>
  <w:style w:type="character" w:customStyle="1" w:styleId="FunotentextZchn">
    <w:name w:val="Fußnotentext Zchn"/>
    <w:basedOn w:val="Absatz-Standardschriftart"/>
    <w:link w:val="Funotentext"/>
    <w:uiPriority w:val="99"/>
    <w:rPr>
      <w:sz w:val="20"/>
    </w:rPr>
  </w:style>
  <w:style w:type="character" w:customStyle="1" w:styleId="berschrift3Zchn">
    <w:name w:val="Überschrift 3 Zchn"/>
    <w:basedOn w:val="Absatz-Standardschriftart"/>
    <w:link w:val="berschrift3"/>
    <w:uiPriority w:val="1"/>
    <w:rsid w:val="005E0F15"/>
    <w:rPr>
      <w:rFonts w:ascii="Calibri" w:eastAsiaTheme="majorEastAsia" w:hAnsi="Calibri" w:cstheme="majorBidi"/>
      <w:b/>
      <w:bCs/>
      <w:color w:val="0D2D45" w:themeColor="accent1"/>
      <w:kern w:val="20"/>
      <w:sz w:val="24"/>
      <w:lang w:val="en-US"/>
      <w14:ligatures w14:val="standardContextual"/>
    </w:rPr>
  </w:style>
  <w:style w:type="character" w:customStyle="1" w:styleId="berschrift4Zchn">
    <w:name w:val="Überschrift 4 Zchn"/>
    <w:basedOn w:val="Absatz-Standardschriftart"/>
    <w:link w:val="berschrift4"/>
    <w:uiPriority w:val="18"/>
    <w:rPr>
      <w:rFonts w:asciiTheme="majorHAnsi" w:eastAsiaTheme="majorEastAsia" w:hAnsiTheme="majorHAnsi" w:cstheme="majorBidi"/>
      <w:b/>
      <w:bCs/>
      <w:i/>
      <w:iCs/>
      <w:color w:val="0D2D45" w:themeColor="accent1"/>
      <w:kern w:val="20"/>
      <w:sz w:val="22"/>
      <w:lang w:val="en-US"/>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061622" w:themeColor="accent1" w:themeShade="7F"/>
      <w:kern w:val="20"/>
      <w:sz w:val="22"/>
      <w:lang w:val="en-US"/>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061622" w:themeColor="accent1" w:themeShade="7F"/>
      <w:kern w:val="20"/>
      <w:sz w:val="22"/>
      <w:lang w:val="en-US"/>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sz w:val="22"/>
      <w:lang w:val="en-US"/>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sz w:val="22"/>
      <w:lang w:val="en-US"/>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sz w:val="22"/>
      <w:lang w:val="en-US"/>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E59711" w:themeColor="hyperlink"/>
      <w:u w:val="single"/>
    </w:rPr>
  </w:style>
  <w:style w:type="paragraph" w:styleId="Index1">
    <w:name w:val="index 1"/>
    <w:basedOn w:val="Standard"/>
    <w:next w:val="Standard"/>
    <w:autoRedefine/>
    <w:uiPriority w:val="99"/>
    <w:unhideWhenUsed/>
    <w:rsid w:val="004C1963"/>
    <w:pPr>
      <w:spacing w:before="0" w:after="0" w:line="240" w:lineRule="auto"/>
      <w:ind w:left="221" w:hanging="221"/>
      <w:jc w:val="left"/>
    </w:pPr>
    <w:rPr>
      <w:sz w:val="18"/>
      <w:szCs w:val="18"/>
    </w:rPr>
  </w:style>
  <w:style w:type="paragraph" w:styleId="Index2">
    <w:name w:val="index 2"/>
    <w:basedOn w:val="Standard"/>
    <w:next w:val="Standard"/>
    <w:autoRedefine/>
    <w:uiPriority w:val="99"/>
    <w:unhideWhenUsed/>
    <w:pPr>
      <w:spacing w:before="0"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pPr>
      <w:spacing w:before="0"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pPr>
      <w:spacing w:before="0"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pPr>
      <w:spacing w:before="0"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pPr>
      <w:spacing w:before="0"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pPr>
      <w:spacing w:before="0"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pPr>
      <w:spacing w:before="0"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pPr>
      <w:spacing w:before="0" w:after="0"/>
      <w:ind w:left="1980" w:hanging="220"/>
      <w:jc w:val="left"/>
    </w:pPr>
    <w:rPr>
      <w:rFonts w:asciiTheme="minorHAnsi" w:hAnsiTheme="minorHAnsi"/>
      <w:sz w:val="18"/>
      <w:szCs w:val="18"/>
    </w:rPr>
  </w:style>
  <w:style w:type="paragraph" w:styleId="Indexberschrift">
    <w:name w:val="index heading"/>
    <w:basedOn w:val="Standard"/>
    <w:next w:val="Index1"/>
    <w:uiPriority w:val="99"/>
    <w:unhideWhenUsed/>
    <w:pPr>
      <w:spacing w:before="240" w:after="120"/>
      <w:ind w:left="140"/>
      <w:jc w:val="left"/>
    </w:pPr>
    <w:rPr>
      <w:rFonts w:asciiTheme="majorHAnsi" w:hAnsiTheme="majorHAnsi"/>
      <w:b/>
      <w:bCs/>
      <w:sz w:val="28"/>
      <w:szCs w:val="28"/>
    </w:rPr>
  </w:style>
  <w:style w:type="character" w:styleId="IntensiveHervorhebung">
    <w:name w:val="Intense Emphasis"/>
    <w:basedOn w:val="Absatz-Standardschriftart"/>
    <w:uiPriority w:val="21"/>
    <w:semiHidden/>
    <w:unhideWhenUsed/>
    <w:rPr>
      <w:b/>
      <w:bCs/>
      <w:i/>
      <w:iCs/>
      <w:color w:val="0D2D45" w:themeColor="accent1"/>
    </w:rPr>
  </w:style>
  <w:style w:type="paragraph" w:styleId="IntensivesZitat">
    <w:name w:val="Intense Quote"/>
    <w:basedOn w:val="Standard"/>
    <w:next w:val="Standard"/>
    <w:link w:val="IntensivesZitatZchn"/>
    <w:uiPriority w:val="30"/>
    <w:semiHidden/>
    <w:unhideWhenUsed/>
    <w:pPr>
      <w:pBdr>
        <w:bottom w:val="single" w:sz="4" w:space="4" w:color="0D2D45" w:themeColor="accent1"/>
      </w:pBdr>
      <w:spacing w:before="200" w:after="280"/>
      <w:ind w:left="936" w:right="936"/>
    </w:pPr>
    <w:rPr>
      <w:b/>
      <w:bCs/>
      <w:i/>
      <w:iCs/>
      <w:color w:val="0D2D45" w:themeColor="accent1"/>
    </w:rPr>
  </w:style>
  <w:style w:type="character" w:customStyle="1" w:styleId="IntensivesZitatZchn">
    <w:name w:val="Intensives Zitat Zchn"/>
    <w:basedOn w:val="Absatz-Standardschriftart"/>
    <w:link w:val="IntensivesZitat"/>
    <w:uiPriority w:val="30"/>
    <w:semiHidden/>
    <w:rPr>
      <w:b/>
      <w:bCs/>
      <w:i/>
      <w:iCs/>
      <w:color w:val="0D2D45" w:themeColor="accent1"/>
    </w:rPr>
  </w:style>
  <w:style w:type="character" w:styleId="IntensiverVerweis">
    <w:name w:val="Intense Reference"/>
    <w:basedOn w:val="Absatz-Standardschriftart"/>
    <w:uiPriority w:val="32"/>
    <w:semiHidden/>
    <w:unhideWhenUsed/>
    <w:rPr>
      <w:b/>
      <w:bCs/>
      <w:smallCaps/>
      <w:color w:val="CBD2DC"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insideH w:val="single" w:sz="8" w:space="0" w:color="0D2D45" w:themeColor="accent1"/>
        <w:insideV w:val="single" w:sz="8" w:space="0" w:color="0D2D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D45" w:themeColor="accent1"/>
          <w:left w:val="single" w:sz="8" w:space="0" w:color="0D2D45" w:themeColor="accent1"/>
          <w:bottom w:val="single" w:sz="18" w:space="0" w:color="0D2D45" w:themeColor="accent1"/>
          <w:right w:val="single" w:sz="8" w:space="0" w:color="0D2D45" w:themeColor="accent1"/>
          <w:insideH w:val="nil"/>
          <w:insideV w:val="single" w:sz="8" w:space="0" w:color="0D2D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D45" w:themeColor="accent1"/>
          <w:left w:val="single" w:sz="8" w:space="0" w:color="0D2D45" w:themeColor="accent1"/>
          <w:bottom w:val="single" w:sz="8" w:space="0" w:color="0D2D45" w:themeColor="accent1"/>
          <w:right w:val="single" w:sz="8" w:space="0" w:color="0D2D45" w:themeColor="accent1"/>
          <w:insideH w:val="nil"/>
          <w:insideV w:val="single" w:sz="8" w:space="0" w:color="0D2D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tcPr>
    </w:tblStylePr>
    <w:tblStylePr w:type="band1Vert">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shd w:val="clear" w:color="auto" w:fill="A5CEEE" w:themeFill="accent1" w:themeFillTint="3F"/>
      </w:tcPr>
    </w:tblStylePr>
    <w:tblStylePr w:type="band1Horz">
      <w:tblPr/>
      <w:tcPr>
        <w:tcBorders>
          <w:top w:val="single" w:sz="8" w:space="0" w:color="0D2D45" w:themeColor="accent1"/>
          <w:left w:val="single" w:sz="8" w:space="0" w:color="0D2D45" w:themeColor="accent1"/>
          <w:bottom w:val="single" w:sz="8" w:space="0" w:color="0D2D45" w:themeColor="accent1"/>
          <w:right w:val="single" w:sz="8" w:space="0" w:color="0D2D45" w:themeColor="accent1"/>
          <w:insideV w:val="single" w:sz="8" w:space="0" w:color="0D2D45" w:themeColor="accent1"/>
        </w:tcBorders>
        <w:shd w:val="clear" w:color="auto" w:fill="A5CEEE" w:themeFill="accent1" w:themeFillTint="3F"/>
      </w:tcPr>
    </w:tblStylePr>
    <w:tblStylePr w:type="band2Horz">
      <w:tblPr/>
      <w:tcPr>
        <w:tcBorders>
          <w:top w:val="single" w:sz="8" w:space="0" w:color="0D2D45" w:themeColor="accent1"/>
          <w:left w:val="single" w:sz="8" w:space="0" w:color="0D2D45" w:themeColor="accent1"/>
          <w:bottom w:val="single" w:sz="8" w:space="0" w:color="0D2D45" w:themeColor="accent1"/>
          <w:right w:val="single" w:sz="8" w:space="0" w:color="0D2D45" w:themeColor="accent1"/>
          <w:insideV w:val="single" w:sz="8" w:space="0" w:color="0D2D45"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insideH w:val="single" w:sz="8" w:space="0" w:color="CBD2DC" w:themeColor="accent2"/>
        <w:insideV w:val="single" w:sz="8" w:space="0" w:color="CBD2D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2DC" w:themeColor="accent2"/>
          <w:left w:val="single" w:sz="8" w:space="0" w:color="CBD2DC" w:themeColor="accent2"/>
          <w:bottom w:val="single" w:sz="18" w:space="0" w:color="CBD2DC" w:themeColor="accent2"/>
          <w:right w:val="single" w:sz="8" w:space="0" w:color="CBD2DC" w:themeColor="accent2"/>
          <w:insideH w:val="nil"/>
          <w:insideV w:val="single" w:sz="8" w:space="0" w:color="CBD2D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2DC" w:themeColor="accent2"/>
          <w:left w:val="single" w:sz="8" w:space="0" w:color="CBD2DC" w:themeColor="accent2"/>
          <w:bottom w:val="single" w:sz="8" w:space="0" w:color="CBD2DC" w:themeColor="accent2"/>
          <w:right w:val="single" w:sz="8" w:space="0" w:color="CBD2DC" w:themeColor="accent2"/>
          <w:insideH w:val="nil"/>
          <w:insideV w:val="single" w:sz="8" w:space="0" w:color="CBD2D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tcPr>
    </w:tblStylePr>
    <w:tblStylePr w:type="band1Vert">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shd w:val="clear" w:color="auto" w:fill="F2F3F6" w:themeFill="accent2" w:themeFillTint="3F"/>
      </w:tcPr>
    </w:tblStylePr>
    <w:tblStylePr w:type="band1Horz">
      <w:tblPr/>
      <w:tcPr>
        <w:tcBorders>
          <w:top w:val="single" w:sz="8" w:space="0" w:color="CBD2DC" w:themeColor="accent2"/>
          <w:left w:val="single" w:sz="8" w:space="0" w:color="CBD2DC" w:themeColor="accent2"/>
          <w:bottom w:val="single" w:sz="8" w:space="0" w:color="CBD2DC" w:themeColor="accent2"/>
          <w:right w:val="single" w:sz="8" w:space="0" w:color="CBD2DC" w:themeColor="accent2"/>
          <w:insideV w:val="single" w:sz="8" w:space="0" w:color="CBD2DC" w:themeColor="accent2"/>
        </w:tcBorders>
        <w:shd w:val="clear" w:color="auto" w:fill="F2F3F6" w:themeFill="accent2" w:themeFillTint="3F"/>
      </w:tcPr>
    </w:tblStylePr>
    <w:tblStylePr w:type="band2Horz">
      <w:tblPr/>
      <w:tcPr>
        <w:tcBorders>
          <w:top w:val="single" w:sz="8" w:space="0" w:color="CBD2DC" w:themeColor="accent2"/>
          <w:left w:val="single" w:sz="8" w:space="0" w:color="CBD2DC" w:themeColor="accent2"/>
          <w:bottom w:val="single" w:sz="8" w:space="0" w:color="CBD2DC" w:themeColor="accent2"/>
          <w:right w:val="single" w:sz="8" w:space="0" w:color="CBD2DC" w:themeColor="accent2"/>
          <w:insideV w:val="single" w:sz="8" w:space="0" w:color="CBD2DC"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insideH w:val="single" w:sz="8" w:space="0" w:color="B2C1D5" w:themeColor="accent3"/>
        <w:insideV w:val="single" w:sz="8" w:space="0" w:color="B2C1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1D5" w:themeColor="accent3"/>
          <w:left w:val="single" w:sz="8" w:space="0" w:color="B2C1D5" w:themeColor="accent3"/>
          <w:bottom w:val="single" w:sz="18" w:space="0" w:color="B2C1D5" w:themeColor="accent3"/>
          <w:right w:val="single" w:sz="8" w:space="0" w:color="B2C1D5" w:themeColor="accent3"/>
          <w:insideH w:val="nil"/>
          <w:insideV w:val="single" w:sz="8" w:space="0" w:color="B2C1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1D5" w:themeColor="accent3"/>
          <w:left w:val="single" w:sz="8" w:space="0" w:color="B2C1D5" w:themeColor="accent3"/>
          <w:bottom w:val="single" w:sz="8" w:space="0" w:color="B2C1D5" w:themeColor="accent3"/>
          <w:right w:val="single" w:sz="8" w:space="0" w:color="B2C1D5" w:themeColor="accent3"/>
          <w:insideH w:val="nil"/>
          <w:insideV w:val="single" w:sz="8" w:space="0" w:color="B2C1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tcPr>
    </w:tblStylePr>
    <w:tblStylePr w:type="band1Vert">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shd w:val="clear" w:color="auto" w:fill="EBEFF4" w:themeFill="accent3" w:themeFillTint="3F"/>
      </w:tcPr>
    </w:tblStylePr>
    <w:tblStylePr w:type="band1Horz">
      <w:tblPr/>
      <w:tcPr>
        <w:tcBorders>
          <w:top w:val="single" w:sz="8" w:space="0" w:color="B2C1D5" w:themeColor="accent3"/>
          <w:left w:val="single" w:sz="8" w:space="0" w:color="B2C1D5" w:themeColor="accent3"/>
          <w:bottom w:val="single" w:sz="8" w:space="0" w:color="B2C1D5" w:themeColor="accent3"/>
          <w:right w:val="single" w:sz="8" w:space="0" w:color="B2C1D5" w:themeColor="accent3"/>
          <w:insideV w:val="single" w:sz="8" w:space="0" w:color="B2C1D5" w:themeColor="accent3"/>
        </w:tcBorders>
        <w:shd w:val="clear" w:color="auto" w:fill="EBEFF4" w:themeFill="accent3" w:themeFillTint="3F"/>
      </w:tcPr>
    </w:tblStylePr>
    <w:tblStylePr w:type="band2Horz">
      <w:tblPr/>
      <w:tcPr>
        <w:tcBorders>
          <w:top w:val="single" w:sz="8" w:space="0" w:color="B2C1D5" w:themeColor="accent3"/>
          <w:left w:val="single" w:sz="8" w:space="0" w:color="B2C1D5" w:themeColor="accent3"/>
          <w:bottom w:val="single" w:sz="8" w:space="0" w:color="B2C1D5" w:themeColor="accent3"/>
          <w:right w:val="single" w:sz="8" w:space="0" w:color="B2C1D5" w:themeColor="accent3"/>
          <w:insideV w:val="single" w:sz="8" w:space="0" w:color="B2C1D5"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insideH w:val="single" w:sz="8" w:space="0" w:color="E9A400" w:themeColor="accent4"/>
        <w:insideV w:val="single" w:sz="8" w:space="0" w:color="E9A4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A400" w:themeColor="accent4"/>
          <w:left w:val="single" w:sz="8" w:space="0" w:color="E9A400" w:themeColor="accent4"/>
          <w:bottom w:val="single" w:sz="18" w:space="0" w:color="E9A400" w:themeColor="accent4"/>
          <w:right w:val="single" w:sz="8" w:space="0" w:color="E9A400" w:themeColor="accent4"/>
          <w:insideH w:val="nil"/>
          <w:insideV w:val="single" w:sz="8" w:space="0" w:color="E9A4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A400" w:themeColor="accent4"/>
          <w:left w:val="single" w:sz="8" w:space="0" w:color="E9A400" w:themeColor="accent4"/>
          <w:bottom w:val="single" w:sz="8" w:space="0" w:color="E9A400" w:themeColor="accent4"/>
          <w:right w:val="single" w:sz="8" w:space="0" w:color="E9A400" w:themeColor="accent4"/>
          <w:insideH w:val="nil"/>
          <w:insideV w:val="single" w:sz="8" w:space="0" w:color="E9A4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tcPr>
    </w:tblStylePr>
    <w:tblStylePr w:type="band1Vert">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shd w:val="clear" w:color="auto" w:fill="FFEABA" w:themeFill="accent4" w:themeFillTint="3F"/>
      </w:tcPr>
    </w:tblStylePr>
    <w:tblStylePr w:type="band1Horz">
      <w:tblPr/>
      <w:tcPr>
        <w:tcBorders>
          <w:top w:val="single" w:sz="8" w:space="0" w:color="E9A400" w:themeColor="accent4"/>
          <w:left w:val="single" w:sz="8" w:space="0" w:color="E9A400" w:themeColor="accent4"/>
          <w:bottom w:val="single" w:sz="8" w:space="0" w:color="E9A400" w:themeColor="accent4"/>
          <w:right w:val="single" w:sz="8" w:space="0" w:color="E9A400" w:themeColor="accent4"/>
          <w:insideV w:val="single" w:sz="8" w:space="0" w:color="E9A400" w:themeColor="accent4"/>
        </w:tcBorders>
        <w:shd w:val="clear" w:color="auto" w:fill="FFEABA" w:themeFill="accent4" w:themeFillTint="3F"/>
      </w:tcPr>
    </w:tblStylePr>
    <w:tblStylePr w:type="band2Horz">
      <w:tblPr/>
      <w:tcPr>
        <w:tcBorders>
          <w:top w:val="single" w:sz="8" w:space="0" w:color="E9A400" w:themeColor="accent4"/>
          <w:left w:val="single" w:sz="8" w:space="0" w:color="E9A400" w:themeColor="accent4"/>
          <w:bottom w:val="single" w:sz="8" w:space="0" w:color="E9A400" w:themeColor="accent4"/>
          <w:right w:val="single" w:sz="8" w:space="0" w:color="E9A400" w:themeColor="accent4"/>
          <w:insideV w:val="single" w:sz="8" w:space="0" w:color="E9A400"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insideH w:val="single" w:sz="8" w:space="0" w:color="E59711" w:themeColor="accent5"/>
        <w:insideV w:val="single" w:sz="8" w:space="0" w:color="E59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9711" w:themeColor="accent5"/>
          <w:left w:val="single" w:sz="8" w:space="0" w:color="E59711" w:themeColor="accent5"/>
          <w:bottom w:val="single" w:sz="18" w:space="0" w:color="E59711" w:themeColor="accent5"/>
          <w:right w:val="single" w:sz="8" w:space="0" w:color="E59711" w:themeColor="accent5"/>
          <w:insideH w:val="nil"/>
          <w:insideV w:val="single" w:sz="8" w:space="0" w:color="E59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9711" w:themeColor="accent5"/>
          <w:left w:val="single" w:sz="8" w:space="0" w:color="E59711" w:themeColor="accent5"/>
          <w:bottom w:val="single" w:sz="8" w:space="0" w:color="E59711" w:themeColor="accent5"/>
          <w:right w:val="single" w:sz="8" w:space="0" w:color="E59711" w:themeColor="accent5"/>
          <w:insideH w:val="nil"/>
          <w:insideV w:val="single" w:sz="8" w:space="0" w:color="E59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tcPr>
    </w:tblStylePr>
    <w:tblStylePr w:type="band1Vert">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shd w:val="clear" w:color="auto" w:fill="FAE5C2" w:themeFill="accent5" w:themeFillTint="3F"/>
      </w:tcPr>
    </w:tblStylePr>
    <w:tblStylePr w:type="band1Horz">
      <w:tblPr/>
      <w:tcPr>
        <w:tcBorders>
          <w:top w:val="single" w:sz="8" w:space="0" w:color="E59711" w:themeColor="accent5"/>
          <w:left w:val="single" w:sz="8" w:space="0" w:color="E59711" w:themeColor="accent5"/>
          <w:bottom w:val="single" w:sz="8" w:space="0" w:color="E59711" w:themeColor="accent5"/>
          <w:right w:val="single" w:sz="8" w:space="0" w:color="E59711" w:themeColor="accent5"/>
          <w:insideV w:val="single" w:sz="8" w:space="0" w:color="E59711" w:themeColor="accent5"/>
        </w:tcBorders>
        <w:shd w:val="clear" w:color="auto" w:fill="FAE5C2" w:themeFill="accent5" w:themeFillTint="3F"/>
      </w:tcPr>
    </w:tblStylePr>
    <w:tblStylePr w:type="band2Horz">
      <w:tblPr/>
      <w:tcPr>
        <w:tcBorders>
          <w:top w:val="single" w:sz="8" w:space="0" w:color="E59711" w:themeColor="accent5"/>
          <w:left w:val="single" w:sz="8" w:space="0" w:color="E59711" w:themeColor="accent5"/>
          <w:bottom w:val="single" w:sz="8" w:space="0" w:color="E59711" w:themeColor="accent5"/>
          <w:right w:val="single" w:sz="8" w:space="0" w:color="E59711" w:themeColor="accent5"/>
          <w:insideV w:val="single" w:sz="8" w:space="0" w:color="E59711"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tblBorders>
    </w:tblPr>
    <w:tblStylePr w:type="firstRow">
      <w:pPr>
        <w:spacing w:before="0" w:after="0" w:line="240" w:lineRule="auto"/>
      </w:pPr>
      <w:rPr>
        <w:b/>
        <w:bCs/>
        <w:color w:val="FFFFFF" w:themeColor="background1"/>
      </w:rPr>
      <w:tblPr/>
      <w:tcPr>
        <w:shd w:val="clear" w:color="auto" w:fill="0D2D45" w:themeFill="accent1"/>
      </w:tcPr>
    </w:tblStylePr>
    <w:tblStylePr w:type="lastRow">
      <w:pPr>
        <w:spacing w:before="0" w:after="0" w:line="240" w:lineRule="auto"/>
      </w:pPr>
      <w:rPr>
        <w:b/>
        <w:bCs/>
      </w:rPr>
      <w:tblPr/>
      <w:tcPr>
        <w:tcBorders>
          <w:top w:val="double" w:sz="6" w:space="0" w:color="0D2D45" w:themeColor="accent1"/>
          <w:left w:val="single" w:sz="8" w:space="0" w:color="0D2D45" w:themeColor="accent1"/>
          <w:bottom w:val="single" w:sz="8" w:space="0" w:color="0D2D45" w:themeColor="accent1"/>
          <w:right w:val="single" w:sz="8" w:space="0" w:color="0D2D45" w:themeColor="accent1"/>
        </w:tcBorders>
      </w:tcPr>
    </w:tblStylePr>
    <w:tblStylePr w:type="firstCol">
      <w:rPr>
        <w:b/>
        <w:bCs/>
      </w:rPr>
    </w:tblStylePr>
    <w:tblStylePr w:type="lastCol">
      <w:rPr>
        <w:b/>
        <w:bCs/>
      </w:rPr>
    </w:tblStylePr>
    <w:tblStylePr w:type="band1Vert">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tcPr>
    </w:tblStylePr>
    <w:tblStylePr w:type="band1Horz">
      <w:tblPr/>
      <w:tcPr>
        <w:tcBorders>
          <w:top w:val="single" w:sz="8" w:space="0" w:color="0D2D45" w:themeColor="accent1"/>
          <w:left w:val="single" w:sz="8" w:space="0" w:color="0D2D45" w:themeColor="accent1"/>
          <w:bottom w:val="single" w:sz="8" w:space="0" w:color="0D2D45" w:themeColor="accent1"/>
          <w:right w:val="single" w:sz="8" w:space="0" w:color="0D2D45"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tblBorders>
    </w:tblPr>
    <w:tblStylePr w:type="firstRow">
      <w:pPr>
        <w:spacing w:before="0" w:after="0" w:line="240" w:lineRule="auto"/>
      </w:pPr>
      <w:rPr>
        <w:b/>
        <w:bCs/>
        <w:color w:val="FFFFFF" w:themeColor="background1"/>
      </w:rPr>
      <w:tblPr/>
      <w:tcPr>
        <w:shd w:val="clear" w:color="auto" w:fill="CBD2DC" w:themeFill="accent2"/>
      </w:tcPr>
    </w:tblStylePr>
    <w:tblStylePr w:type="lastRow">
      <w:pPr>
        <w:spacing w:before="0" w:after="0" w:line="240" w:lineRule="auto"/>
      </w:pPr>
      <w:rPr>
        <w:b/>
        <w:bCs/>
      </w:rPr>
      <w:tblPr/>
      <w:tcPr>
        <w:tcBorders>
          <w:top w:val="double" w:sz="6" w:space="0" w:color="CBD2DC" w:themeColor="accent2"/>
          <w:left w:val="single" w:sz="8" w:space="0" w:color="CBD2DC" w:themeColor="accent2"/>
          <w:bottom w:val="single" w:sz="8" w:space="0" w:color="CBD2DC" w:themeColor="accent2"/>
          <w:right w:val="single" w:sz="8" w:space="0" w:color="CBD2DC" w:themeColor="accent2"/>
        </w:tcBorders>
      </w:tcPr>
    </w:tblStylePr>
    <w:tblStylePr w:type="firstCol">
      <w:rPr>
        <w:b/>
        <w:bCs/>
      </w:rPr>
    </w:tblStylePr>
    <w:tblStylePr w:type="lastCol">
      <w:rPr>
        <w:b/>
        <w:bCs/>
      </w:rPr>
    </w:tblStylePr>
    <w:tblStylePr w:type="band1Vert">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tcPr>
    </w:tblStylePr>
    <w:tblStylePr w:type="band1Horz">
      <w:tblPr/>
      <w:tcPr>
        <w:tcBorders>
          <w:top w:val="single" w:sz="8" w:space="0" w:color="CBD2DC" w:themeColor="accent2"/>
          <w:left w:val="single" w:sz="8" w:space="0" w:color="CBD2DC" w:themeColor="accent2"/>
          <w:bottom w:val="single" w:sz="8" w:space="0" w:color="CBD2DC" w:themeColor="accent2"/>
          <w:right w:val="single" w:sz="8" w:space="0" w:color="CBD2DC"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tblBorders>
    </w:tblPr>
    <w:tblStylePr w:type="firstRow">
      <w:pPr>
        <w:spacing w:before="0" w:after="0" w:line="240" w:lineRule="auto"/>
      </w:pPr>
      <w:rPr>
        <w:b/>
        <w:bCs/>
        <w:color w:val="FFFFFF" w:themeColor="background1"/>
      </w:rPr>
      <w:tblPr/>
      <w:tcPr>
        <w:shd w:val="clear" w:color="auto" w:fill="B2C1D5" w:themeFill="accent3"/>
      </w:tcPr>
    </w:tblStylePr>
    <w:tblStylePr w:type="lastRow">
      <w:pPr>
        <w:spacing w:before="0" w:after="0" w:line="240" w:lineRule="auto"/>
      </w:pPr>
      <w:rPr>
        <w:b/>
        <w:bCs/>
      </w:rPr>
      <w:tblPr/>
      <w:tcPr>
        <w:tcBorders>
          <w:top w:val="double" w:sz="6" w:space="0" w:color="B2C1D5" w:themeColor="accent3"/>
          <w:left w:val="single" w:sz="8" w:space="0" w:color="B2C1D5" w:themeColor="accent3"/>
          <w:bottom w:val="single" w:sz="8" w:space="0" w:color="B2C1D5" w:themeColor="accent3"/>
          <w:right w:val="single" w:sz="8" w:space="0" w:color="B2C1D5" w:themeColor="accent3"/>
        </w:tcBorders>
      </w:tcPr>
    </w:tblStylePr>
    <w:tblStylePr w:type="firstCol">
      <w:rPr>
        <w:b/>
        <w:bCs/>
      </w:rPr>
    </w:tblStylePr>
    <w:tblStylePr w:type="lastCol">
      <w:rPr>
        <w:b/>
        <w:bCs/>
      </w:rPr>
    </w:tblStylePr>
    <w:tblStylePr w:type="band1Vert">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tcPr>
    </w:tblStylePr>
    <w:tblStylePr w:type="band1Horz">
      <w:tblPr/>
      <w:tcPr>
        <w:tcBorders>
          <w:top w:val="single" w:sz="8" w:space="0" w:color="B2C1D5" w:themeColor="accent3"/>
          <w:left w:val="single" w:sz="8" w:space="0" w:color="B2C1D5" w:themeColor="accent3"/>
          <w:bottom w:val="single" w:sz="8" w:space="0" w:color="B2C1D5" w:themeColor="accent3"/>
          <w:right w:val="single" w:sz="8" w:space="0" w:color="B2C1D5"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tblBorders>
    </w:tblPr>
    <w:tblStylePr w:type="firstRow">
      <w:pPr>
        <w:spacing w:before="0" w:after="0" w:line="240" w:lineRule="auto"/>
      </w:pPr>
      <w:rPr>
        <w:b/>
        <w:bCs/>
        <w:color w:val="FFFFFF" w:themeColor="background1"/>
      </w:rPr>
      <w:tblPr/>
      <w:tcPr>
        <w:shd w:val="clear" w:color="auto" w:fill="E9A400" w:themeFill="accent4"/>
      </w:tcPr>
    </w:tblStylePr>
    <w:tblStylePr w:type="lastRow">
      <w:pPr>
        <w:spacing w:before="0" w:after="0" w:line="240" w:lineRule="auto"/>
      </w:pPr>
      <w:rPr>
        <w:b/>
        <w:bCs/>
      </w:rPr>
      <w:tblPr/>
      <w:tcPr>
        <w:tcBorders>
          <w:top w:val="double" w:sz="6" w:space="0" w:color="E9A400" w:themeColor="accent4"/>
          <w:left w:val="single" w:sz="8" w:space="0" w:color="E9A400" w:themeColor="accent4"/>
          <w:bottom w:val="single" w:sz="8" w:space="0" w:color="E9A400" w:themeColor="accent4"/>
          <w:right w:val="single" w:sz="8" w:space="0" w:color="E9A400" w:themeColor="accent4"/>
        </w:tcBorders>
      </w:tcPr>
    </w:tblStylePr>
    <w:tblStylePr w:type="firstCol">
      <w:rPr>
        <w:b/>
        <w:bCs/>
      </w:rPr>
    </w:tblStylePr>
    <w:tblStylePr w:type="lastCol">
      <w:rPr>
        <w:b/>
        <w:bCs/>
      </w:rPr>
    </w:tblStylePr>
    <w:tblStylePr w:type="band1Vert">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tcPr>
    </w:tblStylePr>
    <w:tblStylePr w:type="band1Horz">
      <w:tblPr/>
      <w:tcPr>
        <w:tcBorders>
          <w:top w:val="single" w:sz="8" w:space="0" w:color="E9A400" w:themeColor="accent4"/>
          <w:left w:val="single" w:sz="8" w:space="0" w:color="E9A400" w:themeColor="accent4"/>
          <w:bottom w:val="single" w:sz="8" w:space="0" w:color="E9A400" w:themeColor="accent4"/>
          <w:right w:val="single" w:sz="8" w:space="0" w:color="E9A400"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tblBorders>
    </w:tblPr>
    <w:tblStylePr w:type="firstRow">
      <w:pPr>
        <w:spacing w:before="0" w:after="0" w:line="240" w:lineRule="auto"/>
      </w:pPr>
      <w:rPr>
        <w:b/>
        <w:bCs/>
        <w:color w:val="FFFFFF" w:themeColor="background1"/>
      </w:rPr>
      <w:tblPr/>
      <w:tcPr>
        <w:shd w:val="clear" w:color="auto" w:fill="E59711" w:themeFill="accent5"/>
      </w:tcPr>
    </w:tblStylePr>
    <w:tblStylePr w:type="lastRow">
      <w:pPr>
        <w:spacing w:before="0" w:after="0" w:line="240" w:lineRule="auto"/>
      </w:pPr>
      <w:rPr>
        <w:b/>
        <w:bCs/>
      </w:rPr>
      <w:tblPr/>
      <w:tcPr>
        <w:tcBorders>
          <w:top w:val="double" w:sz="6" w:space="0" w:color="E59711" w:themeColor="accent5"/>
          <w:left w:val="single" w:sz="8" w:space="0" w:color="E59711" w:themeColor="accent5"/>
          <w:bottom w:val="single" w:sz="8" w:space="0" w:color="E59711" w:themeColor="accent5"/>
          <w:right w:val="single" w:sz="8" w:space="0" w:color="E59711" w:themeColor="accent5"/>
        </w:tcBorders>
      </w:tcPr>
    </w:tblStylePr>
    <w:tblStylePr w:type="firstCol">
      <w:rPr>
        <w:b/>
        <w:bCs/>
      </w:rPr>
    </w:tblStylePr>
    <w:tblStylePr w:type="lastCol">
      <w:rPr>
        <w:b/>
        <w:bCs/>
      </w:rPr>
    </w:tblStylePr>
    <w:tblStylePr w:type="band1Vert">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tcPr>
    </w:tblStylePr>
    <w:tblStylePr w:type="band1Horz">
      <w:tblPr/>
      <w:tcPr>
        <w:tcBorders>
          <w:top w:val="single" w:sz="8" w:space="0" w:color="E59711" w:themeColor="accent5"/>
          <w:left w:val="single" w:sz="8" w:space="0" w:color="E59711" w:themeColor="accent5"/>
          <w:bottom w:val="single" w:sz="8" w:space="0" w:color="E59711" w:themeColor="accent5"/>
          <w:right w:val="single" w:sz="8" w:space="0" w:color="E59711"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092133" w:themeColor="accent1" w:themeShade="BF"/>
    </w:rPr>
    <w:tblPr>
      <w:tblStyleRowBandSize w:val="1"/>
      <w:tblStyleColBandSize w:val="1"/>
      <w:tblBorders>
        <w:top w:val="single" w:sz="8" w:space="0" w:color="0D2D45" w:themeColor="accent1"/>
        <w:bottom w:val="single" w:sz="8" w:space="0" w:color="0D2D45" w:themeColor="accent1"/>
      </w:tblBorders>
    </w:tblPr>
    <w:tblStylePr w:type="firstRow">
      <w:pPr>
        <w:spacing w:before="0" w:after="0" w:line="240" w:lineRule="auto"/>
      </w:pPr>
      <w:rPr>
        <w:b/>
        <w:bCs/>
      </w:rPr>
      <w:tblPr/>
      <w:tcPr>
        <w:tcBorders>
          <w:top w:val="single" w:sz="8" w:space="0" w:color="0D2D45" w:themeColor="accent1"/>
          <w:left w:val="nil"/>
          <w:bottom w:val="single" w:sz="8" w:space="0" w:color="0D2D45" w:themeColor="accent1"/>
          <w:right w:val="nil"/>
          <w:insideH w:val="nil"/>
          <w:insideV w:val="nil"/>
        </w:tcBorders>
      </w:tcPr>
    </w:tblStylePr>
    <w:tblStylePr w:type="lastRow">
      <w:pPr>
        <w:spacing w:before="0" w:after="0" w:line="240" w:lineRule="auto"/>
      </w:pPr>
      <w:rPr>
        <w:b/>
        <w:bCs/>
      </w:rPr>
      <w:tblPr/>
      <w:tcPr>
        <w:tcBorders>
          <w:top w:val="single" w:sz="8" w:space="0" w:color="0D2D45" w:themeColor="accent1"/>
          <w:left w:val="nil"/>
          <w:bottom w:val="single" w:sz="8" w:space="0" w:color="0D2D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EEE" w:themeFill="accent1" w:themeFillTint="3F"/>
      </w:tcPr>
    </w:tblStylePr>
    <w:tblStylePr w:type="band1Horz">
      <w:tblPr/>
      <w:tcPr>
        <w:tcBorders>
          <w:left w:val="nil"/>
          <w:right w:val="nil"/>
          <w:insideH w:val="nil"/>
          <w:insideV w:val="nil"/>
        </w:tcBorders>
        <w:shd w:val="clear" w:color="auto" w:fill="A5CEEE" w:themeFill="accent1" w:themeFillTint="3F"/>
      </w:tcPr>
    </w:tblStylePr>
  </w:style>
  <w:style w:type="table" w:customStyle="1" w:styleId="HelleSchattierungAkzent2">
    <w:name w:val="Helle Schattierung;Akzent 2"/>
    <w:basedOn w:val="NormaleTabelle"/>
    <w:uiPriority w:val="60"/>
    <w:pPr>
      <w:spacing w:after="0" w:line="240" w:lineRule="auto"/>
    </w:pPr>
    <w:rPr>
      <w:color w:val="8B9BB1" w:themeColor="accent2" w:themeShade="BF"/>
    </w:rPr>
    <w:tblPr>
      <w:tblStyleRowBandSize w:val="1"/>
      <w:tblStyleColBandSize w:val="1"/>
      <w:tblBorders>
        <w:top w:val="single" w:sz="8" w:space="0" w:color="CBD2DC" w:themeColor="accent2"/>
        <w:bottom w:val="single" w:sz="8" w:space="0" w:color="CBD2DC" w:themeColor="accent2"/>
      </w:tblBorders>
    </w:tblPr>
    <w:tblStylePr w:type="firstRow">
      <w:pPr>
        <w:spacing w:before="0" w:after="0" w:line="240" w:lineRule="auto"/>
      </w:pPr>
      <w:rPr>
        <w:b/>
        <w:bCs/>
      </w:rPr>
      <w:tblPr/>
      <w:tcPr>
        <w:tcBorders>
          <w:top w:val="single" w:sz="8" w:space="0" w:color="CBD2DC" w:themeColor="accent2"/>
          <w:left w:val="nil"/>
          <w:bottom w:val="single" w:sz="8" w:space="0" w:color="CBD2DC" w:themeColor="accent2"/>
          <w:right w:val="nil"/>
          <w:insideH w:val="nil"/>
          <w:insideV w:val="nil"/>
        </w:tcBorders>
      </w:tcPr>
    </w:tblStylePr>
    <w:tblStylePr w:type="lastRow">
      <w:pPr>
        <w:spacing w:before="0" w:after="0" w:line="240" w:lineRule="auto"/>
      </w:pPr>
      <w:rPr>
        <w:b/>
        <w:bCs/>
      </w:rPr>
      <w:tblPr/>
      <w:tcPr>
        <w:tcBorders>
          <w:top w:val="single" w:sz="8" w:space="0" w:color="CBD2DC" w:themeColor="accent2"/>
          <w:left w:val="nil"/>
          <w:bottom w:val="single" w:sz="8" w:space="0" w:color="CBD2D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3F6" w:themeFill="accent2" w:themeFillTint="3F"/>
      </w:tcPr>
    </w:tblStylePr>
    <w:tblStylePr w:type="band1Horz">
      <w:tblPr/>
      <w:tcPr>
        <w:tcBorders>
          <w:left w:val="nil"/>
          <w:right w:val="nil"/>
          <w:insideH w:val="nil"/>
          <w:insideV w:val="nil"/>
        </w:tcBorders>
        <w:shd w:val="clear" w:color="auto" w:fill="F2F3F6" w:themeFill="accent2" w:themeFillTint="3F"/>
      </w:tcPr>
    </w:tblStylePr>
  </w:style>
  <w:style w:type="table" w:customStyle="1" w:styleId="HelleSchattierungAkzent3">
    <w:name w:val="Helle Schattierung;Akzent 3"/>
    <w:basedOn w:val="NormaleTabelle"/>
    <w:uiPriority w:val="60"/>
    <w:pPr>
      <w:spacing w:after="0" w:line="240" w:lineRule="auto"/>
    </w:pPr>
    <w:rPr>
      <w:color w:val="728DB2" w:themeColor="accent3" w:themeShade="BF"/>
    </w:rPr>
    <w:tblPr>
      <w:tblStyleRowBandSize w:val="1"/>
      <w:tblStyleColBandSize w:val="1"/>
      <w:tblBorders>
        <w:top w:val="single" w:sz="8" w:space="0" w:color="B2C1D5" w:themeColor="accent3"/>
        <w:bottom w:val="single" w:sz="8" w:space="0" w:color="B2C1D5" w:themeColor="accent3"/>
      </w:tblBorders>
    </w:tblPr>
    <w:tblStylePr w:type="firstRow">
      <w:pPr>
        <w:spacing w:before="0" w:after="0" w:line="240" w:lineRule="auto"/>
      </w:pPr>
      <w:rPr>
        <w:b/>
        <w:bCs/>
      </w:rPr>
      <w:tblPr/>
      <w:tcPr>
        <w:tcBorders>
          <w:top w:val="single" w:sz="8" w:space="0" w:color="B2C1D5" w:themeColor="accent3"/>
          <w:left w:val="nil"/>
          <w:bottom w:val="single" w:sz="8" w:space="0" w:color="B2C1D5" w:themeColor="accent3"/>
          <w:right w:val="nil"/>
          <w:insideH w:val="nil"/>
          <w:insideV w:val="nil"/>
        </w:tcBorders>
      </w:tcPr>
    </w:tblStylePr>
    <w:tblStylePr w:type="lastRow">
      <w:pPr>
        <w:spacing w:before="0" w:after="0" w:line="240" w:lineRule="auto"/>
      </w:pPr>
      <w:rPr>
        <w:b/>
        <w:bCs/>
      </w:rPr>
      <w:tblPr/>
      <w:tcPr>
        <w:tcBorders>
          <w:top w:val="single" w:sz="8" w:space="0" w:color="B2C1D5" w:themeColor="accent3"/>
          <w:left w:val="nil"/>
          <w:bottom w:val="single" w:sz="8" w:space="0" w:color="B2C1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4" w:themeFill="accent3" w:themeFillTint="3F"/>
      </w:tcPr>
    </w:tblStylePr>
    <w:tblStylePr w:type="band1Horz">
      <w:tblPr/>
      <w:tcPr>
        <w:tcBorders>
          <w:left w:val="nil"/>
          <w:right w:val="nil"/>
          <w:insideH w:val="nil"/>
          <w:insideV w:val="nil"/>
        </w:tcBorders>
        <w:shd w:val="clear" w:color="auto" w:fill="EBEFF4" w:themeFill="accent3" w:themeFillTint="3F"/>
      </w:tcPr>
    </w:tblStylePr>
  </w:style>
  <w:style w:type="table" w:customStyle="1" w:styleId="HelleSchattierungAkzent4">
    <w:name w:val="Helle Schattierung;Akzent 4"/>
    <w:basedOn w:val="NormaleTabelle"/>
    <w:uiPriority w:val="60"/>
    <w:pPr>
      <w:spacing w:after="0" w:line="240" w:lineRule="auto"/>
    </w:pPr>
    <w:rPr>
      <w:color w:val="AE7A00" w:themeColor="accent4" w:themeShade="BF"/>
    </w:rPr>
    <w:tblPr>
      <w:tblStyleRowBandSize w:val="1"/>
      <w:tblStyleColBandSize w:val="1"/>
      <w:tblBorders>
        <w:top w:val="single" w:sz="8" w:space="0" w:color="E9A400" w:themeColor="accent4"/>
        <w:bottom w:val="single" w:sz="8" w:space="0" w:color="E9A400" w:themeColor="accent4"/>
      </w:tblBorders>
    </w:tblPr>
    <w:tblStylePr w:type="firstRow">
      <w:pPr>
        <w:spacing w:before="0" w:after="0" w:line="240" w:lineRule="auto"/>
      </w:pPr>
      <w:rPr>
        <w:b/>
        <w:bCs/>
      </w:rPr>
      <w:tblPr/>
      <w:tcPr>
        <w:tcBorders>
          <w:top w:val="single" w:sz="8" w:space="0" w:color="E9A400" w:themeColor="accent4"/>
          <w:left w:val="nil"/>
          <w:bottom w:val="single" w:sz="8" w:space="0" w:color="E9A400" w:themeColor="accent4"/>
          <w:right w:val="nil"/>
          <w:insideH w:val="nil"/>
          <w:insideV w:val="nil"/>
        </w:tcBorders>
      </w:tcPr>
    </w:tblStylePr>
    <w:tblStylePr w:type="lastRow">
      <w:pPr>
        <w:spacing w:before="0" w:after="0" w:line="240" w:lineRule="auto"/>
      </w:pPr>
      <w:rPr>
        <w:b/>
        <w:bCs/>
      </w:rPr>
      <w:tblPr/>
      <w:tcPr>
        <w:tcBorders>
          <w:top w:val="single" w:sz="8" w:space="0" w:color="E9A400" w:themeColor="accent4"/>
          <w:left w:val="nil"/>
          <w:bottom w:val="single" w:sz="8" w:space="0" w:color="E9A4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A" w:themeFill="accent4" w:themeFillTint="3F"/>
      </w:tcPr>
    </w:tblStylePr>
    <w:tblStylePr w:type="band1Horz">
      <w:tblPr/>
      <w:tcPr>
        <w:tcBorders>
          <w:left w:val="nil"/>
          <w:right w:val="nil"/>
          <w:insideH w:val="nil"/>
          <w:insideV w:val="nil"/>
        </w:tcBorders>
        <w:shd w:val="clear" w:color="auto" w:fill="FFEABA" w:themeFill="accent4" w:themeFillTint="3F"/>
      </w:tcPr>
    </w:tblStylePr>
  </w:style>
  <w:style w:type="table" w:customStyle="1" w:styleId="HelleSchattierungAkzent5">
    <w:name w:val="Helle Schattierung;Akzent 5"/>
    <w:basedOn w:val="NormaleTabelle"/>
    <w:uiPriority w:val="60"/>
    <w:pPr>
      <w:spacing w:after="0" w:line="240" w:lineRule="auto"/>
    </w:pPr>
    <w:rPr>
      <w:color w:val="AB700C" w:themeColor="accent5" w:themeShade="BF"/>
    </w:rPr>
    <w:tblPr>
      <w:tblStyleRowBandSize w:val="1"/>
      <w:tblStyleColBandSize w:val="1"/>
      <w:tblBorders>
        <w:top w:val="single" w:sz="8" w:space="0" w:color="E59711" w:themeColor="accent5"/>
        <w:bottom w:val="single" w:sz="8" w:space="0" w:color="E59711" w:themeColor="accent5"/>
      </w:tblBorders>
    </w:tblPr>
    <w:tblStylePr w:type="firstRow">
      <w:pPr>
        <w:spacing w:before="0" w:after="0" w:line="240" w:lineRule="auto"/>
      </w:pPr>
      <w:rPr>
        <w:b/>
        <w:bCs/>
      </w:rPr>
      <w:tblPr/>
      <w:tcPr>
        <w:tcBorders>
          <w:top w:val="single" w:sz="8" w:space="0" w:color="E59711" w:themeColor="accent5"/>
          <w:left w:val="nil"/>
          <w:bottom w:val="single" w:sz="8" w:space="0" w:color="E59711" w:themeColor="accent5"/>
          <w:right w:val="nil"/>
          <w:insideH w:val="nil"/>
          <w:insideV w:val="nil"/>
        </w:tcBorders>
      </w:tcPr>
    </w:tblStylePr>
    <w:tblStylePr w:type="lastRow">
      <w:pPr>
        <w:spacing w:before="0" w:after="0" w:line="240" w:lineRule="auto"/>
      </w:pPr>
      <w:rPr>
        <w:b/>
        <w:bCs/>
      </w:rPr>
      <w:tblPr/>
      <w:tcPr>
        <w:tcBorders>
          <w:top w:val="single" w:sz="8" w:space="0" w:color="E59711" w:themeColor="accent5"/>
          <w:left w:val="nil"/>
          <w:bottom w:val="single" w:sz="8" w:space="0" w:color="E59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5C2" w:themeFill="accent5" w:themeFillTint="3F"/>
      </w:tcPr>
    </w:tblStylePr>
    <w:tblStylePr w:type="band1Horz">
      <w:tblPr/>
      <w:tcPr>
        <w:tcBorders>
          <w:left w:val="nil"/>
          <w:right w:val="nil"/>
          <w:insideH w:val="nil"/>
          <w:insideV w:val="nil"/>
        </w:tcBorders>
        <w:shd w:val="clear" w:color="auto" w:fill="FAE5C2" w:themeFill="accent5" w:themeFillTint="3F"/>
      </w:tcPr>
    </w:tblStylePr>
  </w:style>
  <w:style w:type="table" w:customStyle="1" w:styleId="HelleSchattierungAkzent6">
    <w:name w:val="Helle Schattierung;Akzent 6"/>
    <w:basedOn w:val="NormaleTabelle"/>
    <w:uiPriority w:val="6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customStyle="1" w:styleId="Referenzen">
    <w:name w:val="Referenzen"/>
    <w:basedOn w:val="Standard"/>
    <w:qFormat/>
    <w:rsid w:val="00AA2888"/>
    <w:pPr>
      <w:spacing w:after="120"/>
    </w:pPr>
    <w:rPr>
      <w:rFonts w:eastAsia="Times New Roman" w:cs="Calibri"/>
    </w:rPr>
  </w:style>
  <w:style w:type="paragraph" w:styleId="Aufzhlungszeichen2">
    <w:name w:val="List Bullet 2"/>
    <w:basedOn w:val="Standard"/>
    <w:uiPriority w:val="99"/>
    <w:semiHidden/>
    <w:unhideWhenUsed/>
    <w:pPr>
      <w:numPr>
        <w:numId w:val="1"/>
      </w:numPr>
      <w:contextualSpacing/>
    </w:pPr>
  </w:style>
  <w:style w:type="paragraph" w:styleId="Aufzhlungszeichen3">
    <w:name w:val="List Bullet 3"/>
    <w:basedOn w:val="Standard"/>
    <w:uiPriority w:val="99"/>
    <w:semiHidden/>
    <w:unhideWhenUsed/>
    <w:pPr>
      <w:numPr>
        <w:numId w:val="2"/>
      </w:numPr>
      <w:contextualSpacing/>
    </w:pPr>
  </w:style>
  <w:style w:type="paragraph" w:styleId="Aufzhlungszeichen4">
    <w:name w:val="List Bullet 4"/>
    <w:basedOn w:val="Standard"/>
    <w:uiPriority w:val="99"/>
    <w:semiHidden/>
    <w:unhideWhenUsed/>
    <w:pPr>
      <w:numPr>
        <w:numId w:val="3"/>
      </w:numPr>
      <w:contextualSpacing/>
    </w:pPr>
  </w:style>
  <w:style w:type="paragraph" w:styleId="Aufzhlungszeichen5">
    <w:name w:val="List Bullet 5"/>
    <w:basedOn w:val="Standard"/>
    <w:uiPriority w:val="99"/>
    <w:semiHidden/>
    <w:unhideWhenUsed/>
    <w:pPr>
      <w:numPr>
        <w:numId w:val="4"/>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customStyle="1" w:styleId="Hervorheben">
    <w:name w:val="Hervorheben"/>
    <w:basedOn w:val="TEXT"/>
    <w:qFormat/>
    <w:rsid w:val="00C6205F"/>
    <w:rPr>
      <w:color w:val="004266" w:themeColor="text2"/>
    </w:rPr>
  </w:style>
  <w:style w:type="paragraph" w:customStyle="1" w:styleId="Verzeichnisse">
    <w:name w:val="Verzeichnisse"/>
    <w:basedOn w:val="Standard"/>
    <w:qFormat/>
    <w:rsid w:val="007175AB"/>
    <w:pPr>
      <w:keepLines/>
      <w:tabs>
        <w:tab w:val="left" w:pos="1100"/>
        <w:tab w:val="right" w:leader="dot" w:pos="9060"/>
      </w:tabs>
      <w:spacing w:before="0" w:after="0" w:line="240" w:lineRule="auto"/>
      <w:ind w:left="1134" w:hanging="1134"/>
    </w:pPr>
    <w:rPr>
      <w:noProof/>
    </w:rPr>
  </w:style>
  <w:style w:type="paragraph" w:customStyle="1" w:styleId="Listen">
    <w:name w:val="Listen"/>
    <w:basedOn w:val="Listenabsatz"/>
    <w:qFormat/>
    <w:rsid w:val="003100ED"/>
    <w:pPr>
      <w:numPr>
        <w:numId w:val="10"/>
      </w:numPr>
    </w:pPr>
  </w:style>
  <w:style w:type="paragraph" w:styleId="Listennummer4">
    <w:name w:val="List Number 4"/>
    <w:basedOn w:val="Standard"/>
    <w:uiPriority w:val="18"/>
    <w:semiHidden/>
    <w:unhideWhenUsed/>
    <w:pPr>
      <w:numPr>
        <w:ilvl w:val="3"/>
        <w:numId w:val="6"/>
      </w:numPr>
      <w:contextualSpacing/>
    </w:pPr>
  </w:style>
  <w:style w:type="paragraph" w:styleId="Listennummer5">
    <w:name w:val="List Number 5"/>
    <w:basedOn w:val="Standard"/>
    <w:uiPriority w:val="18"/>
    <w:semiHidden/>
    <w:unhideWhenUsed/>
    <w:pPr>
      <w:numPr>
        <w:ilvl w:val="4"/>
        <w:numId w:val="6"/>
      </w:numPr>
      <w:contextualSpacing/>
    </w:pPr>
  </w:style>
  <w:style w:type="paragraph" w:styleId="Verzeichnis3">
    <w:name w:val="toc 3"/>
    <w:basedOn w:val="Standard"/>
    <w:next w:val="Standard"/>
    <w:autoRedefine/>
    <w:uiPriority w:val="39"/>
    <w:unhideWhenUsed/>
    <w:rsid w:val="006C1D0C"/>
    <w:pPr>
      <w:spacing w:after="100"/>
      <w:ind w:left="440"/>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single" w:sz="8" w:space="0" w:color="1E679F" w:themeColor="accent1" w:themeTint="BF"/>
        <w:insideV w:val="single" w:sz="8" w:space="0" w:color="1E679F" w:themeColor="accent1" w:themeTint="BF"/>
      </w:tblBorders>
    </w:tblPr>
    <w:tcPr>
      <w:shd w:val="clear" w:color="auto" w:fill="A5CEEE" w:themeFill="accent1" w:themeFillTint="3F"/>
    </w:tcPr>
    <w:tblStylePr w:type="firstRow">
      <w:rPr>
        <w:b/>
        <w:bCs/>
      </w:rPr>
    </w:tblStylePr>
    <w:tblStylePr w:type="lastRow">
      <w:rPr>
        <w:b/>
        <w:bCs/>
      </w:rPr>
      <w:tblPr/>
      <w:tcPr>
        <w:tcBorders>
          <w:top w:val="single" w:sz="18" w:space="0" w:color="1E679F" w:themeColor="accent1" w:themeTint="BF"/>
        </w:tcBorders>
      </w:tcPr>
    </w:tblStylePr>
    <w:tblStylePr w:type="firstCol">
      <w:rPr>
        <w:b/>
        <w:bCs/>
      </w:rPr>
    </w:tblStylePr>
    <w:tblStylePr w:type="lastCol">
      <w:rPr>
        <w:b/>
        <w:bCs/>
      </w:rPr>
    </w:tblStylePr>
    <w:tblStylePr w:type="band1Vert">
      <w:tblPr/>
      <w:tcPr>
        <w:shd w:val="clear" w:color="auto" w:fill="4B9EDD" w:themeFill="accent1" w:themeFillTint="7F"/>
      </w:tcPr>
    </w:tblStylePr>
    <w:tblStylePr w:type="band1Horz">
      <w:tblPr/>
      <w:tcPr>
        <w:shd w:val="clear" w:color="auto" w:fill="4B9EDD"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single" w:sz="8" w:space="0" w:color="D7DDE4" w:themeColor="accent2" w:themeTint="BF"/>
        <w:insideV w:val="single" w:sz="8" w:space="0" w:color="D7DDE4" w:themeColor="accent2" w:themeTint="BF"/>
      </w:tblBorders>
    </w:tblPr>
    <w:tcPr>
      <w:shd w:val="clear" w:color="auto" w:fill="F2F3F6" w:themeFill="accent2" w:themeFillTint="3F"/>
    </w:tcPr>
    <w:tblStylePr w:type="firstRow">
      <w:rPr>
        <w:b/>
        <w:bCs/>
      </w:rPr>
    </w:tblStylePr>
    <w:tblStylePr w:type="lastRow">
      <w:rPr>
        <w:b/>
        <w:bCs/>
      </w:rPr>
      <w:tblPr/>
      <w:tcPr>
        <w:tcBorders>
          <w:top w:val="single" w:sz="18" w:space="0" w:color="D7DDE4" w:themeColor="accent2" w:themeTint="BF"/>
        </w:tcBorders>
      </w:tcPr>
    </w:tblStylePr>
    <w:tblStylePr w:type="firstCol">
      <w:rPr>
        <w:b/>
        <w:bCs/>
      </w:rPr>
    </w:tblStylePr>
    <w:tblStylePr w:type="lastCol">
      <w:rPr>
        <w:b/>
        <w:bCs/>
      </w:rPr>
    </w:tblStylePr>
    <w:tblStylePr w:type="band1Vert">
      <w:tblPr/>
      <w:tcPr>
        <w:shd w:val="clear" w:color="auto" w:fill="E5E8ED" w:themeFill="accent2" w:themeFillTint="7F"/>
      </w:tcPr>
    </w:tblStylePr>
    <w:tblStylePr w:type="band1Horz">
      <w:tblPr/>
      <w:tcPr>
        <w:shd w:val="clear" w:color="auto" w:fill="E5E8ED"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single" w:sz="8" w:space="0" w:color="C5D0DF" w:themeColor="accent3" w:themeTint="BF"/>
        <w:insideV w:val="single" w:sz="8" w:space="0" w:color="C5D0DF" w:themeColor="accent3" w:themeTint="BF"/>
      </w:tblBorders>
    </w:tblPr>
    <w:tcPr>
      <w:shd w:val="clear" w:color="auto" w:fill="EBEFF4" w:themeFill="accent3" w:themeFillTint="3F"/>
    </w:tcPr>
    <w:tblStylePr w:type="firstRow">
      <w:rPr>
        <w:b/>
        <w:bCs/>
      </w:rPr>
    </w:tblStylePr>
    <w:tblStylePr w:type="lastRow">
      <w:rPr>
        <w:b/>
        <w:bCs/>
      </w:rPr>
      <w:tblPr/>
      <w:tcPr>
        <w:tcBorders>
          <w:top w:val="single" w:sz="18" w:space="0" w:color="C5D0DF" w:themeColor="accent3" w:themeTint="BF"/>
        </w:tcBorders>
      </w:tcPr>
    </w:tblStylePr>
    <w:tblStylePr w:type="firstCol">
      <w:rPr>
        <w:b/>
        <w:bCs/>
      </w:rPr>
    </w:tblStylePr>
    <w:tblStylePr w:type="lastCol">
      <w:rPr>
        <w:b/>
        <w:bCs/>
      </w:rPr>
    </w:tblStylePr>
    <w:tblStylePr w:type="band1Vert">
      <w:tblPr/>
      <w:tcPr>
        <w:shd w:val="clear" w:color="auto" w:fill="D8E0EA" w:themeFill="accent3" w:themeFillTint="7F"/>
      </w:tcPr>
    </w:tblStylePr>
    <w:tblStylePr w:type="band1Horz">
      <w:tblPr/>
      <w:tcPr>
        <w:shd w:val="clear" w:color="auto" w:fill="D8E0EA"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single" w:sz="8" w:space="0" w:color="FFC12F" w:themeColor="accent4" w:themeTint="BF"/>
        <w:insideV w:val="single" w:sz="8" w:space="0" w:color="FFC12F" w:themeColor="accent4" w:themeTint="BF"/>
      </w:tblBorders>
    </w:tblPr>
    <w:tcPr>
      <w:shd w:val="clear" w:color="auto" w:fill="FFEABA" w:themeFill="accent4" w:themeFillTint="3F"/>
    </w:tcPr>
    <w:tblStylePr w:type="firstRow">
      <w:rPr>
        <w:b/>
        <w:bCs/>
      </w:rPr>
    </w:tblStylePr>
    <w:tblStylePr w:type="lastRow">
      <w:rPr>
        <w:b/>
        <w:bCs/>
      </w:rPr>
      <w:tblPr/>
      <w:tcPr>
        <w:tcBorders>
          <w:top w:val="single" w:sz="18" w:space="0" w:color="FFC12F" w:themeColor="accent4" w:themeTint="BF"/>
        </w:tcBorders>
      </w:tcPr>
    </w:tblStylePr>
    <w:tblStylePr w:type="firstCol">
      <w:rPr>
        <w:b/>
        <w:bCs/>
      </w:rPr>
    </w:tblStylePr>
    <w:tblStylePr w:type="lastCol">
      <w:rPr>
        <w:b/>
        <w:bCs/>
      </w:rPr>
    </w:tblStylePr>
    <w:tblStylePr w:type="band1Vert">
      <w:tblPr/>
      <w:tcPr>
        <w:shd w:val="clear" w:color="auto" w:fill="FFD575" w:themeFill="accent4" w:themeFillTint="7F"/>
      </w:tcPr>
    </w:tblStylePr>
    <w:tblStylePr w:type="band1Horz">
      <w:tblPr/>
      <w:tcPr>
        <w:shd w:val="clear" w:color="auto" w:fill="FFD575"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single" w:sz="8" w:space="0" w:color="F1B246" w:themeColor="accent5" w:themeTint="BF"/>
        <w:insideV w:val="single" w:sz="8" w:space="0" w:color="F1B246" w:themeColor="accent5" w:themeTint="BF"/>
      </w:tblBorders>
    </w:tblPr>
    <w:tcPr>
      <w:shd w:val="clear" w:color="auto" w:fill="FAE5C2" w:themeFill="accent5" w:themeFillTint="3F"/>
    </w:tcPr>
    <w:tblStylePr w:type="firstRow">
      <w:rPr>
        <w:b/>
        <w:bCs/>
      </w:rPr>
    </w:tblStylePr>
    <w:tblStylePr w:type="lastRow">
      <w:rPr>
        <w:b/>
        <w:bCs/>
      </w:rPr>
      <w:tblPr/>
      <w:tcPr>
        <w:tcBorders>
          <w:top w:val="single" w:sz="18" w:space="0" w:color="F1B246" w:themeColor="accent5" w:themeTint="BF"/>
        </w:tcBorders>
      </w:tcPr>
    </w:tblStylePr>
    <w:tblStylePr w:type="firstCol">
      <w:rPr>
        <w:b/>
        <w:bCs/>
      </w:rPr>
    </w:tblStylePr>
    <w:tblStylePr w:type="lastCol">
      <w:rPr>
        <w:b/>
        <w:bCs/>
      </w:rPr>
    </w:tblStylePr>
    <w:tblStylePr w:type="band1Vert">
      <w:tblPr/>
      <w:tcPr>
        <w:shd w:val="clear" w:color="auto" w:fill="F6CC84" w:themeFill="accent5" w:themeFillTint="7F"/>
      </w:tcPr>
    </w:tblStylePr>
    <w:tblStylePr w:type="band1Horz">
      <w:tblPr/>
      <w:tcPr>
        <w:shd w:val="clear" w:color="auto" w:fill="F6CC84"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insideH w:val="single" w:sz="8" w:space="0" w:color="0D2D45" w:themeColor="accent1"/>
        <w:insideV w:val="single" w:sz="8" w:space="0" w:color="0D2D45" w:themeColor="accent1"/>
      </w:tblBorders>
    </w:tblPr>
    <w:tcPr>
      <w:shd w:val="clear" w:color="auto" w:fill="A5CEEE" w:themeFill="accent1" w:themeFillTint="3F"/>
    </w:tcPr>
    <w:tblStylePr w:type="firstRow">
      <w:rPr>
        <w:b/>
        <w:bCs/>
        <w:color w:val="000000" w:themeColor="text1"/>
      </w:rPr>
      <w:tblPr/>
      <w:tcPr>
        <w:shd w:val="clear" w:color="auto" w:fill="DBEB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8F1" w:themeFill="accent1" w:themeFillTint="33"/>
      </w:tcPr>
    </w:tblStylePr>
    <w:tblStylePr w:type="band1Vert">
      <w:tblPr/>
      <w:tcPr>
        <w:shd w:val="clear" w:color="auto" w:fill="4B9EDD" w:themeFill="accent1" w:themeFillTint="7F"/>
      </w:tcPr>
    </w:tblStylePr>
    <w:tblStylePr w:type="band1Horz">
      <w:tblPr/>
      <w:tcPr>
        <w:tcBorders>
          <w:insideH w:val="single" w:sz="6" w:space="0" w:color="0D2D45" w:themeColor="accent1"/>
          <w:insideV w:val="single" w:sz="6" w:space="0" w:color="0D2D45" w:themeColor="accent1"/>
        </w:tcBorders>
        <w:shd w:val="clear" w:color="auto" w:fill="4B9EDD"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insideH w:val="single" w:sz="8" w:space="0" w:color="CBD2DC" w:themeColor="accent2"/>
        <w:insideV w:val="single" w:sz="8" w:space="0" w:color="CBD2DC" w:themeColor="accent2"/>
      </w:tblBorders>
    </w:tblPr>
    <w:tcPr>
      <w:shd w:val="clear" w:color="auto" w:fill="F2F3F6" w:themeFill="accent2" w:themeFillTint="3F"/>
    </w:tcPr>
    <w:tblStylePr w:type="firstRow">
      <w:rPr>
        <w:b/>
        <w:bCs/>
        <w:color w:val="000000" w:themeColor="text1"/>
      </w:rPr>
      <w:tblPr/>
      <w:tcPr>
        <w:shd w:val="clear" w:color="auto" w:fill="F9FA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5F8" w:themeFill="accent2" w:themeFillTint="33"/>
      </w:tcPr>
    </w:tblStylePr>
    <w:tblStylePr w:type="band1Vert">
      <w:tblPr/>
      <w:tcPr>
        <w:shd w:val="clear" w:color="auto" w:fill="E5E8ED" w:themeFill="accent2" w:themeFillTint="7F"/>
      </w:tcPr>
    </w:tblStylePr>
    <w:tblStylePr w:type="band1Horz">
      <w:tblPr/>
      <w:tcPr>
        <w:tcBorders>
          <w:insideH w:val="single" w:sz="6" w:space="0" w:color="CBD2DC" w:themeColor="accent2"/>
          <w:insideV w:val="single" w:sz="6" w:space="0" w:color="CBD2DC" w:themeColor="accent2"/>
        </w:tcBorders>
        <w:shd w:val="clear" w:color="auto" w:fill="E5E8ED"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insideH w:val="single" w:sz="8" w:space="0" w:color="B2C1D5" w:themeColor="accent3"/>
        <w:insideV w:val="single" w:sz="8" w:space="0" w:color="B2C1D5" w:themeColor="accent3"/>
      </w:tblBorders>
    </w:tblPr>
    <w:tcPr>
      <w:shd w:val="clear" w:color="auto" w:fill="EBEFF4" w:themeFill="accent3" w:themeFillTint="3F"/>
    </w:tcPr>
    <w:tblStylePr w:type="firstRow">
      <w:rPr>
        <w:b/>
        <w:bCs/>
        <w:color w:val="000000" w:themeColor="text1"/>
      </w:rPr>
      <w:tblPr/>
      <w:tcPr>
        <w:shd w:val="clear" w:color="auto" w:fill="F7F8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6" w:themeFill="accent3" w:themeFillTint="33"/>
      </w:tcPr>
    </w:tblStylePr>
    <w:tblStylePr w:type="band1Vert">
      <w:tblPr/>
      <w:tcPr>
        <w:shd w:val="clear" w:color="auto" w:fill="D8E0EA" w:themeFill="accent3" w:themeFillTint="7F"/>
      </w:tcPr>
    </w:tblStylePr>
    <w:tblStylePr w:type="band1Horz">
      <w:tblPr/>
      <w:tcPr>
        <w:tcBorders>
          <w:insideH w:val="single" w:sz="6" w:space="0" w:color="B2C1D5" w:themeColor="accent3"/>
          <w:insideV w:val="single" w:sz="6" w:space="0" w:color="B2C1D5" w:themeColor="accent3"/>
        </w:tcBorders>
        <w:shd w:val="clear" w:color="auto" w:fill="D8E0EA"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insideH w:val="single" w:sz="8" w:space="0" w:color="E9A400" w:themeColor="accent4"/>
        <w:insideV w:val="single" w:sz="8" w:space="0" w:color="E9A400" w:themeColor="accent4"/>
      </w:tblBorders>
    </w:tblPr>
    <w:tcPr>
      <w:shd w:val="clear" w:color="auto" w:fill="FFEABA" w:themeFill="accent4" w:themeFillTint="3F"/>
    </w:tcPr>
    <w:tblStylePr w:type="firstRow">
      <w:rPr>
        <w:b/>
        <w:bCs/>
        <w:color w:val="000000" w:themeColor="text1"/>
      </w:rPr>
      <w:tblPr/>
      <w:tcPr>
        <w:shd w:val="clear" w:color="auto" w:fill="FFF6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C7" w:themeFill="accent4" w:themeFillTint="33"/>
      </w:tcPr>
    </w:tblStylePr>
    <w:tblStylePr w:type="band1Vert">
      <w:tblPr/>
      <w:tcPr>
        <w:shd w:val="clear" w:color="auto" w:fill="FFD575" w:themeFill="accent4" w:themeFillTint="7F"/>
      </w:tcPr>
    </w:tblStylePr>
    <w:tblStylePr w:type="band1Horz">
      <w:tblPr/>
      <w:tcPr>
        <w:tcBorders>
          <w:insideH w:val="single" w:sz="6" w:space="0" w:color="E9A400" w:themeColor="accent4"/>
          <w:insideV w:val="single" w:sz="6" w:space="0" w:color="E9A400" w:themeColor="accent4"/>
        </w:tcBorders>
        <w:shd w:val="clear" w:color="auto" w:fill="FFD575"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insideH w:val="single" w:sz="8" w:space="0" w:color="E59711" w:themeColor="accent5"/>
        <w:insideV w:val="single" w:sz="8" w:space="0" w:color="E59711" w:themeColor="accent5"/>
      </w:tblBorders>
    </w:tblPr>
    <w:tcPr>
      <w:shd w:val="clear" w:color="auto" w:fill="FAE5C2" w:themeFill="accent5" w:themeFillTint="3F"/>
    </w:tcPr>
    <w:tblStylePr w:type="firstRow">
      <w:rPr>
        <w:b/>
        <w:bCs/>
        <w:color w:val="000000" w:themeColor="text1"/>
      </w:rPr>
      <w:tblPr/>
      <w:tcPr>
        <w:shd w:val="clear" w:color="auto" w:fill="FDF4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ACD" w:themeFill="accent5" w:themeFillTint="33"/>
      </w:tcPr>
    </w:tblStylePr>
    <w:tblStylePr w:type="band1Vert">
      <w:tblPr/>
      <w:tcPr>
        <w:shd w:val="clear" w:color="auto" w:fill="F6CC84" w:themeFill="accent5" w:themeFillTint="7F"/>
      </w:tcPr>
    </w:tblStylePr>
    <w:tblStylePr w:type="band1Horz">
      <w:tblPr/>
      <w:tcPr>
        <w:tcBorders>
          <w:insideH w:val="single" w:sz="6" w:space="0" w:color="E59711" w:themeColor="accent5"/>
          <w:insideV w:val="single" w:sz="6" w:space="0" w:color="E59711" w:themeColor="accent5"/>
        </w:tcBorders>
        <w:shd w:val="clear" w:color="auto" w:fill="F6CC84"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CE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D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D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D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D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9E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9EDD"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3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2D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2D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2D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2D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8E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8ED"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C1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C1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C1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C1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0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0EA"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A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A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A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A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5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575"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9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9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9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9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C8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C84"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2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0D2D45" w:themeColor="accent1"/>
        <w:bottom w:val="single" w:sz="8" w:space="0" w:color="0D2D45" w:themeColor="accent1"/>
      </w:tblBorders>
    </w:tblPr>
    <w:tblStylePr w:type="firstRow">
      <w:rPr>
        <w:rFonts w:asciiTheme="majorHAnsi" w:eastAsiaTheme="majorEastAsia" w:hAnsiTheme="majorHAnsi" w:cstheme="majorBidi"/>
      </w:rPr>
      <w:tblPr/>
      <w:tcPr>
        <w:tcBorders>
          <w:top w:val="nil"/>
          <w:bottom w:val="single" w:sz="8" w:space="0" w:color="0D2D45" w:themeColor="accent1"/>
        </w:tcBorders>
      </w:tcPr>
    </w:tblStylePr>
    <w:tblStylePr w:type="lastRow">
      <w:rPr>
        <w:b/>
        <w:bCs/>
        <w:color w:val="004266" w:themeColor="text2"/>
      </w:rPr>
      <w:tblPr/>
      <w:tcPr>
        <w:tcBorders>
          <w:top w:val="single" w:sz="8" w:space="0" w:color="0D2D45" w:themeColor="accent1"/>
          <w:bottom w:val="single" w:sz="8" w:space="0" w:color="0D2D45" w:themeColor="accent1"/>
        </w:tcBorders>
      </w:tcPr>
    </w:tblStylePr>
    <w:tblStylePr w:type="firstCol">
      <w:rPr>
        <w:b/>
        <w:bCs/>
      </w:rPr>
    </w:tblStylePr>
    <w:tblStylePr w:type="lastCol">
      <w:rPr>
        <w:b/>
        <w:bCs/>
      </w:rPr>
      <w:tblPr/>
      <w:tcPr>
        <w:tcBorders>
          <w:top w:val="single" w:sz="8" w:space="0" w:color="0D2D45" w:themeColor="accent1"/>
          <w:bottom w:val="single" w:sz="8" w:space="0" w:color="0D2D45" w:themeColor="accent1"/>
        </w:tcBorders>
      </w:tcPr>
    </w:tblStylePr>
    <w:tblStylePr w:type="band1Vert">
      <w:tblPr/>
      <w:tcPr>
        <w:shd w:val="clear" w:color="auto" w:fill="A5CEEE" w:themeFill="accent1" w:themeFillTint="3F"/>
      </w:tcPr>
    </w:tblStylePr>
    <w:tblStylePr w:type="band1Horz">
      <w:tblPr/>
      <w:tcPr>
        <w:shd w:val="clear" w:color="auto" w:fill="A5CEEE"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CBD2DC" w:themeColor="accent2"/>
        <w:bottom w:val="single" w:sz="8" w:space="0" w:color="CBD2DC" w:themeColor="accent2"/>
      </w:tblBorders>
    </w:tblPr>
    <w:tblStylePr w:type="firstRow">
      <w:rPr>
        <w:rFonts w:asciiTheme="majorHAnsi" w:eastAsiaTheme="majorEastAsia" w:hAnsiTheme="majorHAnsi" w:cstheme="majorBidi"/>
      </w:rPr>
      <w:tblPr/>
      <w:tcPr>
        <w:tcBorders>
          <w:top w:val="nil"/>
          <w:bottom w:val="single" w:sz="8" w:space="0" w:color="CBD2DC" w:themeColor="accent2"/>
        </w:tcBorders>
      </w:tcPr>
    </w:tblStylePr>
    <w:tblStylePr w:type="lastRow">
      <w:rPr>
        <w:b/>
        <w:bCs/>
        <w:color w:val="004266" w:themeColor="text2"/>
      </w:rPr>
      <w:tblPr/>
      <w:tcPr>
        <w:tcBorders>
          <w:top w:val="single" w:sz="8" w:space="0" w:color="CBD2DC" w:themeColor="accent2"/>
          <w:bottom w:val="single" w:sz="8" w:space="0" w:color="CBD2DC" w:themeColor="accent2"/>
        </w:tcBorders>
      </w:tcPr>
    </w:tblStylePr>
    <w:tblStylePr w:type="firstCol">
      <w:rPr>
        <w:b/>
        <w:bCs/>
      </w:rPr>
    </w:tblStylePr>
    <w:tblStylePr w:type="lastCol">
      <w:rPr>
        <w:b/>
        <w:bCs/>
      </w:rPr>
      <w:tblPr/>
      <w:tcPr>
        <w:tcBorders>
          <w:top w:val="single" w:sz="8" w:space="0" w:color="CBD2DC" w:themeColor="accent2"/>
          <w:bottom w:val="single" w:sz="8" w:space="0" w:color="CBD2DC" w:themeColor="accent2"/>
        </w:tcBorders>
      </w:tcPr>
    </w:tblStylePr>
    <w:tblStylePr w:type="band1Vert">
      <w:tblPr/>
      <w:tcPr>
        <w:shd w:val="clear" w:color="auto" w:fill="F2F3F6" w:themeFill="accent2" w:themeFillTint="3F"/>
      </w:tcPr>
    </w:tblStylePr>
    <w:tblStylePr w:type="band1Horz">
      <w:tblPr/>
      <w:tcPr>
        <w:shd w:val="clear" w:color="auto" w:fill="F2F3F6"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B2C1D5" w:themeColor="accent3"/>
        <w:bottom w:val="single" w:sz="8" w:space="0" w:color="B2C1D5" w:themeColor="accent3"/>
      </w:tblBorders>
    </w:tblPr>
    <w:tblStylePr w:type="firstRow">
      <w:rPr>
        <w:rFonts w:asciiTheme="majorHAnsi" w:eastAsiaTheme="majorEastAsia" w:hAnsiTheme="majorHAnsi" w:cstheme="majorBidi"/>
      </w:rPr>
      <w:tblPr/>
      <w:tcPr>
        <w:tcBorders>
          <w:top w:val="nil"/>
          <w:bottom w:val="single" w:sz="8" w:space="0" w:color="B2C1D5" w:themeColor="accent3"/>
        </w:tcBorders>
      </w:tcPr>
    </w:tblStylePr>
    <w:tblStylePr w:type="lastRow">
      <w:rPr>
        <w:b/>
        <w:bCs/>
        <w:color w:val="004266" w:themeColor="text2"/>
      </w:rPr>
      <w:tblPr/>
      <w:tcPr>
        <w:tcBorders>
          <w:top w:val="single" w:sz="8" w:space="0" w:color="B2C1D5" w:themeColor="accent3"/>
          <w:bottom w:val="single" w:sz="8" w:space="0" w:color="B2C1D5" w:themeColor="accent3"/>
        </w:tcBorders>
      </w:tcPr>
    </w:tblStylePr>
    <w:tblStylePr w:type="firstCol">
      <w:rPr>
        <w:b/>
        <w:bCs/>
      </w:rPr>
    </w:tblStylePr>
    <w:tblStylePr w:type="lastCol">
      <w:rPr>
        <w:b/>
        <w:bCs/>
      </w:rPr>
      <w:tblPr/>
      <w:tcPr>
        <w:tcBorders>
          <w:top w:val="single" w:sz="8" w:space="0" w:color="B2C1D5" w:themeColor="accent3"/>
          <w:bottom w:val="single" w:sz="8" w:space="0" w:color="B2C1D5" w:themeColor="accent3"/>
        </w:tcBorders>
      </w:tcPr>
    </w:tblStylePr>
    <w:tblStylePr w:type="band1Vert">
      <w:tblPr/>
      <w:tcPr>
        <w:shd w:val="clear" w:color="auto" w:fill="EBEFF4" w:themeFill="accent3" w:themeFillTint="3F"/>
      </w:tcPr>
    </w:tblStylePr>
    <w:tblStylePr w:type="band1Horz">
      <w:tblPr/>
      <w:tcPr>
        <w:shd w:val="clear" w:color="auto" w:fill="EBEFF4"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E9A400" w:themeColor="accent4"/>
        <w:bottom w:val="single" w:sz="8" w:space="0" w:color="E9A400" w:themeColor="accent4"/>
      </w:tblBorders>
    </w:tblPr>
    <w:tblStylePr w:type="firstRow">
      <w:rPr>
        <w:rFonts w:asciiTheme="majorHAnsi" w:eastAsiaTheme="majorEastAsia" w:hAnsiTheme="majorHAnsi" w:cstheme="majorBidi"/>
      </w:rPr>
      <w:tblPr/>
      <w:tcPr>
        <w:tcBorders>
          <w:top w:val="nil"/>
          <w:bottom w:val="single" w:sz="8" w:space="0" w:color="E9A400" w:themeColor="accent4"/>
        </w:tcBorders>
      </w:tcPr>
    </w:tblStylePr>
    <w:tblStylePr w:type="lastRow">
      <w:rPr>
        <w:b/>
        <w:bCs/>
        <w:color w:val="004266" w:themeColor="text2"/>
      </w:rPr>
      <w:tblPr/>
      <w:tcPr>
        <w:tcBorders>
          <w:top w:val="single" w:sz="8" w:space="0" w:color="E9A400" w:themeColor="accent4"/>
          <w:bottom w:val="single" w:sz="8" w:space="0" w:color="E9A400" w:themeColor="accent4"/>
        </w:tcBorders>
      </w:tcPr>
    </w:tblStylePr>
    <w:tblStylePr w:type="firstCol">
      <w:rPr>
        <w:b/>
        <w:bCs/>
      </w:rPr>
    </w:tblStylePr>
    <w:tblStylePr w:type="lastCol">
      <w:rPr>
        <w:b/>
        <w:bCs/>
      </w:rPr>
      <w:tblPr/>
      <w:tcPr>
        <w:tcBorders>
          <w:top w:val="single" w:sz="8" w:space="0" w:color="E9A400" w:themeColor="accent4"/>
          <w:bottom w:val="single" w:sz="8" w:space="0" w:color="E9A400" w:themeColor="accent4"/>
        </w:tcBorders>
      </w:tcPr>
    </w:tblStylePr>
    <w:tblStylePr w:type="band1Vert">
      <w:tblPr/>
      <w:tcPr>
        <w:shd w:val="clear" w:color="auto" w:fill="FFEABA" w:themeFill="accent4" w:themeFillTint="3F"/>
      </w:tcPr>
    </w:tblStylePr>
    <w:tblStylePr w:type="band1Horz">
      <w:tblPr/>
      <w:tcPr>
        <w:shd w:val="clear" w:color="auto" w:fill="FFEABA"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E59711" w:themeColor="accent5"/>
        <w:bottom w:val="single" w:sz="8" w:space="0" w:color="E59711" w:themeColor="accent5"/>
      </w:tblBorders>
    </w:tblPr>
    <w:tblStylePr w:type="firstRow">
      <w:rPr>
        <w:rFonts w:asciiTheme="majorHAnsi" w:eastAsiaTheme="majorEastAsia" w:hAnsiTheme="majorHAnsi" w:cstheme="majorBidi"/>
      </w:rPr>
      <w:tblPr/>
      <w:tcPr>
        <w:tcBorders>
          <w:top w:val="nil"/>
          <w:bottom w:val="single" w:sz="8" w:space="0" w:color="E59711" w:themeColor="accent5"/>
        </w:tcBorders>
      </w:tcPr>
    </w:tblStylePr>
    <w:tblStylePr w:type="lastRow">
      <w:rPr>
        <w:b/>
        <w:bCs/>
        <w:color w:val="004266" w:themeColor="text2"/>
      </w:rPr>
      <w:tblPr/>
      <w:tcPr>
        <w:tcBorders>
          <w:top w:val="single" w:sz="8" w:space="0" w:color="E59711" w:themeColor="accent5"/>
          <w:bottom w:val="single" w:sz="8" w:space="0" w:color="E59711" w:themeColor="accent5"/>
        </w:tcBorders>
      </w:tcPr>
    </w:tblStylePr>
    <w:tblStylePr w:type="firstCol">
      <w:rPr>
        <w:b/>
        <w:bCs/>
      </w:rPr>
    </w:tblStylePr>
    <w:tblStylePr w:type="lastCol">
      <w:rPr>
        <w:b/>
        <w:bCs/>
      </w:rPr>
      <w:tblPr/>
      <w:tcPr>
        <w:tcBorders>
          <w:top w:val="single" w:sz="8" w:space="0" w:color="E59711" w:themeColor="accent5"/>
          <w:bottom w:val="single" w:sz="8" w:space="0" w:color="E59711" w:themeColor="accent5"/>
        </w:tcBorders>
      </w:tcPr>
    </w:tblStylePr>
    <w:tblStylePr w:type="band1Vert">
      <w:tblPr/>
      <w:tcPr>
        <w:shd w:val="clear" w:color="auto" w:fill="FAE5C2" w:themeFill="accent5" w:themeFillTint="3F"/>
      </w:tcPr>
    </w:tblStylePr>
    <w:tblStylePr w:type="band1Horz">
      <w:tblPr/>
      <w:tcPr>
        <w:shd w:val="clear" w:color="auto" w:fill="FAE5C2"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004266"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D45" w:themeColor="accent1"/>
        <w:left w:val="single" w:sz="8" w:space="0" w:color="0D2D45" w:themeColor="accent1"/>
        <w:bottom w:val="single" w:sz="8" w:space="0" w:color="0D2D45" w:themeColor="accent1"/>
        <w:right w:val="single" w:sz="8" w:space="0" w:color="0D2D45" w:themeColor="accent1"/>
      </w:tblBorders>
    </w:tblPr>
    <w:tblStylePr w:type="firstRow">
      <w:rPr>
        <w:sz w:val="24"/>
        <w:szCs w:val="24"/>
      </w:rPr>
      <w:tblPr/>
      <w:tcPr>
        <w:tcBorders>
          <w:top w:val="nil"/>
          <w:left w:val="nil"/>
          <w:bottom w:val="single" w:sz="24" w:space="0" w:color="0D2D45" w:themeColor="accent1"/>
          <w:right w:val="nil"/>
          <w:insideH w:val="nil"/>
          <w:insideV w:val="nil"/>
        </w:tcBorders>
        <w:shd w:val="clear" w:color="auto" w:fill="FFFFFF" w:themeFill="background1"/>
      </w:tcPr>
    </w:tblStylePr>
    <w:tblStylePr w:type="lastRow">
      <w:tblPr/>
      <w:tcPr>
        <w:tcBorders>
          <w:top w:val="single" w:sz="8" w:space="0" w:color="0D2D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D45" w:themeColor="accent1"/>
          <w:insideH w:val="nil"/>
          <w:insideV w:val="nil"/>
        </w:tcBorders>
        <w:shd w:val="clear" w:color="auto" w:fill="FFFFFF" w:themeFill="background1"/>
      </w:tcPr>
    </w:tblStylePr>
    <w:tblStylePr w:type="lastCol">
      <w:tblPr/>
      <w:tcPr>
        <w:tcBorders>
          <w:top w:val="nil"/>
          <w:left w:val="single" w:sz="8" w:space="0" w:color="0D2D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CEEE" w:themeFill="accent1" w:themeFillTint="3F"/>
      </w:tcPr>
    </w:tblStylePr>
    <w:tblStylePr w:type="band1Horz">
      <w:tblPr/>
      <w:tcPr>
        <w:tcBorders>
          <w:top w:val="nil"/>
          <w:bottom w:val="nil"/>
          <w:insideH w:val="nil"/>
          <w:insideV w:val="nil"/>
        </w:tcBorders>
        <w:shd w:val="clear" w:color="auto" w:fill="A5CE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2DC" w:themeColor="accent2"/>
        <w:left w:val="single" w:sz="8" w:space="0" w:color="CBD2DC" w:themeColor="accent2"/>
        <w:bottom w:val="single" w:sz="8" w:space="0" w:color="CBD2DC" w:themeColor="accent2"/>
        <w:right w:val="single" w:sz="8" w:space="0" w:color="CBD2DC" w:themeColor="accent2"/>
      </w:tblBorders>
    </w:tblPr>
    <w:tblStylePr w:type="firstRow">
      <w:rPr>
        <w:sz w:val="24"/>
        <w:szCs w:val="24"/>
      </w:rPr>
      <w:tblPr/>
      <w:tcPr>
        <w:tcBorders>
          <w:top w:val="nil"/>
          <w:left w:val="nil"/>
          <w:bottom w:val="single" w:sz="24" w:space="0" w:color="CBD2DC" w:themeColor="accent2"/>
          <w:right w:val="nil"/>
          <w:insideH w:val="nil"/>
          <w:insideV w:val="nil"/>
        </w:tcBorders>
        <w:shd w:val="clear" w:color="auto" w:fill="FFFFFF" w:themeFill="background1"/>
      </w:tcPr>
    </w:tblStylePr>
    <w:tblStylePr w:type="lastRow">
      <w:tblPr/>
      <w:tcPr>
        <w:tcBorders>
          <w:top w:val="single" w:sz="8" w:space="0" w:color="CBD2D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2DC" w:themeColor="accent2"/>
          <w:insideH w:val="nil"/>
          <w:insideV w:val="nil"/>
        </w:tcBorders>
        <w:shd w:val="clear" w:color="auto" w:fill="FFFFFF" w:themeFill="background1"/>
      </w:tcPr>
    </w:tblStylePr>
    <w:tblStylePr w:type="lastCol">
      <w:tblPr/>
      <w:tcPr>
        <w:tcBorders>
          <w:top w:val="nil"/>
          <w:left w:val="single" w:sz="8" w:space="0" w:color="CBD2D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3F6" w:themeFill="accent2" w:themeFillTint="3F"/>
      </w:tcPr>
    </w:tblStylePr>
    <w:tblStylePr w:type="band1Horz">
      <w:tblPr/>
      <w:tcPr>
        <w:tcBorders>
          <w:top w:val="nil"/>
          <w:bottom w:val="nil"/>
          <w:insideH w:val="nil"/>
          <w:insideV w:val="nil"/>
        </w:tcBorders>
        <w:shd w:val="clear" w:color="auto" w:fill="F2F3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C1D5" w:themeColor="accent3"/>
        <w:left w:val="single" w:sz="8" w:space="0" w:color="B2C1D5" w:themeColor="accent3"/>
        <w:bottom w:val="single" w:sz="8" w:space="0" w:color="B2C1D5" w:themeColor="accent3"/>
        <w:right w:val="single" w:sz="8" w:space="0" w:color="B2C1D5" w:themeColor="accent3"/>
      </w:tblBorders>
    </w:tblPr>
    <w:tblStylePr w:type="firstRow">
      <w:rPr>
        <w:sz w:val="24"/>
        <w:szCs w:val="24"/>
      </w:rPr>
      <w:tblPr/>
      <w:tcPr>
        <w:tcBorders>
          <w:top w:val="nil"/>
          <w:left w:val="nil"/>
          <w:bottom w:val="single" w:sz="24" w:space="0" w:color="B2C1D5" w:themeColor="accent3"/>
          <w:right w:val="nil"/>
          <w:insideH w:val="nil"/>
          <w:insideV w:val="nil"/>
        </w:tcBorders>
        <w:shd w:val="clear" w:color="auto" w:fill="FFFFFF" w:themeFill="background1"/>
      </w:tcPr>
    </w:tblStylePr>
    <w:tblStylePr w:type="lastRow">
      <w:tblPr/>
      <w:tcPr>
        <w:tcBorders>
          <w:top w:val="single" w:sz="8" w:space="0" w:color="B2C1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C1D5" w:themeColor="accent3"/>
          <w:insideH w:val="nil"/>
          <w:insideV w:val="nil"/>
        </w:tcBorders>
        <w:shd w:val="clear" w:color="auto" w:fill="FFFFFF" w:themeFill="background1"/>
      </w:tcPr>
    </w:tblStylePr>
    <w:tblStylePr w:type="lastCol">
      <w:tblPr/>
      <w:tcPr>
        <w:tcBorders>
          <w:top w:val="nil"/>
          <w:left w:val="single" w:sz="8" w:space="0" w:color="B2C1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4" w:themeFill="accent3" w:themeFillTint="3F"/>
      </w:tcPr>
    </w:tblStylePr>
    <w:tblStylePr w:type="band1Horz">
      <w:tblPr/>
      <w:tcPr>
        <w:tcBorders>
          <w:top w:val="nil"/>
          <w:bottom w:val="nil"/>
          <w:insideH w:val="nil"/>
          <w:insideV w:val="nil"/>
        </w:tcBorders>
        <w:shd w:val="clear" w:color="auto" w:fill="EBE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A400" w:themeColor="accent4"/>
        <w:left w:val="single" w:sz="8" w:space="0" w:color="E9A400" w:themeColor="accent4"/>
        <w:bottom w:val="single" w:sz="8" w:space="0" w:color="E9A400" w:themeColor="accent4"/>
        <w:right w:val="single" w:sz="8" w:space="0" w:color="E9A400" w:themeColor="accent4"/>
      </w:tblBorders>
    </w:tblPr>
    <w:tblStylePr w:type="firstRow">
      <w:rPr>
        <w:sz w:val="24"/>
        <w:szCs w:val="24"/>
      </w:rPr>
      <w:tblPr/>
      <w:tcPr>
        <w:tcBorders>
          <w:top w:val="nil"/>
          <w:left w:val="nil"/>
          <w:bottom w:val="single" w:sz="24" w:space="0" w:color="E9A400" w:themeColor="accent4"/>
          <w:right w:val="nil"/>
          <w:insideH w:val="nil"/>
          <w:insideV w:val="nil"/>
        </w:tcBorders>
        <w:shd w:val="clear" w:color="auto" w:fill="FFFFFF" w:themeFill="background1"/>
      </w:tcPr>
    </w:tblStylePr>
    <w:tblStylePr w:type="lastRow">
      <w:tblPr/>
      <w:tcPr>
        <w:tcBorders>
          <w:top w:val="single" w:sz="8" w:space="0" w:color="E9A4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A400" w:themeColor="accent4"/>
          <w:insideH w:val="nil"/>
          <w:insideV w:val="nil"/>
        </w:tcBorders>
        <w:shd w:val="clear" w:color="auto" w:fill="FFFFFF" w:themeFill="background1"/>
      </w:tcPr>
    </w:tblStylePr>
    <w:tblStylePr w:type="lastCol">
      <w:tblPr/>
      <w:tcPr>
        <w:tcBorders>
          <w:top w:val="nil"/>
          <w:left w:val="single" w:sz="8" w:space="0" w:color="E9A4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A" w:themeFill="accent4" w:themeFillTint="3F"/>
      </w:tcPr>
    </w:tblStylePr>
    <w:tblStylePr w:type="band1Horz">
      <w:tblPr/>
      <w:tcPr>
        <w:tcBorders>
          <w:top w:val="nil"/>
          <w:bottom w:val="nil"/>
          <w:insideH w:val="nil"/>
          <w:insideV w:val="nil"/>
        </w:tcBorders>
        <w:shd w:val="clear" w:color="auto" w:fill="FFEA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9711" w:themeColor="accent5"/>
        <w:left w:val="single" w:sz="8" w:space="0" w:color="E59711" w:themeColor="accent5"/>
        <w:bottom w:val="single" w:sz="8" w:space="0" w:color="E59711" w:themeColor="accent5"/>
        <w:right w:val="single" w:sz="8" w:space="0" w:color="E59711" w:themeColor="accent5"/>
      </w:tblBorders>
    </w:tblPr>
    <w:tblStylePr w:type="firstRow">
      <w:rPr>
        <w:sz w:val="24"/>
        <w:szCs w:val="24"/>
      </w:rPr>
      <w:tblPr/>
      <w:tcPr>
        <w:tcBorders>
          <w:top w:val="nil"/>
          <w:left w:val="nil"/>
          <w:bottom w:val="single" w:sz="24" w:space="0" w:color="E59711" w:themeColor="accent5"/>
          <w:right w:val="nil"/>
          <w:insideH w:val="nil"/>
          <w:insideV w:val="nil"/>
        </w:tcBorders>
        <w:shd w:val="clear" w:color="auto" w:fill="FFFFFF" w:themeFill="background1"/>
      </w:tcPr>
    </w:tblStylePr>
    <w:tblStylePr w:type="lastRow">
      <w:tblPr/>
      <w:tcPr>
        <w:tcBorders>
          <w:top w:val="single" w:sz="8" w:space="0" w:color="E5971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9711" w:themeColor="accent5"/>
          <w:insideH w:val="nil"/>
          <w:insideV w:val="nil"/>
        </w:tcBorders>
        <w:shd w:val="clear" w:color="auto" w:fill="FFFFFF" w:themeFill="background1"/>
      </w:tcPr>
    </w:tblStylePr>
    <w:tblStylePr w:type="lastCol">
      <w:tblPr/>
      <w:tcPr>
        <w:tcBorders>
          <w:top w:val="nil"/>
          <w:left w:val="single" w:sz="8" w:space="0" w:color="E59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5C2" w:themeFill="accent5" w:themeFillTint="3F"/>
      </w:tcPr>
    </w:tblStylePr>
    <w:tblStylePr w:type="band1Horz">
      <w:tblPr/>
      <w:tcPr>
        <w:tcBorders>
          <w:top w:val="nil"/>
          <w:bottom w:val="nil"/>
          <w:insideH w:val="nil"/>
          <w:insideV w:val="nil"/>
        </w:tcBorders>
        <w:shd w:val="clear" w:color="auto" w:fill="FAE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single" w:sz="8" w:space="0" w:color="1E679F" w:themeColor="accent1" w:themeTint="BF"/>
      </w:tblBorders>
    </w:tblPr>
    <w:tblStylePr w:type="firstRow">
      <w:pPr>
        <w:spacing w:before="0" w:after="0" w:line="240" w:lineRule="auto"/>
      </w:pPr>
      <w:rPr>
        <w:b/>
        <w:bCs/>
        <w:color w:val="FFFFFF" w:themeColor="background1"/>
      </w:rPr>
      <w:tblPr/>
      <w:tcPr>
        <w:tcBorders>
          <w:top w:val="single" w:sz="8"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nil"/>
          <w:insideV w:val="nil"/>
        </w:tcBorders>
        <w:shd w:val="clear" w:color="auto" w:fill="0D2D45" w:themeFill="accent1"/>
      </w:tcPr>
    </w:tblStylePr>
    <w:tblStylePr w:type="lastRow">
      <w:pPr>
        <w:spacing w:before="0" w:after="0" w:line="240" w:lineRule="auto"/>
      </w:pPr>
      <w:rPr>
        <w:b/>
        <w:bCs/>
      </w:rPr>
      <w:tblPr/>
      <w:tcPr>
        <w:tcBorders>
          <w:top w:val="double" w:sz="6" w:space="0" w:color="1E679F" w:themeColor="accent1" w:themeTint="BF"/>
          <w:left w:val="single" w:sz="8" w:space="0" w:color="1E679F" w:themeColor="accent1" w:themeTint="BF"/>
          <w:bottom w:val="single" w:sz="8" w:space="0" w:color="1E679F" w:themeColor="accent1" w:themeTint="BF"/>
          <w:right w:val="single" w:sz="8" w:space="0" w:color="1E67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5CEEE" w:themeFill="accent1" w:themeFillTint="3F"/>
      </w:tcPr>
    </w:tblStylePr>
    <w:tblStylePr w:type="band1Horz">
      <w:tblPr/>
      <w:tcPr>
        <w:tcBorders>
          <w:insideH w:val="nil"/>
          <w:insideV w:val="nil"/>
        </w:tcBorders>
        <w:shd w:val="clear" w:color="auto" w:fill="A5CEEE"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single" w:sz="8" w:space="0" w:color="D7DDE4" w:themeColor="accent2" w:themeTint="BF"/>
      </w:tblBorders>
    </w:tblPr>
    <w:tblStylePr w:type="firstRow">
      <w:pPr>
        <w:spacing w:before="0" w:after="0" w:line="240" w:lineRule="auto"/>
      </w:pPr>
      <w:rPr>
        <w:b/>
        <w:bCs/>
        <w:color w:val="FFFFFF" w:themeColor="background1"/>
      </w:rPr>
      <w:tblPr/>
      <w:tcPr>
        <w:tcBorders>
          <w:top w:val="single" w:sz="8"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nil"/>
          <w:insideV w:val="nil"/>
        </w:tcBorders>
        <w:shd w:val="clear" w:color="auto" w:fill="CBD2DC" w:themeFill="accent2"/>
      </w:tcPr>
    </w:tblStylePr>
    <w:tblStylePr w:type="lastRow">
      <w:pPr>
        <w:spacing w:before="0" w:after="0" w:line="240" w:lineRule="auto"/>
      </w:pPr>
      <w:rPr>
        <w:b/>
        <w:bCs/>
      </w:rPr>
      <w:tblPr/>
      <w:tcPr>
        <w:tcBorders>
          <w:top w:val="double" w:sz="6" w:space="0" w:color="D7DDE4" w:themeColor="accent2" w:themeTint="BF"/>
          <w:left w:val="single" w:sz="8" w:space="0" w:color="D7DDE4" w:themeColor="accent2" w:themeTint="BF"/>
          <w:bottom w:val="single" w:sz="8" w:space="0" w:color="D7DDE4" w:themeColor="accent2" w:themeTint="BF"/>
          <w:right w:val="single" w:sz="8" w:space="0" w:color="D7DDE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3F6" w:themeFill="accent2" w:themeFillTint="3F"/>
      </w:tcPr>
    </w:tblStylePr>
    <w:tblStylePr w:type="band1Horz">
      <w:tblPr/>
      <w:tcPr>
        <w:tcBorders>
          <w:insideH w:val="nil"/>
          <w:insideV w:val="nil"/>
        </w:tcBorders>
        <w:shd w:val="clear" w:color="auto" w:fill="F2F3F6"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single" w:sz="8" w:space="0" w:color="C5D0DF" w:themeColor="accent3" w:themeTint="BF"/>
      </w:tblBorders>
    </w:tblPr>
    <w:tblStylePr w:type="firstRow">
      <w:pPr>
        <w:spacing w:before="0" w:after="0" w:line="240" w:lineRule="auto"/>
      </w:pPr>
      <w:rPr>
        <w:b/>
        <w:bCs/>
        <w:color w:val="FFFFFF" w:themeColor="background1"/>
      </w:rPr>
      <w:tblPr/>
      <w:tcPr>
        <w:tcBorders>
          <w:top w:val="single" w:sz="8"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nil"/>
          <w:insideV w:val="nil"/>
        </w:tcBorders>
        <w:shd w:val="clear" w:color="auto" w:fill="B2C1D5" w:themeFill="accent3"/>
      </w:tcPr>
    </w:tblStylePr>
    <w:tblStylePr w:type="lastRow">
      <w:pPr>
        <w:spacing w:before="0" w:after="0" w:line="240" w:lineRule="auto"/>
      </w:pPr>
      <w:rPr>
        <w:b/>
        <w:bCs/>
      </w:rPr>
      <w:tblPr/>
      <w:tcPr>
        <w:tcBorders>
          <w:top w:val="double" w:sz="6" w:space="0" w:color="C5D0DF" w:themeColor="accent3" w:themeTint="BF"/>
          <w:left w:val="single" w:sz="8" w:space="0" w:color="C5D0DF" w:themeColor="accent3" w:themeTint="BF"/>
          <w:bottom w:val="single" w:sz="8" w:space="0" w:color="C5D0DF" w:themeColor="accent3" w:themeTint="BF"/>
          <w:right w:val="single" w:sz="8" w:space="0" w:color="C5D0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EFF4" w:themeFill="accent3" w:themeFillTint="3F"/>
      </w:tcPr>
    </w:tblStylePr>
    <w:tblStylePr w:type="band1Horz">
      <w:tblPr/>
      <w:tcPr>
        <w:tcBorders>
          <w:insideH w:val="nil"/>
          <w:insideV w:val="nil"/>
        </w:tcBorders>
        <w:shd w:val="clear" w:color="auto" w:fill="EBEFF4"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single" w:sz="8" w:space="0" w:color="FFC12F" w:themeColor="accent4" w:themeTint="BF"/>
      </w:tblBorders>
    </w:tblPr>
    <w:tblStylePr w:type="firstRow">
      <w:pPr>
        <w:spacing w:before="0" w:after="0" w:line="240" w:lineRule="auto"/>
      </w:pPr>
      <w:rPr>
        <w:b/>
        <w:bCs/>
        <w:color w:val="FFFFFF" w:themeColor="background1"/>
      </w:rPr>
      <w:tblPr/>
      <w:tcPr>
        <w:tcBorders>
          <w:top w:val="single" w:sz="8"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nil"/>
          <w:insideV w:val="nil"/>
        </w:tcBorders>
        <w:shd w:val="clear" w:color="auto" w:fill="E9A400" w:themeFill="accent4"/>
      </w:tcPr>
    </w:tblStylePr>
    <w:tblStylePr w:type="lastRow">
      <w:pPr>
        <w:spacing w:before="0" w:after="0" w:line="240" w:lineRule="auto"/>
      </w:pPr>
      <w:rPr>
        <w:b/>
        <w:bCs/>
      </w:rPr>
      <w:tblPr/>
      <w:tcPr>
        <w:tcBorders>
          <w:top w:val="double" w:sz="6" w:space="0" w:color="FFC12F" w:themeColor="accent4" w:themeTint="BF"/>
          <w:left w:val="single" w:sz="8" w:space="0" w:color="FFC12F" w:themeColor="accent4" w:themeTint="BF"/>
          <w:bottom w:val="single" w:sz="8" w:space="0" w:color="FFC12F" w:themeColor="accent4" w:themeTint="BF"/>
          <w:right w:val="single" w:sz="8" w:space="0" w:color="FFC12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A" w:themeFill="accent4" w:themeFillTint="3F"/>
      </w:tcPr>
    </w:tblStylePr>
    <w:tblStylePr w:type="band1Horz">
      <w:tblPr/>
      <w:tcPr>
        <w:tcBorders>
          <w:insideH w:val="nil"/>
          <w:insideV w:val="nil"/>
        </w:tcBorders>
        <w:shd w:val="clear" w:color="auto" w:fill="FFEABA"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single" w:sz="8" w:space="0" w:color="F1B246" w:themeColor="accent5" w:themeTint="BF"/>
      </w:tblBorders>
    </w:tblPr>
    <w:tblStylePr w:type="firstRow">
      <w:pPr>
        <w:spacing w:before="0" w:after="0" w:line="240" w:lineRule="auto"/>
      </w:pPr>
      <w:rPr>
        <w:b/>
        <w:bCs/>
        <w:color w:val="FFFFFF" w:themeColor="background1"/>
      </w:rPr>
      <w:tblPr/>
      <w:tcPr>
        <w:tcBorders>
          <w:top w:val="single" w:sz="8"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nil"/>
          <w:insideV w:val="nil"/>
        </w:tcBorders>
        <w:shd w:val="clear" w:color="auto" w:fill="E59711" w:themeFill="accent5"/>
      </w:tcPr>
    </w:tblStylePr>
    <w:tblStylePr w:type="lastRow">
      <w:pPr>
        <w:spacing w:before="0" w:after="0" w:line="240" w:lineRule="auto"/>
      </w:pPr>
      <w:rPr>
        <w:b/>
        <w:bCs/>
      </w:rPr>
      <w:tblPr/>
      <w:tcPr>
        <w:tcBorders>
          <w:top w:val="double" w:sz="6" w:space="0" w:color="F1B246" w:themeColor="accent5" w:themeTint="BF"/>
          <w:left w:val="single" w:sz="8" w:space="0" w:color="F1B246" w:themeColor="accent5" w:themeTint="BF"/>
          <w:bottom w:val="single" w:sz="8" w:space="0" w:color="F1B246" w:themeColor="accent5" w:themeTint="BF"/>
          <w:right w:val="single" w:sz="8" w:space="0" w:color="F1B24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5C2" w:themeFill="accent5" w:themeFillTint="3F"/>
      </w:tcPr>
    </w:tblStylePr>
    <w:tblStylePr w:type="band1Horz">
      <w:tblPr/>
      <w:tcPr>
        <w:tcBorders>
          <w:insideH w:val="nil"/>
          <w:insideV w:val="nil"/>
        </w:tcBorders>
        <w:shd w:val="clear" w:color="auto" w:fill="FAE5C2"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D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D45" w:themeFill="accent1"/>
      </w:tcPr>
    </w:tblStylePr>
    <w:tblStylePr w:type="lastCol">
      <w:rPr>
        <w:b/>
        <w:bCs/>
        <w:color w:val="FFFFFF" w:themeColor="background1"/>
      </w:rPr>
      <w:tblPr/>
      <w:tcPr>
        <w:tcBorders>
          <w:left w:val="nil"/>
          <w:right w:val="nil"/>
          <w:insideH w:val="nil"/>
          <w:insideV w:val="nil"/>
        </w:tcBorders>
        <w:shd w:val="clear" w:color="auto" w:fill="0D2D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2D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2DC" w:themeFill="accent2"/>
      </w:tcPr>
    </w:tblStylePr>
    <w:tblStylePr w:type="lastCol">
      <w:rPr>
        <w:b/>
        <w:bCs/>
        <w:color w:val="FFFFFF" w:themeColor="background1"/>
      </w:rPr>
      <w:tblPr/>
      <w:tcPr>
        <w:tcBorders>
          <w:left w:val="nil"/>
          <w:right w:val="nil"/>
          <w:insideH w:val="nil"/>
          <w:insideV w:val="nil"/>
        </w:tcBorders>
        <w:shd w:val="clear" w:color="auto" w:fill="CBD2D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C1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C1D5" w:themeFill="accent3"/>
      </w:tcPr>
    </w:tblStylePr>
    <w:tblStylePr w:type="lastCol">
      <w:rPr>
        <w:b/>
        <w:bCs/>
        <w:color w:val="FFFFFF" w:themeColor="background1"/>
      </w:rPr>
      <w:tblPr/>
      <w:tcPr>
        <w:tcBorders>
          <w:left w:val="nil"/>
          <w:right w:val="nil"/>
          <w:insideH w:val="nil"/>
          <w:insideV w:val="nil"/>
        </w:tcBorders>
        <w:shd w:val="clear" w:color="auto" w:fill="B2C1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A4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A400" w:themeFill="accent4"/>
      </w:tcPr>
    </w:tblStylePr>
    <w:tblStylePr w:type="lastCol">
      <w:rPr>
        <w:b/>
        <w:bCs/>
        <w:color w:val="FFFFFF" w:themeColor="background1"/>
      </w:rPr>
      <w:tblPr/>
      <w:tcPr>
        <w:tcBorders>
          <w:left w:val="nil"/>
          <w:right w:val="nil"/>
          <w:insideH w:val="nil"/>
          <w:insideV w:val="nil"/>
        </w:tcBorders>
        <w:shd w:val="clear" w:color="auto" w:fill="E9A4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9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9711" w:themeFill="accent5"/>
      </w:tcPr>
    </w:tblStylePr>
    <w:tblStylePr w:type="lastCol">
      <w:rPr>
        <w:b/>
        <w:bCs/>
        <w:color w:val="FFFFFF" w:themeColor="background1"/>
      </w:rPr>
      <w:tblPr/>
      <w:tcPr>
        <w:tcBorders>
          <w:left w:val="nil"/>
          <w:right w:val="nil"/>
          <w:insideH w:val="nil"/>
          <w:insideV w:val="nil"/>
        </w:tcBorders>
        <w:shd w:val="clear" w:color="auto" w:fill="E59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styleId="Kopfzeile">
    <w:name w:val="header"/>
    <w:basedOn w:val="Standard"/>
    <w:link w:val="KopfzeileZchn"/>
    <w:uiPriority w:val="99"/>
    <w:unhideWhenUsed/>
    <w:rsid w:val="003100ED"/>
    <w:pPr>
      <w:tabs>
        <w:tab w:val="center" w:pos="4536"/>
        <w:tab w:val="right" w:pos="9072"/>
      </w:tabs>
      <w:spacing w:before="0" w:after="0" w:line="240" w:lineRule="auto"/>
    </w:pPr>
  </w:style>
  <w:style w:type="paragraph" w:styleId="Verzeichnis2">
    <w:name w:val="toc 2"/>
    <w:basedOn w:val="Standard"/>
    <w:next w:val="Standard"/>
    <w:autoRedefine/>
    <w:uiPriority w:val="39"/>
    <w:unhideWhenUsed/>
    <w:rsid w:val="00E846CE"/>
    <w:pPr>
      <w:tabs>
        <w:tab w:val="left" w:pos="880"/>
        <w:tab w:val="right" w:leader="dot" w:pos="9060"/>
      </w:tabs>
      <w:spacing w:before="0" w:after="0" w:line="240" w:lineRule="auto"/>
      <w:ind w:left="221"/>
    </w:pPr>
  </w:style>
  <w:style w:type="character" w:customStyle="1" w:styleId="KopfzeileZchn">
    <w:name w:val="Kopfzeile Zchn"/>
    <w:basedOn w:val="Absatz-Standardschriftart"/>
    <w:link w:val="Kopfzeile"/>
    <w:uiPriority w:val="99"/>
    <w:rsid w:val="003100ED"/>
    <w:rPr>
      <w:rFonts w:ascii="Calibri" w:hAnsi="Calibri"/>
      <w:color w:val="auto"/>
      <w:kern w:val="20"/>
      <w:sz w:val="22"/>
    </w:rPr>
  </w:style>
  <w:style w:type="paragraph" w:styleId="Untertitel">
    <w:name w:val="Subtitle"/>
    <w:basedOn w:val="Standard"/>
    <w:next w:val="Standard"/>
    <w:link w:val="UntertitelZchn"/>
    <w:uiPriority w:val="19"/>
    <w:unhideWhenUsed/>
    <w:qFormat/>
    <w:rsid w:val="005E0F15"/>
    <w:pPr>
      <w:numPr>
        <w:ilvl w:val="1"/>
      </w:numPr>
      <w:pBdr>
        <w:bottom w:val="single" w:sz="4" w:space="1" w:color="auto"/>
      </w:pBdr>
    </w:pPr>
    <w:rPr>
      <w:rFonts w:eastAsiaTheme="majorEastAsia" w:cstheme="majorBidi"/>
      <w:b/>
      <w:color w:val="0D2D45" w:themeColor="accent1"/>
      <w:sz w:val="32"/>
    </w:rPr>
  </w:style>
  <w:style w:type="character" w:customStyle="1" w:styleId="UntertitelZchn">
    <w:name w:val="Untertitel Zchn"/>
    <w:basedOn w:val="Absatz-Standardschriftart"/>
    <w:link w:val="Untertitel"/>
    <w:uiPriority w:val="19"/>
    <w:rsid w:val="005E0F15"/>
    <w:rPr>
      <w:rFonts w:ascii="Calibri" w:eastAsiaTheme="majorEastAsia" w:hAnsi="Calibri" w:cstheme="majorBidi"/>
      <w:b/>
      <w:color w:val="0D2D45" w:themeColor="accent1"/>
      <w:kern w:val="20"/>
      <w:sz w:val="32"/>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CBD2DC"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customStyle="1" w:styleId="Kommentartext1">
    <w:name w:val="Kommentartext1"/>
    <w:basedOn w:val="Standard"/>
    <w:next w:val="Kommentartext"/>
    <w:link w:val="KommentartextZchn"/>
    <w:uiPriority w:val="99"/>
    <w:unhideWhenUsed/>
    <w:rsid w:val="00FD42DB"/>
    <w:pPr>
      <w:spacing w:before="0" w:after="0" w:line="240" w:lineRule="auto"/>
      <w:jc w:val="left"/>
    </w:pPr>
    <w:rPr>
      <w:rFonts w:asciiTheme="minorHAnsi" w:hAnsiTheme="minorHAnsi"/>
      <w:color w:val="595959" w:themeColor="text1" w:themeTint="A6"/>
      <w:kern w:val="0"/>
      <w:sz w:val="20"/>
    </w:r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9"/>
    <w:unhideWhenUsed/>
    <w:qFormat/>
    <w:rsid w:val="005E0F15"/>
    <w:pPr>
      <w:shd w:val="clear" w:color="auto" w:fill="FFFFFF" w:themeFill="background1"/>
      <w:spacing w:before="0" w:after="240" w:line="240" w:lineRule="auto"/>
    </w:pPr>
    <w:rPr>
      <w:rFonts w:eastAsiaTheme="majorEastAsia" w:cstheme="majorBidi"/>
      <w:b/>
      <w:color w:val="E59711" w:themeColor="accent5"/>
      <w:kern w:val="28"/>
      <w:sz w:val="36"/>
      <w14:ligatures w14:val="standardContextual"/>
    </w:rPr>
  </w:style>
  <w:style w:type="character" w:customStyle="1" w:styleId="TitelZchn">
    <w:name w:val="Titel Zchn"/>
    <w:basedOn w:val="Absatz-Standardschriftart"/>
    <w:link w:val="Titel"/>
    <w:uiPriority w:val="19"/>
    <w:rsid w:val="005E0F15"/>
    <w:rPr>
      <w:rFonts w:ascii="Calibri" w:eastAsiaTheme="majorEastAsia" w:hAnsi="Calibri" w:cstheme="majorBidi"/>
      <w:b/>
      <w:color w:val="E59711" w:themeColor="accent5"/>
      <w:kern w:val="28"/>
      <w:sz w:val="36"/>
      <w:shd w:val="clear" w:color="auto" w:fill="FFFFFF" w:themeFill="background1"/>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character" w:customStyle="1" w:styleId="KommentartextZchn">
    <w:name w:val="Kommentartext Zchn"/>
    <w:basedOn w:val="Absatz-Standardschriftart"/>
    <w:link w:val="Kommentartext1"/>
    <w:uiPriority w:val="99"/>
    <w:rsid w:val="00FD42DB"/>
    <w:rPr>
      <w:sz w:val="20"/>
      <w:szCs w:val="20"/>
    </w:rPr>
  </w:style>
  <w:style w:type="character" w:styleId="Kommentarzeichen">
    <w:name w:val="annotation reference"/>
    <w:basedOn w:val="Absatz-Standardschriftart"/>
    <w:uiPriority w:val="99"/>
    <w:unhideWhenUsed/>
    <w:rsid w:val="00FD42DB"/>
    <w:rPr>
      <w:sz w:val="16"/>
      <w:szCs w:val="16"/>
    </w:r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Kommentartext">
    <w:name w:val="annotation text"/>
    <w:basedOn w:val="Standard"/>
    <w:link w:val="KommentartextZchn1"/>
    <w:uiPriority w:val="99"/>
    <w:unhideWhenUsed/>
    <w:rsid w:val="00FD42DB"/>
    <w:pPr>
      <w:spacing w:line="240" w:lineRule="auto"/>
    </w:pPr>
    <w:rPr>
      <w:sz w:val="20"/>
    </w:rPr>
  </w:style>
  <w:style w:type="character" w:customStyle="1" w:styleId="KeinLeerraumZchn">
    <w:name w:val="Kein Leerraum Zchn"/>
    <w:basedOn w:val="Absatz-Standardschriftart"/>
    <w:link w:val="KeinLeerraum"/>
    <w:uiPriority w:val="1"/>
  </w:style>
  <w:style w:type="character" w:customStyle="1" w:styleId="KommentartextZchn1">
    <w:name w:val="Kommentartext Zchn1"/>
    <w:basedOn w:val="Absatz-Standardschriftart"/>
    <w:link w:val="Kommentartext"/>
    <w:uiPriority w:val="99"/>
    <w:rsid w:val="00FD42DB"/>
    <w:rPr>
      <w:rFonts w:ascii="Calibri" w:hAnsi="Calibri"/>
      <w:color w:val="auto"/>
      <w:kern w:val="20"/>
    </w:rPr>
  </w:style>
  <w:style w:type="paragraph" w:styleId="Abbildungsverzeichnis">
    <w:name w:val="table of figures"/>
    <w:basedOn w:val="Standard"/>
    <w:next w:val="Standard"/>
    <w:uiPriority w:val="99"/>
    <w:unhideWhenUsed/>
    <w:rsid w:val="00D41CB5"/>
    <w:pPr>
      <w:spacing w:after="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D2D45"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5"/>
      </w:numPr>
    </w:pPr>
  </w:style>
  <w:style w:type="paragraph" w:customStyle="1" w:styleId="TEXT">
    <w:name w:val="TEXT"/>
    <w:basedOn w:val="Standard"/>
    <w:link w:val="TEXTZchn"/>
    <w:qFormat/>
    <w:rsid w:val="003A4A6A"/>
    <w:pPr>
      <w:spacing w:before="120" w:after="120" w:line="240" w:lineRule="auto"/>
    </w:pPr>
    <w:rPr>
      <w:kern w:val="0"/>
      <w:szCs w:val="22"/>
      <w:lang w:eastAsia="en-US"/>
    </w:rPr>
  </w:style>
  <w:style w:type="paragraph" w:customStyle="1" w:styleId="Tabellentext">
    <w:name w:val="Tabellentext"/>
    <w:basedOn w:val="Standard"/>
    <w:uiPriority w:val="10"/>
    <w:qFormat/>
    <w:rsid w:val="002F4E8B"/>
    <w:pPr>
      <w:spacing w:before="0" w:after="0" w:line="240" w:lineRule="auto"/>
      <w:ind w:left="142" w:right="142"/>
    </w:pPr>
  </w:style>
  <w:style w:type="paragraph" w:customStyle="1" w:styleId="Kopfzeile1">
    <w:name w:val="Kopfzeile1"/>
    <w:basedOn w:val="Standard"/>
    <w:uiPriority w:val="99"/>
    <w:qFormat/>
    <w:rsid w:val="002F4E8B"/>
    <w:pPr>
      <w:shd w:val="clear" w:color="auto" w:fill="FFFFFF" w:themeFill="background1"/>
      <w:spacing w:after="0" w:line="240" w:lineRule="auto"/>
    </w:pPr>
    <w:rPr>
      <w:rFonts w:eastAsiaTheme="majorEastAsia" w:cstheme="majorBidi"/>
      <w:color w:val="0D2D45" w:themeColor="accent1"/>
      <w:sz w:val="40"/>
    </w:rPr>
  </w:style>
  <w:style w:type="character" w:customStyle="1" w:styleId="TEXTZchn">
    <w:name w:val="TEXT Zchn"/>
    <w:basedOn w:val="Absatz-Standardschriftart"/>
    <w:link w:val="TEXT"/>
    <w:rsid w:val="003A4A6A"/>
    <w:rPr>
      <w:rFonts w:ascii="Calibri" w:hAnsi="Calibri"/>
      <w:color w:val="auto"/>
      <w:sz w:val="22"/>
      <w:szCs w:val="22"/>
      <w:lang w:eastAsia="en-US"/>
    </w:rPr>
  </w:style>
  <w:style w:type="paragraph" w:customStyle="1" w:styleId="TitelVerzeichnisse">
    <w:name w:val="Titel_Verzeichnisse"/>
    <w:autoRedefine/>
    <w:qFormat/>
    <w:rsid w:val="00A768B4"/>
    <w:pPr>
      <w:spacing w:before="120" w:after="120" w:line="276" w:lineRule="auto"/>
    </w:pPr>
    <w:rPr>
      <w:rFonts w:ascii="Calibri" w:hAnsi="Calibri" w:cstheme="minorHAnsi"/>
      <w:b/>
      <w:color w:val="0D2D45" w:themeColor="accent1"/>
      <w:sz w:val="28"/>
      <w:szCs w:val="28"/>
      <w:lang w:eastAsia="en-US"/>
    </w:rPr>
  </w:style>
  <w:style w:type="paragraph" w:customStyle="1" w:styleId="Impressumtext">
    <w:name w:val="Impressum_text"/>
    <w:qFormat/>
    <w:rsid w:val="003A4A6A"/>
    <w:pPr>
      <w:spacing w:before="0" w:after="0" w:line="360" w:lineRule="auto"/>
    </w:pPr>
    <w:rPr>
      <w:rFonts w:eastAsiaTheme="minorEastAsia" w:cstheme="minorHAnsi"/>
      <w:color w:val="auto"/>
      <w:sz w:val="22"/>
      <w:szCs w:val="22"/>
      <w:lang w:eastAsia="en-US"/>
    </w:rPr>
  </w:style>
  <w:style w:type="paragraph" w:customStyle="1" w:styleId="ABBILDUNG">
    <w:name w:val="ABBILDUNG"/>
    <w:basedOn w:val="TABELLE"/>
    <w:next w:val="Standard"/>
    <w:qFormat/>
    <w:rsid w:val="002D178F"/>
    <w:pPr>
      <w:numPr>
        <w:numId w:val="7"/>
      </w:numPr>
      <w:ind w:left="357" w:hanging="357"/>
    </w:pPr>
    <w:rPr>
      <w:bCs w:val="0"/>
      <w:sz w:val="20"/>
    </w:rPr>
  </w:style>
  <w:style w:type="paragraph" w:customStyle="1" w:styleId="TABELLE">
    <w:name w:val="TABELLE"/>
    <w:basedOn w:val="Standard"/>
    <w:next w:val="TEXT"/>
    <w:rsid w:val="009C606F"/>
    <w:pPr>
      <w:keepNext/>
      <w:numPr>
        <w:numId w:val="8"/>
      </w:numPr>
      <w:tabs>
        <w:tab w:val="left" w:pos="1418"/>
      </w:tabs>
      <w:spacing w:before="120" w:after="0" w:line="240" w:lineRule="auto"/>
      <w:ind w:left="360"/>
      <w:jc w:val="left"/>
    </w:pPr>
    <w:rPr>
      <w:rFonts w:eastAsia="Times New Roman" w:cs="Times New Roman"/>
      <w:bCs/>
      <w:kern w:val="0"/>
      <w:sz w:val="18"/>
      <w:lang w:eastAsia="en-US"/>
    </w:rPr>
  </w:style>
  <w:style w:type="table" w:styleId="TabellemithellemGitternetz">
    <w:name w:val="Grid Table Light"/>
    <w:basedOn w:val="NormaleTabelle"/>
    <w:uiPriority w:val="40"/>
    <w:rsid w:val="0042177B"/>
    <w:pPr>
      <w:spacing w:before="0" w:after="0" w:line="240" w:lineRule="auto"/>
    </w:pPr>
    <w:rPr>
      <w:color w:val="auto"/>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ELLE">
    <w:name w:val="QUELLE"/>
    <w:basedOn w:val="Standard"/>
    <w:rsid w:val="0042177B"/>
    <w:pPr>
      <w:spacing w:before="60" w:after="60" w:line="240" w:lineRule="auto"/>
      <w:jc w:val="left"/>
    </w:pPr>
    <w:rPr>
      <w:rFonts w:eastAsia="Times New Roman" w:cs="Times New Roman"/>
      <w:kern w:val="0"/>
      <w:sz w:val="18"/>
      <w:lang w:eastAsia="en-US"/>
    </w:rPr>
  </w:style>
  <w:style w:type="character" w:customStyle="1" w:styleId="ListenabsatzZchn">
    <w:name w:val="Listenabsatz Zchn"/>
    <w:aliases w:val="List Paragraph (numbered (a)) Zchn,sub-section Zchn,Lapis Bulleted List Zchn,Bullets Zchn,Paragraph Zchn,Body text Zchn,Bullet List Zchn,FooterText Zchn,List Paragraph1 Zchn,Colorful List - Accent 11 Zchn,Premier Zchn"/>
    <w:basedOn w:val="Absatz-Standardschriftart"/>
    <w:link w:val="Listenabsatz"/>
    <w:uiPriority w:val="1"/>
    <w:qFormat/>
    <w:locked/>
    <w:rsid w:val="00316D3A"/>
    <w:rPr>
      <w:rFonts w:ascii="Calibri" w:hAnsi="Calibri"/>
      <w:color w:val="auto"/>
      <w:kern w:val="20"/>
      <w:sz w:val="22"/>
    </w:rPr>
  </w:style>
  <w:style w:type="paragraph" w:customStyle="1" w:styleId="Listen11">
    <w:name w:val="Listen11"/>
    <w:basedOn w:val="Listenabsatz"/>
    <w:qFormat/>
    <w:rsid w:val="002A559E"/>
    <w:pPr>
      <w:ind w:hanging="360"/>
    </w:pPr>
  </w:style>
  <w:style w:type="paragraph" w:styleId="Kommentarthema">
    <w:name w:val="annotation subject"/>
    <w:basedOn w:val="Kommentartext"/>
    <w:next w:val="Kommentartext"/>
    <w:link w:val="KommentarthemaZchn"/>
    <w:uiPriority w:val="99"/>
    <w:semiHidden/>
    <w:unhideWhenUsed/>
    <w:rsid w:val="00F03DFE"/>
    <w:rPr>
      <w:b/>
      <w:bCs/>
    </w:rPr>
  </w:style>
  <w:style w:type="character" w:customStyle="1" w:styleId="KommentarthemaZchn">
    <w:name w:val="Kommentarthema Zchn"/>
    <w:basedOn w:val="KommentartextZchn1"/>
    <w:link w:val="Kommentarthema"/>
    <w:uiPriority w:val="99"/>
    <w:semiHidden/>
    <w:rsid w:val="00F03DFE"/>
    <w:rPr>
      <w:rFonts w:ascii="Calibri" w:hAnsi="Calibri"/>
      <w:b/>
      <w:bCs/>
      <w:color w:val="auto"/>
      <w:kern w:val="20"/>
      <w:lang w:val="en-US"/>
    </w:rPr>
  </w:style>
  <w:style w:type="character" w:styleId="BesuchterLink">
    <w:name w:val="FollowedHyperlink"/>
    <w:basedOn w:val="Absatz-Standardschriftart"/>
    <w:uiPriority w:val="99"/>
    <w:semiHidden/>
    <w:unhideWhenUsed/>
    <w:rsid w:val="00F70BCE"/>
    <w:rPr>
      <w:color w:val="0D2D45" w:themeColor="followedHyperlink"/>
      <w:u w:val="single"/>
    </w:rPr>
  </w:style>
  <w:style w:type="character" w:customStyle="1" w:styleId="UnresolvedMention1">
    <w:name w:val="Unresolved Mention1"/>
    <w:basedOn w:val="Absatz-Standardschriftart"/>
    <w:uiPriority w:val="99"/>
    <w:semiHidden/>
    <w:unhideWhenUsed/>
    <w:rsid w:val="00EE0267"/>
    <w:rPr>
      <w:color w:val="605E5C"/>
      <w:shd w:val="clear" w:color="auto" w:fill="E1DFDD"/>
    </w:rPr>
  </w:style>
  <w:style w:type="paragraph" w:styleId="berarbeitung">
    <w:name w:val="Revision"/>
    <w:hidden/>
    <w:uiPriority w:val="99"/>
    <w:semiHidden/>
    <w:rsid w:val="002C7A65"/>
    <w:pPr>
      <w:spacing w:before="0" w:after="0" w:line="240" w:lineRule="auto"/>
    </w:pPr>
    <w:rPr>
      <w:rFonts w:ascii="Calibri" w:hAnsi="Calibri"/>
      <w:color w:val="auto"/>
      <w:kern w:val="20"/>
      <w:sz w:val="22"/>
      <w:lang w:val="en-US"/>
    </w:rPr>
  </w:style>
  <w:style w:type="character" w:customStyle="1" w:styleId="NichtaufgelsteErwhnung1">
    <w:name w:val="Nicht aufgelöste Erwähnung1"/>
    <w:basedOn w:val="Absatz-Standardschriftart"/>
    <w:uiPriority w:val="99"/>
    <w:semiHidden/>
    <w:unhideWhenUsed/>
    <w:rsid w:val="006E663A"/>
    <w:rPr>
      <w:color w:val="605E5C"/>
      <w:shd w:val="clear" w:color="auto" w:fill="E1DFDD"/>
    </w:rPr>
  </w:style>
  <w:style w:type="paragraph" w:styleId="Inhaltsverzeichnisberschrift">
    <w:name w:val="TOC Heading"/>
    <w:basedOn w:val="berschrift1"/>
    <w:next w:val="Standard"/>
    <w:uiPriority w:val="39"/>
    <w:unhideWhenUsed/>
    <w:qFormat/>
    <w:rsid w:val="00722086"/>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092133" w:themeColor="accent1" w:themeShade="BF"/>
      <w:kern w:val="0"/>
      <w:sz w:val="32"/>
      <w:szCs w:val="32"/>
      <w:lang w:eastAsia="en-US"/>
    </w:rPr>
  </w:style>
  <w:style w:type="character" w:customStyle="1" w:styleId="cf01">
    <w:name w:val="cf01"/>
    <w:basedOn w:val="Absatz-Standardschriftart"/>
    <w:rsid w:val="009C14A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752">
      <w:bodyDiv w:val="1"/>
      <w:marLeft w:val="0"/>
      <w:marRight w:val="0"/>
      <w:marTop w:val="0"/>
      <w:marBottom w:val="0"/>
      <w:divBdr>
        <w:top w:val="none" w:sz="0" w:space="0" w:color="auto"/>
        <w:left w:val="none" w:sz="0" w:space="0" w:color="auto"/>
        <w:bottom w:val="none" w:sz="0" w:space="0" w:color="auto"/>
        <w:right w:val="none" w:sz="0" w:space="0" w:color="auto"/>
      </w:divBdr>
    </w:div>
    <w:div w:id="44389125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612938304">
      <w:bodyDiv w:val="1"/>
      <w:marLeft w:val="0"/>
      <w:marRight w:val="0"/>
      <w:marTop w:val="0"/>
      <w:marBottom w:val="0"/>
      <w:divBdr>
        <w:top w:val="none" w:sz="0" w:space="0" w:color="auto"/>
        <w:left w:val="none" w:sz="0" w:space="0" w:color="auto"/>
        <w:bottom w:val="none" w:sz="0" w:space="0" w:color="auto"/>
        <w:right w:val="none" w:sz="0" w:space="0" w:color="auto"/>
      </w:divBdr>
    </w:div>
    <w:div w:id="20254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isma-statement.org/documents/PRISMA%202009%20checklist.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ieimpact.org/sites/default/files/2019-04/quality-appraisal-checklist-srdatabas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linelibrary.wiley.com/doi/10.1002/cl2.1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library.wiley.com/doi/10.1002/cl2.1125" TargetMode="External"/><Relationship Id="rId5" Type="http://schemas.openxmlformats.org/officeDocument/2006/relationships/settings" Target="settings.xml"/><Relationship Id="rId15" Type="http://schemas.openxmlformats.org/officeDocument/2006/relationships/hyperlink" Target="&#8226;%09https:/www.3ieimpact.org/evidence-hub/publications/working-papers/3ie-evidence-gap-maps-starting-point-strategic-evide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jclinepi.com/article/S0895-4356(16)30190-1/abstr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uides.libraries.emory.edu/SRs/qa_tools" TargetMode="External"/><Relationship Id="rId2" Type="http://schemas.openxmlformats.org/officeDocument/2006/relationships/hyperlink" Target="https://www.3ieimpact.org/sites/default/files/2022-08/HAEC-EGM-protocol.pdf" TargetMode="External"/><Relationship Id="rId1" Type="http://schemas.openxmlformats.org/officeDocument/2006/relationships/hyperlink" Target="https://www.3ieimpact.org/sites/default/files/2021-07/3ie-Human-Rights-EGM-Protocol.pdf" TargetMode="External"/><Relationship Id="rId6" Type="http://schemas.openxmlformats.org/officeDocument/2006/relationships/hyperlink" Target="https://www.3ieimpact.org/sites/default/files/2021-12/Gender-SR-brief.pdf" TargetMode="External"/><Relationship Id="rId5" Type="http://schemas.openxmlformats.org/officeDocument/2006/relationships/hyperlink" Target="https://www.3ieimpact.org/evidence-hub/evidence-gap-maps" TargetMode="External"/><Relationship Id="rId4" Type="http://schemas.openxmlformats.org/officeDocument/2006/relationships/hyperlink" Target="https://eppi.ioe.ac.uk/cms/Default.aspx?tabid=3790" TargetMode="External"/></Relationships>
</file>

<file path=word/theme/theme1.xml><?xml version="1.0" encoding="utf-8"?>
<a:theme xmlns:a="http://schemas.openxmlformats.org/drawingml/2006/main" name="DEVal_Colors">
  <a:themeElements>
    <a:clrScheme name="Benutzerdefiniert 1">
      <a:dk1>
        <a:sysClr val="windowText" lastClr="000000"/>
      </a:dk1>
      <a:lt1>
        <a:sysClr val="window" lastClr="FFFFFF"/>
      </a:lt1>
      <a:dk2>
        <a:srgbClr val="004266"/>
      </a:dk2>
      <a:lt2>
        <a:srgbClr val="EEECE1"/>
      </a:lt2>
      <a:accent1>
        <a:srgbClr val="0D2D45"/>
      </a:accent1>
      <a:accent2>
        <a:srgbClr val="CBD2DC"/>
      </a:accent2>
      <a:accent3>
        <a:srgbClr val="B2C1D5"/>
      </a:accent3>
      <a:accent4>
        <a:srgbClr val="E9A400"/>
      </a:accent4>
      <a:accent5>
        <a:srgbClr val="E59711"/>
      </a:accent5>
      <a:accent6>
        <a:srgbClr val="F79646"/>
      </a:accent6>
      <a:hlink>
        <a:srgbClr val="E59711"/>
      </a:hlink>
      <a:folHlink>
        <a:srgbClr val="0D2D4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75CF2-97FB-43AF-A626-EF360E4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2909</Words>
  <Characters>18332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2023-12-21T07:49:00Z</dcterms:created>
  <dcterms:modified xsi:type="dcterms:W3CDTF">2024-01-06T19:21:00Z</dcterms:modified>
  <cp:category/>
  <cp:contentStatus/>
  <cp:version/>
</cp:coreProperties>
</file>